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6" w:beforeLines="50" w:after="156" w:afterLines="50"/>
        <w:outlineLvl w:val="0"/>
        <w:rPr>
          <w:rFonts w:hint="default" w:ascii="Times New Roman" w:hAnsi="Times New Roman" w:eastAsia="黑体" w:cs="Times New Roman"/>
          <w:bCs w:val="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 w:val="0"/>
          <w:sz w:val="32"/>
          <w:highlight w:val="none"/>
        </w:rPr>
        <w:t>附件</w:t>
      </w:r>
      <w:r>
        <w:rPr>
          <w:rFonts w:hint="eastAsia" w:eastAsia="黑体" w:cs="Times New Roman"/>
          <w:bCs w:val="0"/>
          <w:sz w:val="32"/>
          <w:highlight w:val="none"/>
          <w:lang w:val="en-US" w:eastAsia="zh-CN"/>
        </w:rPr>
        <w:t>4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adjustRightInd w:val="0"/>
        <w:snapToGrid w:val="0"/>
        <w:spacing w:before="0" w:after="0" w:line="600" w:lineRule="exact"/>
        <w:jc w:val="center"/>
        <w:rPr>
          <w:rFonts w:hint="default" w:ascii="Times New Roman" w:hAnsi="Times New Roman" w:eastAsia="方正楷体_GBK" w:cs="Times New Roman"/>
          <w:b w:val="0"/>
        </w:rPr>
      </w:pPr>
      <w:bookmarkStart w:id="0" w:name="_Toc26776242"/>
      <w:r>
        <w:rPr>
          <w:rFonts w:hint="default" w:ascii="Times New Roman" w:hAnsi="Times New Roman" w:eastAsia="方正楷体_GBK" w:cs="Times New Roman"/>
          <w:lang w:val="en-US" w:eastAsia="zh-CN"/>
        </w:rPr>
        <w:t>昌江区</w:t>
      </w:r>
      <w:r>
        <w:rPr>
          <w:rFonts w:hint="default" w:ascii="Times New Roman" w:hAnsi="Times New Roman" w:eastAsia="方正楷体_GBK" w:cs="Times New Roman"/>
        </w:rPr>
        <w:t>环境应急网络通讯录</w:t>
      </w:r>
      <w:bookmarkEnd w:id="0"/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472"/>
        <w:gridCol w:w="1555"/>
        <w:gridCol w:w="1877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单位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值班电话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座机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24小时值班电话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手机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委办公室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8331852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政府办公室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8331022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宣传部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8333497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昌江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公安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8335996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8330123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气象局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8588240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农业农村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水利局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8337793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自然资源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和规划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局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昌江分局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8335828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林业局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8331646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民政局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8334583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10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财政局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8337039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11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交通局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8387718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12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卫健委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8338097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应急局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8386216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14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市场监管局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8500298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住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建局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8337039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商务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8223398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17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发改委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8339958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18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区工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信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8335879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19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教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体局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8337039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昌江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生态环境局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8333305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21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审计局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8332080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22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消防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救援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大队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8335996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8330123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23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供电公司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8251116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pPr>
        <w:pStyle w:val="4"/>
        <w:spacing w:before="7"/>
        <w:rPr>
          <w:rFonts w:hint="default" w:ascii="Times New Roman" w:hAnsi="Times New Roman" w:cs="Times New Roman"/>
          <w:b/>
          <w:sz w:val="30"/>
        </w:rPr>
      </w:pPr>
    </w:p>
    <w:p>
      <w:pPr>
        <w:spacing w:line="348" w:lineRule="exact"/>
        <w:jc w:val="center"/>
        <w:outlineLvl w:val="9"/>
        <w:rPr>
          <w:rFonts w:hint="default" w:ascii="Times New Roman" w:hAnsi="Times New Roman" w:cs="Times New Roman"/>
          <w:sz w:val="28"/>
          <w:szCs w:val="28"/>
        </w:rPr>
      </w:pPr>
    </w:p>
    <w:p/>
    <w:p/>
    <w:p>
      <w:bookmarkStart w:id="1" w:name="_GoBack"/>
      <w:bookmarkEnd w:id="1"/>
    </w:p>
    <w:sectPr>
      <w:footerReference r:id="rId3" w:type="default"/>
      <w:pgSz w:w="11910" w:h="16840"/>
      <w:pgMar w:top="1440" w:right="1800" w:bottom="1440" w:left="1800" w:header="0" w:footer="1196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WU4MWQ5MTIwOGIwODhjNzgwMTAxN2Y2N2Q3MDAifQ=="/>
  </w:docVars>
  <w:rsids>
    <w:rsidRoot w:val="273B6467"/>
    <w:rsid w:val="273B6467"/>
    <w:rsid w:val="4956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324" w:hanging="845"/>
      <w:outlineLvl w:val="1"/>
    </w:pPr>
    <w:rPr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szCs w:val="24"/>
    </w:r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500" w:lineRule="exact"/>
      <w:jc w:val="left"/>
      <w:outlineLvl w:val="2"/>
    </w:pPr>
    <w:rPr>
      <w:rFonts w:ascii="Times New Roman" w:hAnsi="Times New Roman" w:eastAsia="仿宋"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2022-12-05T08:20:00Z</dcterms:created>
  <dc:creator>Administrator</dc:creator>
  <cp:lastModifiedBy>Administrator</cp:lastModifiedBy>
  <dcterms:modified xsi:type="dcterms:W3CDTF">2022-12-05T08:21:11Z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7C059211A64844EDBCEAD9C437FB312D</vt:lpwstr>
  </property>
</Properties>
</file>