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9D5EF7E">
      <w:pPr>
        <w:pStyle w:val="style0"/>
        <w:rPr/>
      </w:pPr>
    </w:p>
    <w:p w14:paraId="34346B7C">
      <w:pPr>
        <w:pStyle w:val="style0"/>
        <w:jc w:val="center"/>
        <w:rPr>
          <w:rFonts w:ascii="宋体" w:cs="宋体" w:eastAsia="宋体" w:hAnsi="宋体" w:hint="eastAsia"/>
          <w:sz w:val="44"/>
          <w:szCs w:val="44"/>
          <w:vertAlign w:val="baseline"/>
          <w:lang w:val="en-US" w:eastAsia="zh-CN"/>
        </w:rPr>
      </w:pPr>
      <w:r>
        <w:rPr>
          <w:rFonts w:ascii="宋体" w:cs="宋体" w:eastAsia="宋体" w:hAnsi="宋体" w:hint="eastAsia"/>
          <w:sz w:val="44"/>
          <w:szCs w:val="44"/>
          <w:vertAlign w:val="baseline"/>
          <w:lang w:val="en-US" w:eastAsia="zh-CN"/>
        </w:rPr>
        <w:t>昌江区荷塘乡人民政府</w:t>
      </w:r>
    </w:p>
    <w:p w14:paraId="6DC00AD5">
      <w:pPr>
        <w:pStyle w:val="style0"/>
        <w:jc w:val="center"/>
        <w:rPr>
          <w:rFonts w:ascii="宋体" w:cs="宋体" w:eastAsia="宋体" w:hAnsi="宋体" w:hint="default"/>
          <w:sz w:val="44"/>
          <w:szCs w:val="44"/>
          <w:vertAlign w:val="baseline"/>
          <w:lang w:val="en-US" w:eastAsia="zh-CN"/>
        </w:rPr>
      </w:pPr>
      <w:r>
        <w:rPr>
          <w:rFonts w:ascii="宋体" w:cs="宋体" w:eastAsia="宋体" w:hAnsi="宋体" w:hint="eastAsia"/>
          <w:sz w:val="44"/>
          <w:szCs w:val="44"/>
          <w:vertAlign w:val="baseline"/>
          <w:lang w:val="en-US" w:eastAsia="zh-CN"/>
        </w:rPr>
        <w:t>关于注销部分行政执法人员证件的公示</w:t>
      </w:r>
    </w:p>
    <w:p w14:paraId="26B67044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640" w:firstLineChars="200"/>
        <w:jc w:val="both"/>
        <w:textAlignment w:val="auto"/>
        <w:rPr>
          <w:rFonts w:ascii="仿宋" w:cs="仿宋" w:eastAsia="仿宋" w:hAnsi="仿宋" w:hint="eastAsia"/>
          <w:sz w:val="32"/>
          <w:szCs w:val="32"/>
          <w:vertAlign w:val="baseline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vertAlign w:val="baseline"/>
          <w:lang w:val="en-US" w:eastAsia="zh-CN"/>
        </w:rPr>
        <w:t>因执法人员已调离执法岗位，按照《江西省（行政执法证）管理办法》的规定，现对昌江区荷塘乡人民政府行政执法人员行政执法证进行清理，注销原执法证件。本公示自发布之日起被注销的执法证件即时失效，相关人员不得从事行政执法行为。</w:t>
      </w:r>
      <w:bookmarkStart w:id="0" w:name="_GoBack"/>
      <w:bookmarkEnd w:id="0"/>
    </w:p>
    <w:p w14:paraId="617E45F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640" w:firstLineChars="200"/>
        <w:jc w:val="both"/>
        <w:textAlignment w:val="auto"/>
        <w:rPr>
          <w:rFonts w:ascii="仿宋" w:cs="仿宋" w:eastAsia="仿宋" w:hAnsi="仿宋" w:hint="eastAsia"/>
          <w:sz w:val="32"/>
          <w:szCs w:val="32"/>
          <w:vertAlign w:val="baseline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vertAlign w:val="baseline"/>
          <w:lang w:val="en-US" w:eastAsia="zh-CN"/>
        </w:rPr>
        <w:t>特此公示。</w:t>
      </w:r>
    </w:p>
    <w:p w14:paraId="5406F80F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640" w:firstLineChars="200"/>
        <w:jc w:val="both"/>
        <w:textAlignment w:val="auto"/>
        <w:rPr>
          <w:rFonts w:ascii="仿宋" w:cs="仿宋" w:eastAsia="仿宋" w:hAnsi="仿宋" w:hint="eastAsia"/>
          <w:sz w:val="32"/>
          <w:szCs w:val="32"/>
          <w:vertAlign w:val="baseline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vertAlign w:val="baseline"/>
          <w:lang w:val="en-US" w:eastAsia="zh-CN"/>
        </w:rPr>
        <w:t>附件：景德镇市昌江区荷塘乡人民政府执法证件注销人员信息表</w:t>
      </w:r>
    </w:p>
    <w:p w14:paraId="3B3C650C">
      <w:pPr>
        <w:pStyle w:val="style0"/>
        <w:tabs>
          <w:tab w:val="left" w:leader="none" w:pos="5974"/>
        </w:tabs>
        <w:ind w:firstLine="3900" w:firstLineChars="1300"/>
        <w:jc w:val="left"/>
        <w:rPr>
          <w:rFonts w:ascii="仿宋" w:cs="仿宋" w:eastAsia="仿宋" w:hAnsi="仿宋" w:hint="default"/>
          <w:sz w:val="30"/>
          <w:szCs w:val="30"/>
          <w:lang w:val="en-US" w:eastAsia="zh-CN"/>
        </w:rPr>
      </w:pPr>
      <w:r>
        <w:rPr>
          <w:rFonts w:ascii="仿宋" w:cs="仿宋" w:eastAsia="仿宋" w:hAnsi="仿宋" w:hint="eastAsia"/>
          <w:sz w:val="30"/>
          <w:szCs w:val="30"/>
        </w:rPr>
        <w:t>景德镇市昌江区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荷塘乡人民政府</w:t>
      </w:r>
    </w:p>
    <w:p w14:paraId="26FFFCBF">
      <w:pPr>
        <w:pStyle w:val="style0"/>
        <w:tabs>
          <w:tab w:val="left" w:leader="none" w:pos="5974"/>
        </w:tabs>
        <w:ind w:firstLine="4800" w:firstLineChars="1600"/>
        <w:jc w:val="left"/>
        <w:rPr>
          <w:rFonts w:ascii="仿宋" w:cs="仿宋" w:eastAsia="仿宋" w:hAnsi="仿宋" w:hint="eastAsia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2026</w:t>
      </w:r>
      <w:r>
        <w:rPr>
          <w:rFonts w:ascii="仿宋" w:cs="仿宋" w:eastAsia="仿宋" w:hAnsi="仿宋" w:hint="eastAsia"/>
          <w:sz w:val="30"/>
          <w:szCs w:val="30"/>
        </w:rPr>
        <w:t>年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8</w:t>
      </w:r>
      <w:r>
        <w:rPr>
          <w:rFonts w:ascii="仿宋" w:cs="仿宋" w:eastAsia="仿宋" w:hAnsi="仿宋" w:hint="eastAsia"/>
          <w:sz w:val="30"/>
          <w:szCs w:val="30"/>
        </w:rPr>
        <w:t>月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24</w:t>
      </w:r>
      <w:r>
        <w:rPr>
          <w:rFonts w:ascii="仿宋" w:cs="仿宋" w:eastAsia="仿宋" w:hAnsi="仿宋" w:hint="eastAsia"/>
          <w:sz w:val="30"/>
          <w:szCs w:val="30"/>
        </w:rPr>
        <w:t>日</w:t>
      </w:r>
    </w:p>
    <w:p w14:paraId="36C6E1AB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640" w:firstLineChars="200"/>
        <w:jc w:val="both"/>
        <w:textAlignment w:val="auto"/>
        <w:rPr>
          <w:rFonts w:ascii="仿宋" w:cs="仿宋" w:eastAsia="仿宋" w:hAnsi="仿宋" w:hint="default"/>
          <w:sz w:val="32"/>
          <w:szCs w:val="32"/>
          <w:vertAlign w:val="baseline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vertAlign w:val="baseline"/>
          <w:lang w:val="en-US" w:eastAsia="zh-CN"/>
        </w:rPr>
        <w:t>附件：</w:t>
      </w:r>
    </w:p>
    <w:tbl>
      <w:tblPr>
        <w:tblStyle w:val="style154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081"/>
        <w:gridCol w:w="2081"/>
        <w:gridCol w:w="2280"/>
        <w:gridCol w:w="2082"/>
      </w:tblGrid>
      <w:tr w14:paraId="38B8C344">
        <w:trPr/>
        <w:tc>
          <w:tcPr>
            <w:tcW w:w="2130" w:type="dxa"/>
            <w:tcBorders/>
          </w:tcPr>
          <w:p w14:paraId="41921319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130" w:type="dxa"/>
            <w:tcBorders/>
          </w:tcPr>
          <w:p w14:paraId="2DD6899E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131" w:type="dxa"/>
            <w:tcBorders/>
          </w:tcPr>
          <w:p w14:paraId="4598DA93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执法证号</w:t>
            </w:r>
          </w:p>
        </w:tc>
        <w:tc>
          <w:tcPr>
            <w:tcW w:w="2131" w:type="dxa"/>
            <w:tcBorders/>
          </w:tcPr>
          <w:p w14:paraId="08B9267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原因</w:t>
            </w:r>
          </w:p>
        </w:tc>
      </w:tr>
      <w:tr w14:paraId="29F0892E">
        <w:tblPrEx/>
        <w:trPr/>
        <w:tc>
          <w:tcPr>
            <w:tcW w:w="2130" w:type="dxa"/>
            <w:tcBorders/>
          </w:tcPr>
          <w:p w14:paraId="0DB30803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130" w:type="dxa"/>
            <w:tcBorders/>
          </w:tcPr>
          <w:p w14:paraId="0E157CA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谢志红</w:t>
            </w:r>
          </w:p>
        </w:tc>
        <w:tc>
          <w:tcPr>
            <w:tcW w:w="2131" w:type="dxa"/>
            <w:tcBorders/>
          </w:tcPr>
          <w:p w14:paraId="1AC7374F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14030397004</w:t>
            </w:r>
          </w:p>
        </w:tc>
        <w:tc>
          <w:tcPr>
            <w:tcW w:w="2131" w:type="dxa"/>
            <w:tcBorders/>
          </w:tcPr>
          <w:p w14:paraId="204D70EF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工作调动</w:t>
            </w:r>
          </w:p>
        </w:tc>
      </w:tr>
      <w:tr w14:paraId="28DC51D4">
        <w:tblPrEx/>
        <w:trPr/>
        <w:tc>
          <w:tcPr>
            <w:tcW w:w="2130" w:type="dxa"/>
            <w:tcBorders/>
          </w:tcPr>
          <w:p w14:paraId="6309D955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130" w:type="dxa"/>
            <w:tcBorders/>
          </w:tcPr>
          <w:p w14:paraId="5C3434EF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徐兆敏</w:t>
            </w:r>
          </w:p>
        </w:tc>
        <w:tc>
          <w:tcPr>
            <w:tcW w:w="2131" w:type="dxa"/>
            <w:tcBorders/>
          </w:tcPr>
          <w:p w14:paraId="7A6643FB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14030397007</w:t>
            </w:r>
          </w:p>
        </w:tc>
        <w:tc>
          <w:tcPr>
            <w:tcW w:w="2131" w:type="dxa"/>
            <w:tcBorders/>
          </w:tcPr>
          <w:p w14:paraId="42562C95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工作调动</w:t>
            </w:r>
          </w:p>
        </w:tc>
      </w:tr>
      <w:tr w14:paraId="1FF59643">
        <w:tblPrEx/>
        <w:trPr/>
        <w:tc>
          <w:tcPr>
            <w:tcW w:w="2130" w:type="dxa"/>
            <w:tcBorders/>
          </w:tcPr>
          <w:p w14:paraId="71147A0D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130" w:type="dxa"/>
            <w:tcBorders/>
          </w:tcPr>
          <w:p w14:paraId="66A6599C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陈雨晴</w:t>
            </w:r>
          </w:p>
        </w:tc>
        <w:tc>
          <w:tcPr>
            <w:tcW w:w="2131" w:type="dxa"/>
            <w:tcBorders/>
          </w:tcPr>
          <w:p w14:paraId="45CA0056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14030397008</w:t>
            </w:r>
          </w:p>
        </w:tc>
        <w:tc>
          <w:tcPr>
            <w:tcW w:w="2131" w:type="dxa"/>
            <w:tcBorders/>
          </w:tcPr>
          <w:p w14:paraId="658A3F78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工作调动</w:t>
            </w:r>
          </w:p>
        </w:tc>
      </w:tr>
      <w:tr w14:paraId="34807037">
        <w:tblPrEx/>
        <w:trPr/>
        <w:tc>
          <w:tcPr>
            <w:tcW w:w="2130" w:type="dxa"/>
            <w:tcBorders/>
          </w:tcPr>
          <w:p w14:paraId="76A9D0AC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130" w:type="dxa"/>
            <w:tcBorders/>
          </w:tcPr>
          <w:p w14:paraId="19B213CE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徐承鑫</w:t>
            </w:r>
          </w:p>
        </w:tc>
        <w:tc>
          <w:tcPr>
            <w:tcW w:w="2131" w:type="dxa"/>
            <w:tcBorders/>
          </w:tcPr>
          <w:p w14:paraId="42138596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14030397006</w:t>
            </w:r>
          </w:p>
        </w:tc>
        <w:tc>
          <w:tcPr>
            <w:tcW w:w="2131" w:type="dxa"/>
            <w:tcBorders/>
          </w:tcPr>
          <w:p w14:paraId="05186B6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60"/>
              <w:jc w:val="both"/>
              <w:textAlignment w:val="auto"/>
              <w:rPr>
                <w:rFonts w:ascii="仿宋" w:cs="仿宋" w:eastAsia="仿宋" w:hAnsi="仿宋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32"/>
                <w:szCs w:val="32"/>
                <w:vertAlign w:val="baseline"/>
                <w:lang w:val="en-US" w:eastAsia="zh-CN"/>
              </w:rPr>
              <w:t>工作调动</w:t>
            </w:r>
          </w:p>
        </w:tc>
      </w:tr>
    </w:tbl>
    <w:p w14:paraId="34530DCA">
      <w:pPr>
        <w:pStyle w:val="style0"/>
        <w:jc w:val="both"/>
        <w:rPr/>
      </w:pPr>
    </w:p>
    <w:p w14:paraId="0A8C54AE">
      <w:pPr>
        <w:pStyle w:val="style0"/>
        <w:rPr/>
      </w:pPr>
    </w:p>
    <w:p w14:paraId="72590361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50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58f954f-2804-4fe9-82f2-f0aa0f3ae8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Words>237</Words>
  <Pages>1</Pages>
  <Characters>281</Characters>
  <Application>WPS Office</Application>
  <DocSecurity>0</DocSecurity>
  <Paragraphs>37</Paragraphs>
  <ScaleCrop>false</ScaleCrop>
  <LinksUpToDate>false</LinksUpToDate>
  <CharactersWithSpaces>281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2026-05-25T03:00:00Z</dcterms:created>
  <dc:creator>微笑着去飞翔</dc:creator>
  <lastModifiedBy>24129RT7CC</lastModifiedBy>
  <dcterms:modified xsi:type="dcterms:W3CDTF">2026-08-24T13:21:59Z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d2c56977b1c04597a6cfd9a55866252c_23</vt:lpwstr>
  </property>
  <property fmtid="{D5CDD505-2E9C-101B-9397-08002B2CF9AE}" pid="4" name="KSOTemplateDocerSaveRecord">
    <vt:lpwstr>eyJoZGlkIjoiZTQ4ODQwNThiYTg4YTBlNDhkZDRmNGNiNWM5NWE1YzAiLCJ1c2VySWQiOiI3NTU4Njg5MTcifQ==</vt:lpwstr>
  </property>
</Properties>
</file>