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58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58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58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58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580" w:lineRule="exact"/>
        <w:jc w:val="center"/>
        <w:rPr>
          <w:sz w:val="30"/>
          <w:szCs w:val="30"/>
        </w:rPr>
      </w:pPr>
    </w:p>
    <w:p>
      <w:pPr>
        <w:spacing w:line="580" w:lineRule="exact"/>
        <w:jc w:val="center"/>
        <w:rPr>
          <w:sz w:val="30"/>
          <w:szCs w:val="30"/>
        </w:rPr>
      </w:pPr>
    </w:p>
    <w:p>
      <w:pPr>
        <w:spacing w:before="93" w:beforeLines="3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鱼府发〔202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before="93" w:beforeLines="30"/>
        <w:jc w:val="center"/>
        <w:rPr>
          <w:rFonts w:ascii="仿宋_GB2312" w:hAnsi="仿宋" w:eastAsia="仿宋_GB2312"/>
          <w:sz w:val="28"/>
          <w:szCs w:val="28"/>
        </w:rPr>
      </w:pP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关于印发《</w:t>
      </w:r>
      <w:r>
        <w:rPr>
          <w:rFonts w:hint="eastAsia"/>
          <w:b/>
          <w:sz w:val="44"/>
          <w:szCs w:val="44"/>
          <w:lang w:val="en-US" w:eastAsia="zh-CN"/>
        </w:rPr>
        <w:t xml:space="preserve"> 鲇鱼山镇</w:t>
      </w:r>
      <w:r>
        <w:rPr>
          <w:rFonts w:hint="eastAsia"/>
          <w:b/>
          <w:sz w:val="44"/>
          <w:szCs w:val="44"/>
          <w:lang w:eastAsia="zh-CN"/>
        </w:rPr>
        <w:t>安全生产重大事故隐患专项排查整</w:t>
      </w:r>
      <w:r>
        <w:rPr>
          <w:rFonts w:hint="eastAsia"/>
          <w:b/>
          <w:sz w:val="44"/>
          <w:szCs w:val="44"/>
          <w:lang w:val="en-US" w:eastAsia="zh-CN"/>
        </w:rPr>
        <w:t>治</w:t>
      </w:r>
      <w:r>
        <w:rPr>
          <w:rFonts w:hint="eastAsia"/>
          <w:b/>
          <w:sz w:val="44"/>
          <w:szCs w:val="44"/>
          <w:lang w:eastAsia="zh-CN"/>
        </w:rPr>
        <w:t>2023行动工作方案》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各村(居)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民</w:t>
      </w:r>
      <w:r>
        <w:rPr>
          <w:rFonts w:hint="eastAsia" w:ascii="仿宋" w:hAnsi="仿宋" w:eastAsia="仿宋" w:cs="仿宋"/>
          <w:kern w:val="0"/>
          <w:sz w:val="32"/>
          <w:szCs w:val="32"/>
        </w:rPr>
        <w:t>委会、镇属各部门、各有关单位：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6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  <w:lang w:eastAsia="zh-CN"/>
        </w:rPr>
        <w:t>现将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  <w:lang w:val="en-US" w:eastAsia="zh-CN"/>
        </w:rPr>
        <w:t>鲇鱼山镇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安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全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生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产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重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大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4"/>
          <w:kern w:val="0"/>
          <w:sz w:val="32"/>
          <w:szCs w:val="32"/>
        </w:rPr>
        <w:t>事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故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隐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患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专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项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排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查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整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治</w:t>
      </w:r>
      <w:r>
        <w:rPr>
          <w:rFonts w:hint="eastAsia" w:ascii="仿宋" w:hAnsi="仿宋" w:eastAsia="仿宋" w:cs="仿宋"/>
          <w:bCs/>
          <w:color w:val="000000"/>
          <w:w w:val="54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行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动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工作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  <w:szCs w:val="32"/>
        </w:rPr>
        <w:t>方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案</w:t>
      </w:r>
      <w:r>
        <w:rPr>
          <w:rFonts w:hint="eastAsia" w:ascii="仿宋" w:hAnsi="仿宋" w:eastAsia="仿宋" w:cs="仿宋"/>
          <w:bCs/>
          <w:color w:val="000000"/>
          <w:spacing w:val="-9"/>
          <w:kern w:val="0"/>
          <w:sz w:val="32"/>
          <w:szCs w:val="32"/>
        </w:rPr>
        <w:t>》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印发给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你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  <w:szCs w:val="32"/>
        </w:rPr>
        <w:t>们</w:t>
      </w:r>
      <w:r>
        <w:rPr>
          <w:rFonts w:hint="eastAsia" w:ascii="仿宋" w:hAnsi="仿宋" w:eastAsia="仿宋" w:cs="仿宋"/>
          <w:bCs/>
          <w:color w:val="000000"/>
          <w:spacing w:val="-8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请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认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  <w:szCs w:val="32"/>
        </w:rPr>
        <w:t>真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  <w:szCs w:val="32"/>
        </w:rPr>
        <w:t>贯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彻落实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bookmarkStart w:id="3" w:name="_GoBack"/>
      <w:bookmarkEnd w:id="3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鲇鱼山镇人民政府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6"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b/>
          <w:bCs w:val="0"/>
          <w:spacing w:val="0"/>
          <w:w w:val="100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0"/>
          <w:w w:val="100"/>
          <w:kern w:val="0"/>
          <w:sz w:val="44"/>
          <w:lang w:val="en-US" w:eastAsia="zh-CN"/>
        </w:rPr>
        <w:t>鲇鱼山镇</w:t>
      </w:r>
      <w:r>
        <w:rPr>
          <w:rFonts w:hint="eastAsia" w:ascii="仿宋" w:hAnsi="仿宋" w:eastAsia="仿宋" w:cs="仿宋"/>
          <w:b/>
          <w:bCs w:val="0"/>
          <w:color w:val="000000"/>
          <w:spacing w:val="0"/>
          <w:w w:val="100"/>
          <w:kern w:val="0"/>
          <w:sz w:val="44"/>
        </w:rPr>
        <w:t>安全生产重大事故隐患专项排查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7" w:beforeAutospacing="0" w:afterAutospacing="0" w:line="240" w:lineRule="auto"/>
        <w:ind w:left="2089"/>
        <w:jc w:val="both"/>
        <w:textAlignment w:val="auto"/>
        <w:rPr>
          <w:rFonts w:hint="eastAsia" w:ascii="仿宋" w:hAnsi="仿宋" w:eastAsia="仿宋" w:cs="仿宋"/>
          <w:b/>
          <w:bCs w:val="0"/>
          <w:spacing w:val="0"/>
          <w:w w:val="100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0"/>
          <w:w w:val="100"/>
          <w:kern w:val="0"/>
          <w:sz w:val="44"/>
        </w:rPr>
        <w:t>整治2023行动工作方案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91"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为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  <w:szCs w:val="32"/>
        </w:rPr>
        <w:t>认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真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贯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  <w:szCs w:val="32"/>
        </w:rPr>
        <w:t>彻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落</w:t>
      </w:r>
      <w:r>
        <w:rPr>
          <w:rFonts w:hint="eastAsia" w:ascii="仿宋" w:hAnsi="仿宋" w:eastAsia="仿宋" w:cs="仿宋"/>
          <w:bCs/>
          <w:color w:val="000000"/>
          <w:w w:val="7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7"/>
          <w:w w:val="103"/>
          <w:kern w:val="0"/>
          <w:sz w:val="32"/>
          <w:szCs w:val="32"/>
        </w:rPr>
        <w:t>实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  <w:szCs w:val="32"/>
        </w:rPr>
        <w:t>党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  <w:szCs w:val="32"/>
        </w:rPr>
        <w:t>二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十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大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  <w:szCs w:val="32"/>
        </w:rPr>
        <w:t>精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神</w:t>
      </w:r>
      <w:r>
        <w:rPr>
          <w:rFonts w:hint="eastAsia" w:ascii="仿宋" w:hAnsi="仿宋" w:eastAsia="仿宋" w:cs="仿宋"/>
          <w:bCs/>
          <w:color w:val="000000"/>
          <w:w w:val="7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7"/>
          <w:w w:val="103"/>
          <w:kern w:val="0"/>
          <w:sz w:val="32"/>
          <w:szCs w:val="32"/>
        </w:rPr>
        <w:t>和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  <w:szCs w:val="32"/>
        </w:rPr>
        <w:t>习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近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平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  <w:szCs w:val="32"/>
        </w:rPr>
        <w:t>总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书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  <w:szCs w:val="32"/>
        </w:rPr>
        <w:t>记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关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于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  <w:szCs w:val="32"/>
        </w:rPr>
        <w:t>安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全生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  <w:szCs w:val="32"/>
        </w:rPr>
        <w:t>产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重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要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  <w:szCs w:val="32"/>
        </w:rPr>
        <w:t>论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述</w:t>
      </w:r>
      <w:r>
        <w:rPr>
          <w:rFonts w:hint="eastAsia" w:ascii="仿宋" w:hAnsi="仿宋" w:eastAsia="仿宋" w:cs="仿宋"/>
          <w:bCs/>
          <w:color w:val="000000"/>
          <w:spacing w:val="-1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按照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  <w:lang w:eastAsia="zh-CN"/>
        </w:rPr>
        <w:t>昌江区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安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4"/>
          <w:kern w:val="0"/>
          <w:sz w:val="32"/>
          <w:szCs w:val="32"/>
        </w:rPr>
        <w:t>全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生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产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重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大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事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4"/>
          <w:kern w:val="0"/>
          <w:sz w:val="32"/>
          <w:szCs w:val="32"/>
        </w:rPr>
        <w:t>故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隐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患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专</w:t>
      </w:r>
      <w:r>
        <w:rPr>
          <w:rFonts w:hint="eastAsia" w:ascii="仿宋" w:hAnsi="仿宋" w:eastAsia="仿宋" w:cs="仿宋"/>
          <w:bCs/>
          <w:color w:val="000000"/>
          <w:spacing w:val="-3"/>
          <w:w w:val="102"/>
          <w:kern w:val="0"/>
          <w:sz w:val="32"/>
          <w:szCs w:val="32"/>
        </w:rPr>
        <w:t>项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排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查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整</w:t>
      </w:r>
      <w:r>
        <w:rPr>
          <w:rFonts w:hint="eastAsia" w:ascii="仿宋" w:hAnsi="仿宋" w:eastAsia="仿宋" w:cs="仿宋"/>
          <w:bCs/>
          <w:color w:val="000000"/>
          <w:spacing w:val="-6"/>
          <w:w w:val="103"/>
          <w:kern w:val="0"/>
          <w:sz w:val="32"/>
          <w:szCs w:val="32"/>
        </w:rPr>
        <w:t>治</w:t>
      </w:r>
      <w:r>
        <w:rPr>
          <w:rFonts w:hint="eastAsia" w:ascii="仿宋" w:hAnsi="仿宋" w:eastAsia="仿宋" w:cs="仿宋"/>
          <w:bCs/>
          <w:color w:val="000000"/>
          <w:w w:val="54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2023</w:t>
      </w:r>
      <w:r>
        <w:rPr>
          <w:rFonts w:hint="eastAsia" w:ascii="仿宋" w:hAnsi="仿宋" w:eastAsia="仿宋" w:cs="仿宋"/>
          <w:bCs/>
          <w:color w:val="000000"/>
          <w:w w:val="56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行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动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4"/>
          <w:kern w:val="0"/>
          <w:sz w:val="32"/>
          <w:szCs w:val="32"/>
        </w:rPr>
        <w:t>工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作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方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案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4"/>
          <w:kern w:val="0"/>
          <w:sz w:val="32"/>
          <w:szCs w:val="32"/>
        </w:rPr>
        <w:t>》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和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区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委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区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政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府工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  <w:szCs w:val="32"/>
        </w:rPr>
        <w:t>作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要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求</w:t>
      </w:r>
      <w:r>
        <w:rPr>
          <w:rFonts w:hint="eastAsia" w:ascii="仿宋" w:hAnsi="仿宋" w:eastAsia="仿宋" w:cs="仿宋"/>
          <w:bCs/>
          <w:color w:val="000000"/>
          <w:spacing w:val="-2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现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制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  <w:szCs w:val="32"/>
        </w:rPr>
        <w:t>定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  <w:szCs w:val="32"/>
          <w:lang w:val="en-US" w:eastAsia="zh-CN"/>
        </w:rPr>
        <w:t>鲇鱼山镇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安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全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  <w:szCs w:val="32"/>
        </w:rPr>
        <w:t>生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产重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  <w:szCs w:val="32"/>
        </w:rPr>
        <w:t>大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事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故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  <w:szCs w:val="32"/>
        </w:rPr>
        <w:t>隐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患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专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  <w:szCs w:val="32"/>
        </w:rPr>
        <w:t>项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排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查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  <w:szCs w:val="32"/>
        </w:rPr>
        <w:t>整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治</w:t>
      </w:r>
      <w:r>
        <w:rPr>
          <w:rFonts w:hint="eastAsia" w:ascii="仿宋" w:hAnsi="仿宋" w:eastAsia="仿宋" w:cs="仿宋"/>
          <w:bCs/>
          <w:color w:val="000000"/>
          <w:w w:val="51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2023</w:t>
      </w:r>
      <w:r>
        <w:rPr>
          <w:rFonts w:hint="eastAsia" w:ascii="仿宋" w:hAnsi="仿宋" w:eastAsia="仿宋" w:cs="仿宋"/>
          <w:bCs/>
          <w:color w:val="000000"/>
          <w:w w:val="51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行动（以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下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32"/>
          <w:szCs w:val="32"/>
        </w:rPr>
        <w:t>简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称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专项整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治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）工作方案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732"/>
        <w:jc w:val="both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18"/>
          <w:w w:val="94"/>
          <w:kern w:val="0"/>
          <w:sz w:val="32"/>
        </w:rPr>
        <w:t>一</w:t>
      </w:r>
      <w:r>
        <w:rPr>
          <w:rFonts w:hint="eastAsia" w:ascii="黑体" w:hAnsi="黑体" w:eastAsia="黑体" w:cs="黑体"/>
          <w:bCs/>
          <w:color w:val="000000"/>
          <w:spacing w:val="29"/>
          <w:w w:val="85"/>
          <w:kern w:val="0"/>
          <w:sz w:val="32"/>
        </w:rPr>
        <w:t>、</w:t>
      </w:r>
      <w:r>
        <w:rPr>
          <w:rFonts w:hint="eastAsia" w:ascii="黑体" w:hAnsi="黑体" w:eastAsia="黑体" w:cs="黑体"/>
          <w:bCs/>
          <w:color w:val="000000"/>
          <w:spacing w:val="18"/>
          <w:w w:val="85"/>
          <w:kern w:val="0"/>
          <w:sz w:val="32"/>
        </w:rPr>
        <w:t>总</w:t>
      </w:r>
      <w:r>
        <w:rPr>
          <w:rFonts w:hint="eastAsia" w:ascii="黑体" w:hAnsi="黑体" w:eastAsia="黑体" w:cs="黑体"/>
          <w:bCs/>
          <w:color w:val="000000"/>
          <w:spacing w:val="-6"/>
          <w:w w:val="96"/>
          <w:kern w:val="0"/>
          <w:sz w:val="32"/>
        </w:rPr>
        <w:t>体</w:t>
      </w:r>
      <w:r>
        <w:rPr>
          <w:rFonts w:hint="eastAsia" w:ascii="黑体" w:hAnsi="黑体" w:eastAsia="黑体" w:cs="黑体"/>
          <w:bCs/>
          <w:color w:val="000000"/>
          <w:spacing w:val="-5"/>
          <w:w w:val="102"/>
          <w:kern w:val="0"/>
          <w:sz w:val="32"/>
          <w:lang w:eastAsia="zh-CN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36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以习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  <w:szCs w:val="32"/>
        </w:rPr>
        <w:t>近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平新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  <w:szCs w:val="32"/>
        </w:rPr>
        <w:t>时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代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中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  <w:szCs w:val="32"/>
        </w:rPr>
        <w:t>国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特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色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  <w:szCs w:val="32"/>
        </w:rPr>
        <w:t>社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会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主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  <w:szCs w:val="32"/>
        </w:rPr>
        <w:t>义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思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想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为指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  <w:szCs w:val="32"/>
        </w:rPr>
        <w:t>导</w:t>
      </w:r>
      <w:r>
        <w:rPr>
          <w:rFonts w:hint="eastAsia" w:ascii="仿宋" w:hAnsi="仿宋" w:eastAsia="仿宋" w:cs="仿宋"/>
          <w:bCs/>
          <w:color w:val="000000"/>
          <w:spacing w:val="-1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全面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32"/>
          <w:szCs w:val="32"/>
        </w:rPr>
        <w:t>贯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彻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党的二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十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32"/>
          <w:szCs w:val="32"/>
        </w:rPr>
        <w:t>大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精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神</w:t>
      </w:r>
      <w:r>
        <w:rPr>
          <w:rFonts w:hint="eastAsia" w:ascii="仿宋" w:hAnsi="仿宋" w:eastAsia="仿宋" w:cs="仿宋"/>
          <w:bCs/>
          <w:color w:val="000000"/>
          <w:spacing w:val="-1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深入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  <w:szCs w:val="32"/>
        </w:rPr>
        <w:t>贯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彻习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  <w:szCs w:val="32"/>
        </w:rPr>
        <w:t>近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平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总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  <w:szCs w:val="32"/>
        </w:rPr>
        <w:t>书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记关于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安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  <w:szCs w:val="32"/>
        </w:rPr>
        <w:t>全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生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产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重</w:t>
      </w:r>
      <w:r>
        <w:rPr>
          <w:rFonts w:hint="eastAsia" w:ascii="仿宋" w:hAnsi="仿宋" w:eastAsia="仿宋" w:cs="仿宋"/>
          <w:bCs/>
          <w:color w:val="000000"/>
          <w:w w:val="7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0"/>
          <w:w w:val="104"/>
          <w:kern w:val="0"/>
          <w:sz w:val="32"/>
          <w:szCs w:val="32"/>
        </w:rPr>
        <w:t>要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论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述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  <w:szCs w:val="32"/>
        </w:rPr>
        <w:t>和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视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察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江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西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重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  <w:szCs w:val="32"/>
        </w:rPr>
        <w:t>要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讲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话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精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神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坚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  <w:szCs w:val="32"/>
        </w:rPr>
        <w:t>持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  <w:szCs w:val="32"/>
        </w:rPr>
        <w:t>民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至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szCs w:val="32"/>
        </w:rPr>
        <w:t>上、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  <w:szCs w:val="32"/>
        </w:rPr>
        <w:t>生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命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  <w:szCs w:val="32"/>
        </w:rPr>
        <w:t>至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  <w:szCs w:val="32"/>
        </w:rPr>
        <w:t>上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扎实做好安全生产隐患大排查大整治，建立健全各行业领域安全监管长效机制，严控一般事故，坚决杜绝较大及以上生产安全事故发生，真正实现从根本上消除重大事故隐患，为推动全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经济高质量发展营造和谐稳定的安全环境。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工作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认真贯彻落实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江区</w:t>
      </w:r>
      <w:r>
        <w:rPr>
          <w:rFonts w:hint="eastAsia" w:ascii="仿宋" w:hAnsi="仿宋" w:eastAsia="仿宋" w:cs="仿宋"/>
          <w:sz w:val="32"/>
          <w:szCs w:val="32"/>
        </w:rPr>
        <w:t>安全生产重大事故隐患专项排查整治 2023行动工作方案》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各行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业、各领域开展安全生产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重大事故</w:t>
      </w:r>
      <w:r>
        <w:rPr>
          <w:rFonts w:hint="eastAsia" w:ascii="仿宋" w:hAnsi="仿宋" w:eastAsia="仿宋" w:cs="仿宋"/>
          <w:sz w:val="32"/>
          <w:szCs w:val="32"/>
        </w:rPr>
        <w:t>隐患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专项排查</w:t>
      </w:r>
      <w:r>
        <w:rPr>
          <w:rFonts w:hint="eastAsia" w:ascii="仿宋" w:hAnsi="仿宋" w:eastAsia="仿宋" w:cs="仿宋"/>
          <w:sz w:val="32"/>
          <w:szCs w:val="32"/>
        </w:rPr>
        <w:t>整治。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0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91" w:right="103" w:firstLine="641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-2"/>
          <w:w w:val="101"/>
          <w:kern w:val="0"/>
          <w:sz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32"/>
        </w:rPr>
        <w:t>切</w:t>
      </w:r>
      <w:r>
        <w:rPr>
          <w:rFonts w:hint="eastAsia" w:ascii="仿宋" w:hAnsi="仿宋" w:eastAsia="仿宋" w:cs="仿宋"/>
          <w:b/>
          <w:bCs/>
          <w:color w:val="000000"/>
          <w:spacing w:val="25"/>
          <w:w w:val="91"/>
          <w:kern w:val="0"/>
          <w:sz w:val="32"/>
        </w:rPr>
        <w:t>实</w:t>
      </w:r>
      <w:r>
        <w:rPr>
          <w:rFonts w:hint="eastAsia" w:ascii="仿宋" w:hAnsi="仿宋" w:eastAsia="仿宋" w:cs="仿宋"/>
          <w:b/>
          <w:bCs/>
          <w:color w:val="000000"/>
          <w:spacing w:val="-8"/>
          <w:w w:val="95"/>
          <w:kern w:val="0"/>
          <w:sz w:val="32"/>
        </w:rPr>
        <w:t>提</w:t>
      </w:r>
      <w:r>
        <w:rPr>
          <w:rFonts w:hint="eastAsia" w:ascii="仿宋" w:hAnsi="仿宋" w:eastAsia="仿宋" w:cs="仿宋"/>
          <w:b/>
          <w:bCs/>
          <w:color w:val="000000"/>
          <w:spacing w:val="-2"/>
          <w:w w:val="101"/>
          <w:kern w:val="0"/>
          <w:sz w:val="32"/>
        </w:rPr>
        <w:t>高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32"/>
        </w:rPr>
        <w:t>企</w:t>
      </w:r>
      <w:r>
        <w:rPr>
          <w:rFonts w:hint="eastAsia" w:ascii="仿宋" w:hAnsi="仿宋" w:eastAsia="仿宋" w:cs="仿宋"/>
          <w:b/>
          <w:bCs/>
          <w:color w:val="000000"/>
          <w:spacing w:val="21"/>
          <w:w w:val="93"/>
          <w:kern w:val="0"/>
          <w:sz w:val="32"/>
        </w:rPr>
        <w:t>业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95"/>
          <w:kern w:val="0"/>
          <w:sz w:val="32"/>
        </w:rPr>
        <w:t>隐</w:t>
      </w:r>
      <w:r>
        <w:rPr>
          <w:rFonts w:hint="eastAsia" w:ascii="仿宋" w:hAnsi="仿宋" w:eastAsia="仿宋" w:cs="仿宋"/>
          <w:b/>
          <w:bCs/>
          <w:color w:val="000000"/>
          <w:spacing w:val="-2"/>
          <w:w w:val="101"/>
          <w:kern w:val="0"/>
          <w:sz w:val="32"/>
        </w:rPr>
        <w:t>患</w:t>
      </w:r>
      <w:r>
        <w:rPr>
          <w:rFonts w:hint="eastAsia" w:ascii="仿宋" w:hAnsi="仿宋" w:eastAsia="仿宋" w:cs="仿宋"/>
          <w:b/>
          <w:bCs/>
          <w:color w:val="000000"/>
          <w:spacing w:val="-15"/>
          <w:w w:val="105"/>
          <w:kern w:val="0"/>
          <w:sz w:val="32"/>
        </w:rPr>
        <w:t>排</w:t>
      </w:r>
      <w:r>
        <w:rPr>
          <w:rFonts w:hint="eastAsia" w:ascii="仿宋" w:hAnsi="仿宋" w:eastAsia="仿宋" w:cs="仿宋"/>
          <w:b/>
          <w:bCs/>
          <w:color w:val="000000"/>
          <w:spacing w:val="18"/>
          <w:w w:val="94"/>
          <w:kern w:val="0"/>
          <w:sz w:val="32"/>
        </w:rPr>
        <w:t>查</w:t>
      </w:r>
      <w:r>
        <w:rPr>
          <w:rFonts w:hint="eastAsia" w:ascii="仿宋" w:hAnsi="仿宋" w:eastAsia="仿宋" w:cs="仿宋"/>
          <w:b/>
          <w:bCs/>
          <w:color w:val="000000"/>
          <w:spacing w:val="28"/>
          <w:w w:val="86"/>
          <w:kern w:val="0"/>
          <w:sz w:val="32"/>
        </w:rPr>
        <w:t>和</w:t>
      </w:r>
      <w:r>
        <w:rPr>
          <w:rFonts w:hint="eastAsia" w:ascii="仿宋" w:hAnsi="仿宋" w:eastAsia="仿宋" w:cs="仿宋"/>
          <w:b/>
          <w:bCs/>
          <w:color w:val="000000"/>
          <w:spacing w:val="-11"/>
          <w:w w:val="95"/>
          <w:kern w:val="0"/>
          <w:sz w:val="32"/>
        </w:rPr>
        <w:t>整</w:t>
      </w:r>
      <w:r>
        <w:rPr>
          <w:rFonts w:hint="eastAsia" w:ascii="仿宋" w:hAnsi="仿宋" w:eastAsia="仿宋" w:cs="仿宋"/>
          <w:b/>
          <w:bCs/>
          <w:color w:val="000000"/>
          <w:spacing w:val="-2"/>
          <w:w w:val="101"/>
          <w:kern w:val="0"/>
          <w:sz w:val="32"/>
        </w:rPr>
        <w:t>改</w:t>
      </w:r>
      <w:r>
        <w:rPr>
          <w:rFonts w:hint="eastAsia" w:ascii="仿宋" w:hAnsi="仿宋" w:eastAsia="仿宋" w:cs="仿宋"/>
          <w:b/>
          <w:bCs/>
          <w:color w:val="000000"/>
          <w:spacing w:val="-15"/>
          <w:w w:val="105"/>
          <w:kern w:val="0"/>
          <w:sz w:val="32"/>
        </w:rPr>
        <w:t>的</w:t>
      </w:r>
      <w:r>
        <w:rPr>
          <w:rFonts w:hint="eastAsia" w:ascii="仿宋" w:hAnsi="仿宋" w:eastAsia="仿宋" w:cs="仿宋"/>
          <w:b/>
          <w:bCs/>
          <w:color w:val="000000"/>
          <w:spacing w:val="-2"/>
          <w:w w:val="101"/>
          <w:kern w:val="0"/>
          <w:sz w:val="32"/>
        </w:rPr>
        <w:t>质量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firstLine="641" w:firstLineChars="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color w:val="000000"/>
          <w:spacing w:val="-9"/>
          <w:kern w:val="0"/>
          <w:sz w:val="32"/>
          <w:lang w:val="en-US" w:eastAsia="zh-CN"/>
        </w:rPr>
        <w:t>、</w:t>
      </w:r>
      <w:r>
        <w:rPr>
          <w:rFonts w:hint="eastAsia" w:ascii="仿宋" w:hAnsi="仿宋" w:eastAsia="仿宋" w:cs="仿宋"/>
          <w:bCs/>
          <w:color w:val="000000"/>
          <w:spacing w:val="-9"/>
          <w:kern w:val="0"/>
          <w:sz w:val="32"/>
        </w:rPr>
        <w:t>企</w:t>
      </w:r>
      <w:r>
        <w:rPr>
          <w:rFonts w:hint="eastAsia" w:ascii="仿宋" w:hAnsi="仿宋" w:eastAsia="仿宋" w:cs="仿宋"/>
          <w:bCs/>
          <w:color w:val="000000"/>
          <w:spacing w:val="-6"/>
          <w:w w:val="103"/>
          <w:kern w:val="0"/>
          <w:sz w:val="32"/>
        </w:rPr>
        <w:t>业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要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4"/>
          <w:kern w:val="0"/>
          <w:sz w:val="32"/>
        </w:rPr>
        <w:t>组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织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全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体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员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工</w:t>
      </w:r>
      <w:r>
        <w:rPr>
          <w:rFonts w:hint="eastAsia" w:ascii="仿宋" w:hAnsi="仿宋" w:eastAsia="仿宋" w:cs="仿宋"/>
          <w:bCs/>
          <w:color w:val="000000"/>
          <w:spacing w:val="-32"/>
          <w:kern w:val="0"/>
          <w:sz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-27"/>
          <w:kern w:val="0"/>
          <w:sz w:val="32"/>
        </w:rPr>
        <w:t>全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方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32"/>
        </w:rPr>
        <w:t>位</w:t>
      </w:r>
      <w:r>
        <w:rPr>
          <w:rFonts w:hint="eastAsia" w:ascii="仿宋" w:hAnsi="仿宋" w:eastAsia="仿宋" w:cs="仿宋"/>
          <w:bCs/>
          <w:color w:val="000000"/>
          <w:spacing w:val="-32"/>
          <w:kern w:val="0"/>
          <w:sz w:val="32"/>
        </w:rPr>
        <w:t>、全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过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程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辨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识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生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产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工艺</w:t>
      </w:r>
      <w:r>
        <w:rPr>
          <w:rFonts w:hint="eastAsia" w:ascii="仿宋" w:hAnsi="仿宋" w:eastAsia="仿宋" w:cs="仿宋"/>
          <w:bCs/>
          <w:color w:val="000000"/>
          <w:spacing w:val="-32"/>
          <w:kern w:val="0"/>
          <w:sz w:val="32"/>
        </w:rPr>
        <w:t>、</w:t>
      </w:r>
      <w:r>
        <w:rPr>
          <w:rFonts w:hint="eastAsia" w:ascii="仿宋" w:hAnsi="仿宋" w:eastAsia="仿宋" w:cs="仿宋"/>
          <w:bCs/>
          <w:color w:val="000000"/>
          <w:spacing w:val="-27"/>
          <w:kern w:val="0"/>
          <w:sz w:val="32"/>
        </w:rPr>
        <w:t>设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备设施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、作业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环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境</w:t>
      </w:r>
      <w:r>
        <w:rPr>
          <w:rFonts w:hint="eastAsia" w:ascii="仿宋" w:hAnsi="仿宋" w:eastAsia="仿宋" w:cs="仿宋"/>
          <w:bCs/>
          <w:color w:val="000000"/>
          <w:spacing w:val="-11"/>
          <w:kern w:val="0"/>
          <w:sz w:val="32"/>
        </w:rPr>
        <w:t>、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人员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32"/>
        </w:rPr>
        <w:t>行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为等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方面存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在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32"/>
        </w:rPr>
        <w:t>的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安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全风险</w:t>
      </w:r>
      <w:r>
        <w:rPr>
          <w:rFonts w:hint="eastAsia" w:ascii="仿宋" w:hAnsi="仿宋" w:eastAsia="仿宋" w:cs="仿宋"/>
          <w:bCs/>
          <w:color w:val="000000"/>
          <w:spacing w:val="-6"/>
          <w:kern w:val="0"/>
          <w:sz w:val="32"/>
        </w:rPr>
        <w:t>；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要建立“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一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图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、一牌、三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清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单</w:t>
      </w:r>
      <w:r>
        <w:rPr>
          <w:rFonts w:hint="eastAsia" w:ascii="仿宋" w:hAnsi="仿宋" w:eastAsia="仿宋" w:cs="仿宋"/>
          <w:bCs/>
          <w:color w:val="000000"/>
          <w:spacing w:val="-5"/>
          <w:w w:val="105"/>
          <w:kern w:val="0"/>
          <w:sz w:val="32"/>
        </w:rPr>
        <w:t>”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即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绘制安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全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风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险</w:t>
      </w:r>
      <w:r>
        <w:rPr>
          <w:rFonts w:hint="eastAsia" w:ascii="仿宋" w:hAnsi="仿宋" w:eastAsia="仿宋" w:cs="仿宋"/>
          <w:bCs/>
          <w:color w:val="000000"/>
          <w:spacing w:val="3"/>
          <w:w w:val="97"/>
          <w:kern w:val="0"/>
          <w:sz w:val="32"/>
        </w:rPr>
        <w:t>“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红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橙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黄蓝”四色分布图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根据四色图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对安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全风险制作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告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知牌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和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风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险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管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控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责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任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清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单</w:t>
      </w:r>
      <w:r>
        <w:rPr>
          <w:rFonts w:hint="eastAsia" w:ascii="仿宋" w:hAnsi="仿宋" w:eastAsia="仿宋" w:cs="仿宋"/>
          <w:bCs/>
          <w:color w:val="000000"/>
          <w:spacing w:val="-10"/>
          <w:kern w:val="0"/>
          <w:sz w:val="32"/>
        </w:rPr>
        <w:t>、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风险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管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控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措施清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单</w:t>
      </w:r>
      <w:r>
        <w:rPr>
          <w:rFonts w:hint="eastAsia" w:ascii="仿宋" w:hAnsi="仿宋" w:eastAsia="仿宋" w:cs="仿宋"/>
          <w:bCs/>
          <w:color w:val="000000"/>
          <w:spacing w:val="-8"/>
          <w:kern w:val="0"/>
          <w:sz w:val="32"/>
        </w:rPr>
        <w:t>、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应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急处置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措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施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清单。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firstLine="641" w:firstLineChars="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对标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32"/>
        </w:rPr>
        <w:t>对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表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部署开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展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32"/>
        </w:rPr>
        <w:t>自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查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自改，建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立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企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业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重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大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事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故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隐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患台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账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清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单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实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行闭环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管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理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firstLine="641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spacing w:val="-12"/>
          <w:w w:val="99"/>
          <w:kern w:val="0"/>
          <w:sz w:val="32"/>
        </w:rPr>
        <w:t>认</w:t>
      </w:r>
      <w:r>
        <w:rPr>
          <w:rFonts w:hint="eastAsia" w:ascii="仿宋" w:hAnsi="仿宋" w:eastAsia="仿宋" w:cs="仿宋"/>
          <w:b w:val="0"/>
          <w:bCs w:val="0"/>
          <w:color w:val="000000"/>
          <w:w w:val="5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30"/>
          <w:w w:val="90"/>
          <w:kern w:val="0"/>
          <w:sz w:val="32"/>
        </w:rPr>
        <w:t>真</w:t>
      </w:r>
      <w:r>
        <w:rPr>
          <w:rFonts w:hint="eastAsia" w:ascii="仿宋" w:hAnsi="仿宋" w:eastAsia="仿宋" w:cs="仿宋"/>
          <w:b w:val="0"/>
          <w:bCs w:val="0"/>
          <w:color w:val="000000"/>
          <w:spacing w:val="28"/>
          <w:w w:val="83"/>
          <w:kern w:val="0"/>
          <w:sz w:val="32"/>
        </w:rPr>
        <w:t>落</w:t>
      </w:r>
      <w:r>
        <w:rPr>
          <w:rFonts w:hint="eastAsia" w:ascii="仿宋" w:hAnsi="仿宋" w:eastAsia="仿宋" w:cs="仿宋"/>
          <w:b w:val="0"/>
          <w:bCs w:val="0"/>
          <w:color w:val="000000"/>
          <w:spacing w:val="-3"/>
          <w:w w:val="94"/>
          <w:kern w:val="0"/>
          <w:sz w:val="32"/>
        </w:rPr>
        <w:t>实</w:t>
      </w:r>
      <w:r>
        <w:rPr>
          <w:rFonts w:hint="eastAsia" w:ascii="仿宋" w:hAnsi="仿宋" w:eastAsia="仿宋" w:cs="仿宋"/>
          <w:b w:val="0"/>
          <w:bCs w:val="0"/>
          <w:color w:val="000000"/>
          <w:w w:val="5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30"/>
          <w:w w:val="90"/>
          <w:kern w:val="0"/>
          <w:sz w:val="32"/>
        </w:rPr>
        <w:t>企</w:t>
      </w:r>
      <w:r>
        <w:rPr>
          <w:rFonts w:hint="eastAsia" w:ascii="仿宋" w:hAnsi="仿宋" w:eastAsia="仿宋" w:cs="仿宋"/>
          <w:b w:val="0"/>
          <w:bCs w:val="0"/>
          <w:color w:val="000000"/>
          <w:spacing w:val="24"/>
          <w:w w:val="85"/>
          <w:kern w:val="0"/>
          <w:sz w:val="32"/>
        </w:rPr>
        <w:t>业</w:t>
      </w:r>
      <w:r>
        <w:rPr>
          <w:rFonts w:hint="eastAsia" w:ascii="仿宋" w:hAnsi="仿宋" w:eastAsia="仿宋" w:cs="仿宋"/>
          <w:b w:val="0"/>
          <w:bCs w:val="0"/>
          <w:color w:val="000000"/>
          <w:spacing w:val="-15"/>
          <w:w w:val="99"/>
          <w:kern w:val="0"/>
          <w:sz w:val="32"/>
        </w:rPr>
        <w:t>主</w:t>
      </w:r>
      <w:r>
        <w:rPr>
          <w:rFonts w:hint="eastAsia" w:ascii="仿宋" w:hAnsi="仿宋" w:eastAsia="仿宋" w:cs="仿宋"/>
          <w:b w:val="0"/>
          <w:bCs w:val="0"/>
          <w:color w:val="000000"/>
          <w:w w:val="3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18"/>
          <w:w w:val="93"/>
          <w:kern w:val="0"/>
          <w:sz w:val="32"/>
        </w:rPr>
        <w:t>要</w:t>
      </w:r>
      <w:r>
        <w:rPr>
          <w:rFonts w:hint="eastAsia" w:ascii="仿宋" w:hAnsi="仿宋" w:eastAsia="仿宋" w:cs="仿宋"/>
          <w:b w:val="0"/>
          <w:bCs w:val="0"/>
          <w:color w:val="000000"/>
          <w:spacing w:val="20"/>
          <w:w w:val="90"/>
          <w:kern w:val="0"/>
          <w:sz w:val="32"/>
        </w:rPr>
        <w:t>负</w:t>
      </w:r>
      <w:r>
        <w:rPr>
          <w:rFonts w:hint="eastAsia" w:ascii="仿宋" w:hAnsi="仿宋" w:eastAsia="仿宋" w:cs="仿宋"/>
          <w:b w:val="0"/>
          <w:bCs w:val="0"/>
          <w:color w:val="000000"/>
          <w:spacing w:val="-11"/>
          <w:w w:val="99"/>
          <w:kern w:val="0"/>
          <w:sz w:val="32"/>
        </w:rPr>
        <w:t>责</w:t>
      </w:r>
      <w:r>
        <w:rPr>
          <w:rFonts w:hint="eastAsia" w:ascii="仿宋" w:hAnsi="仿宋" w:eastAsia="仿宋" w:cs="仿宋"/>
          <w:b w:val="0"/>
          <w:bCs w:val="0"/>
          <w:color w:val="000000"/>
          <w:w w:val="5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30"/>
          <w:w w:val="90"/>
          <w:kern w:val="0"/>
          <w:sz w:val="32"/>
        </w:rPr>
        <w:t>人</w:t>
      </w:r>
      <w:r>
        <w:rPr>
          <w:rFonts w:hint="eastAsia" w:ascii="仿宋" w:hAnsi="仿宋" w:eastAsia="仿宋" w:cs="仿宋"/>
          <w:b w:val="0"/>
          <w:bCs w:val="0"/>
          <w:color w:val="000000"/>
          <w:spacing w:val="-5"/>
          <w:w w:val="94"/>
          <w:kern w:val="0"/>
          <w:sz w:val="32"/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/>
          <w:w w:val="3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18"/>
          <w:w w:val="93"/>
          <w:kern w:val="0"/>
          <w:sz w:val="32"/>
        </w:rPr>
        <w:t>一</w:t>
      </w:r>
      <w:r>
        <w:rPr>
          <w:rFonts w:hint="eastAsia" w:ascii="仿宋" w:hAnsi="仿宋" w:eastAsia="仿宋" w:cs="仿宋"/>
          <w:b w:val="0"/>
          <w:bCs w:val="0"/>
          <w:color w:val="000000"/>
          <w:spacing w:val="20"/>
          <w:w w:val="90"/>
          <w:kern w:val="0"/>
          <w:sz w:val="32"/>
        </w:rPr>
        <w:t>责</w:t>
      </w:r>
      <w:r>
        <w:rPr>
          <w:rFonts w:hint="eastAsia" w:ascii="仿宋" w:hAnsi="仿宋" w:eastAsia="仿宋" w:cs="仿宋"/>
          <w:b w:val="0"/>
          <w:bCs w:val="0"/>
          <w:color w:val="000000"/>
          <w:spacing w:val="-11"/>
          <w:w w:val="99"/>
          <w:kern w:val="0"/>
          <w:sz w:val="32"/>
        </w:rPr>
        <w:t>任</w:t>
      </w:r>
      <w:r>
        <w:rPr>
          <w:rFonts w:hint="eastAsia" w:ascii="仿宋" w:hAnsi="仿宋" w:eastAsia="仿宋" w:cs="仿宋"/>
          <w:b w:val="0"/>
          <w:bCs w:val="0"/>
          <w:color w:val="000000"/>
          <w:w w:val="5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30"/>
          <w:w w:val="90"/>
          <w:kern w:val="0"/>
          <w:sz w:val="32"/>
        </w:rPr>
        <w:t>人</w:t>
      </w:r>
      <w:r>
        <w:rPr>
          <w:rFonts w:hint="eastAsia" w:ascii="仿宋" w:hAnsi="仿宋" w:eastAsia="仿宋" w:cs="仿宋"/>
          <w:b w:val="0"/>
          <w:bCs w:val="0"/>
          <w:color w:val="000000"/>
          <w:spacing w:val="24"/>
          <w:w w:val="85"/>
          <w:kern w:val="0"/>
          <w:sz w:val="32"/>
        </w:rPr>
        <w:t>责</w:t>
      </w:r>
      <w:r>
        <w:rPr>
          <w:rFonts w:hint="eastAsia" w:ascii="仿宋" w:hAnsi="仿宋" w:eastAsia="仿宋" w:cs="仿宋"/>
          <w:b w:val="0"/>
          <w:bCs w:val="0"/>
          <w:color w:val="000000"/>
          <w:spacing w:val="-11"/>
          <w:w w:val="97"/>
          <w:kern w:val="0"/>
          <w:sz w:val="32"/>
        </w:rPr>
        <w:t>任</w:t>
      </w:r>
      <w:r>
        <w:rPr>
          <w:rFonts w:hint="eastAsia" w:ascii="仿宋" w:hAnsi="仿宋" w:eastAsia="仿宋" w:cs="仿宋"/>
          <w:b w:val="0"/>
          <w:bCs w:val="0"/>
          <w:color w:val="000000"/>
          <w:spacing w:val="-11"/>
          <w:w w:val="97"/>
          <w:kern w:val="0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firstLine="641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11"/>
          <w:w w:val="97"/>
          <w:kern w:val="0"/>
          <w:sz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spacing w:val="-6"/>
          <w:w w:val="94"/>
          <w:kern w:val="0"/>
          <w:sz w:val="32"/>
        </w:rPr>
        <w:t>组</w:t>
      </w:r>
      <w:r>
        <w:rPr>
          <w:rFonts w:hint="eastAsia" w:ascii="仿宋" w:hAnsi="仿宋" w:eastAsia="仿宋" w:cs="仿宋"/>
          <w:b w:val="0"/>
          <w:bCs w:val="0"/>
          <w:color w:val="000000"/>
          <w:w w:val="5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30"/>
          <w:w w:val="90"/>
          <w:kern w:val="0"/>
          <w:sz w:val="32"/>
        </w:rPr>
        <w:t>织</w:t>
      </w:r>
      <w:r>
        <w:rPr>
          <w:rFonts w:hint="eastAsia" w:ascii="仿宋" w:hAnsi="仿宋" w:eastAsia="仿宋" w:cs="仿宋"/>
          <w:b w:val="0"/>
          <w:bCs w:val="0"/>
          <w:color w:val="000000"/>
          <w:spacing w:val="24"/>
          <w:w w:val="85"/>
          <w:kern w:val="0"/>
          <w:sz w:val="32"/>
        </w:rPr>
        <w:t>开</w:t>
      </w:r>
      <w:r>
        <w:rPr>
          <w:rFonts w:hint="eastAsia" w:ascii="仿宋" w:hAnsi="仿宋" w:eastAsia="仿宋" w:cs="仿宋"/>
          <w:b w:val="0"/>
          <w:bCs w:val="0"/>
          <w:color w:val="000000"/>
          <w:spacing w:val="-15"/>
          <w:w w:val="99"/>
          <w:kern w:val="0"/>
          <w:sz w:val="32"/>
        </w:rPr>
        <w:t>展</w:t>
      </w:r>
      <w:r>
        <w:rPr>
          <w:rFonts w:hint="eastAsia" w:ascii="仿宋" w:hAnsi="仿宋" w:eastAsia="仿宋" w:cs="仿宋"/>
          <w:b w:val="0"/>
          <w:bCs w:val="0"/>
          <w:color w:val="000000"/>
          <w:w w:val="3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18"/>
          <w:w w:val="93"/>
          <w:kern w:val="0"/>
          <w:sz w:val="32"/>
        </w:rPr>
        <w:t>事</w:t>
      </w:r>
      <w:r>
        <w:rPr>
          <w:rFonts w:hint="eastAsia" w:ascii="仿宋" w:hAnsi="仿宋" w:eastAsia="仿宋" w:cs="仿宋"/>
          <w:b w:val="0"/>
          <w:bCs w:val="0"/>
          <w:color w:val="000000"/>
          <w:spacing w:val="-9"/>
          <w:w w:val="99"/>
          <w:kern w:val="0"/>
          <w:sz w:val="32"/>
        </w:rPr>
        <w:t>故</w:t>
      </w:r>
      <w:r>
        <w:rPr>
          <w:rFonts w:hint="eastAsia" w:ascii="仿宋" w:hAnsi="仿宋" w:eastAsia="仿宋" w:cs="仿宋"/>
          <w:b w:val="0"/>
          <w:bCs w:val="0"/>
          <w:color w:val="000000"/>
          <w:w w:val="5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30"/>
          <w:w w:val="90"/>
          <w:kern w:val="0"/>
          <w:sz w:val="32"/>
        </w:rPr>
        <w:t>应</w:t>
      </w:r>
      <w:r>
        <w:rPr>
          <w:rFonts w:hint="eastAsia" w:ascii="仿宋" w:hAnsi="仿宋" w:eastAsia="仿宋" w:cs="仿宋"/>
          <w:b w:val="0"/>
          <w:bCs w:val="0"/>
          <w:color w:val="000000"/>
          <w:spacing w:val="24"/>
          <w:w w:val="85"/>
          <w:kern w:val="0"/>
          <w:sz w:val="32"/>
        </w:rPr>
        <w:t>急</w:t>
      </w:r>
      <w:r>
        <w:rPr>
          <w:rFonts w:hint="eastAsia" w:ascii="仿宋" w:hAnsi="仿宋" w:eastAsia="仿宋" w:cs="仿宋"/>
          <w:b w:val="0"/>
          <w:bCs w:val="0"/>
          <w:color w:val="000000"/>
          <w:spacing w:val="-15"/>
          <w:w w:val="99"/>
          <w:kern w:val="0"/>
          <w:sz w:val="32"/>
        </w:rPr>
        <w:t>救</w:t>
      </w:r>
      <w:r>
        <w:rPr>
          <w:rFonts w:hint="eastAsia" w:ascii="仿宋" w:hAnsi="仿宋" w:eastAsia="仿宋" w:cs="仿宋"/>
          <w:b w:val="0"/>
          <w:bCs w:val="0"/>
          <w:color w:val="000000"/>
          <w:w w:val="5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30"/>
          <w:w w:val="90"/>
          <w:kern w:val="0"/>
          <w:sz w:val="32"/>
        </w:rPr>
        <w:t>援</w:t>
      </w:r>
      <w:r>
        <w:rPr>
          <w:rFonts w:hint="eastAsia" w:ascii="仿宋" w:hAnsi="仿宋" w:eastAsia="仿宋" w:cs="仿宋"/>
          <w:b w:val="0"/>
          <w:bCs w:val="0"/>
          <w:color w:val="000000"/>
          <w:spacing w:val="24"/>
          <w:w w:val="85"/>
          <w:kern w:val="0"/>
          <w:sz w:val="32"/>
        </w:rPr>
        <w:t>演</w:t>
      </w:r>
      <w:r>
        <w:rPr>
          <w:rFonts w:hint="eastAsia" w:ascii="仿宋" w:hAnsi="仿宋" w:eastAsia="仿宋" w:cs="仿宋"/>
          <w:b w:val="0"/>
          <w:bCs w:val="0"/>
          <w:color w:val="000000"/>
          <w:spacing w:val="-15"/>
          <w:w w:val="99"/>
          <w:kern w:val="0"/>
          <w:sz w:val="32"/>
        </w:rPr>
        <w:t>练</w:t>
      </w:r>
      <w:r>
        <w:rPr>
          <w:rFonts w:hint="eastAsia" w:ascii="仿宋" w:hAnsi="仿宋" w:eastAsia="仿宋" w:cs="仿宋"/>
          <w:b w:val="0"/>
          <w:bCs w:val="0"/>
          <w:color w:val="000000"/>
          <w:w w:val="5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30"/>
          <w:w w:val="90"/>
          <w:kern w:val="0"/>
          <w:sz w:val="32"/>
        </w:rPr>
        <w:t>活</w:t>
      </w:r>
      <w:r>
        <w:rPr>
          <w:rFonts w:hint="eastAsia" w:ascii="仿宋" w:hAnsi="仿宋" w:eastAsia="仿宋" w:cs="仿宋"/>
          <w:b w:val="0"/>
          <w:bCs w:val="0"/>
          <w:color w:val="000000"/>
          <w:spacing w:val="28"/>
          <w:w w:val="83"/>
          <w:kern w:val="0"/>
          <w:sz w:val="32"/>
        </w:rPr>
        <w:t>动</w:t>
      </w:r>
      <w:r>
        <w:rPr>
          <w:rFonts w:hint="eastAsia" w:ascii="仿宋" w:hAnsi="仿宋" w:eastAsia="仿宋" w:cs="仿宋"/>
          <w:b w:val="0"/>
          <w:bCs w:val="0"/>
          <w:color w:val="000000"/>
          <w:spacing w:val="28"/>
          <w:w w:val="83"/>
          <w:kern w:val="0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732" w:leftChars="0" w:right="103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2"/>
          <w:w w:val="101"/>
          <w:kern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2"/>
          <w:w w:val="101"/>
          <w:kern w:val="0"/>
          <w:sz w:val="32"/>
          <w:lang w:val="en-US" w:eastAsia="zh-CN"/>
        </w:rPr>
        <w:t>责任单位：各企业。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91" w:leftChars="0" w:firstLine="641" w:firstLine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交通领域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道路交通：紧紧围绕“降事故,保安全，保畅通”的工作目标，在村（居）成立交通管理服务站，由专人负责交通管理和劝导。</w:t>
      </w:r>
      <w:r>
        <w:rPr>
          <w:rFonts w:hint="eastAsia" w:ascii="仿宋" w:hAnsi="仿宋" w:eastAsia="仿宋" w:cs="仿宋"/>
          <w:sz w:val="32"/>
          <w:szCs w:val="32"/>
        </w:rPr>
        <w:t>加强交通标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</w:t>
      </w:r>
      <w:r>
        <w:rPr>
          <w:rFonts w:hint="eastAsia" w:ascii="仿宋" w:hAnsi="仿宋" w:eastAsia="仿宋" w:cs="仿宋"/>
          <w:sz w:val="32"/>
          <w:szCs w:val="32"/>
        </w:rPr>
        <w:t>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牌</w:t>
      </w:r>
      <w:r>
        <w:rPr>
          <w:rFonts w:hint="eastAsia" w:ascii="仿宋" w:hAnsi="仿宋" w:eastAsia="仿宋" w:cs="仿宋"/>
          <w:sz w:val="32"/>
          <w:szCs w:val="32"/>
        </w:rPr>
        <w:t>设置情况；加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大对</w:t>
      </w:r>
      <w:r>
        <w:rPr>
          <w:rFonts w:hint="eastAsia" w:ascii="仿宋" w:hAnsi="仿宋" w:eastAsia="仿宋" w:cs="仿宋"/>
          <w:sz w:val="32"/>
          <w:szCs w:val="32"/>
        </w:rPr>
        <w:t>超速、超载、疲劳和无证驾驶、酒后驾驶、非法载客以及违规冒险行车等严重交通违法违规行为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宣传力度</w:t>
      </w:r>
      <w:r>
        <w:rPr>
          <w:rFonts w:hint="eastAsia" w:ascii="仿宋" w:hAnsi="仿宋" w:eastAsia="仿宋" w:cs="仿宋"/>
          <w:sz w:val="32"/>
          <w:szCs w:val="32"/>
        </w:rPr>
        <w:t>；各村（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</w:rPr>
        <w:t>）持续排查农村道路路基开裂、垮塌，急弯、坡陡路段无提醒标志标牌等安全隐患的排查。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责任单位：各村（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</w:rPr>
        <w:t>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安委会成员单位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91" w:leftChars="0" w:firstLine="641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建筑施工领域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重点排查整治建筑施工企业是否强化施工现场安全管理，严禁暴雨、大风天气强行组织施工，严防坍塌、高坠、物体打击、用电伤害等安全事故；是否全面排查施工工地的滑坡、崩塌、洪水、泥石流等地质灾害危险和临山临水建筑工地、厂房宿舍和临建设施的风险隐患；是否深入推进老楼危楼排查治理，严防发生垮塌等重大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732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住建办</w:t>
      </w:r>
      <w:r>
        <w:rPr>
          <w:rFonts w:hint="eastAsia" w:ascii="仿宋" w:hAnsi="仿宋" w:eastAsia="仿宋" w:cs="仿宋"/>
          <w:sz w:val="32"/>
          <w:szCs w:val="32"/>
        </w:rPr>
        <w:t>、各村（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91" w:leftChars="0" w:firstLine="641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消防领域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深化学校、医院、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敬老院、辖区内沿街商铺，市场</w:t>
      </w:r>
      <w:r>
        <w:rPr>
          <w:rFonts w:hint="eastAsia" w:ascii="仿宋" w:hAnsi="仿宋" w:eastAsia="仿宋" w:cs="仿宋"/>
          <w:sz w:val="32"/>
          <w:szCs w:val="32"/>
        </w:rPr>
        <w:t>等重点场所火灾隐患排查治理；结合实际开展人员密集场所、易燃易爆单位、社区等消防安全检查巡查；深入开展餐饮、快递、美容场所、加工、修理、商品销售等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小经营性场所消防安全隐患排查，重点排查违规搭建夹层、易燃材料装饰、超量或违规存放液化气、汽柴油、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油漆</w:t>
      </w:r>
      <w:r>
        <w:rPr>
          <w:rFonts w:hint="eastAsia" w:ascii="仿宋" w:hAnsi="仿宋" w:eastAsia="仿宋" w:cs="仿宋"/>
          <w:sz w:val="32"/>
          <w:szCs w:val="32"/>
        </w:rPr>
        <w:t>等易燃易爆危险品、安全出口和疏散通道不畅、用火用电用油用气不规范、消防设施器材未配备齐全有效、员工消防安全意识淡薄及其他可能影响安全的问题；切实做好森林高火险区及保护区、坟地等敏感地区火源管控；强化火灾防治宣传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732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镇安委会成员单位、</w:t>
      </w:r>
      <w:r>
        <w:rPr>
          <w:rFonts w:hint="eastAsia" w:ascii="仿宋" w:hAnsi="仿宋" w:eastAsia="仿宋" w:cs="仿宋"/>
          <w:sz w:val="32"/>
          <w:szCs w:val="32"/>
        </w:rPr>
        <w:t>各村（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91" w:leftChars="0" w:firstLine="641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危化品和烟花爆竹领域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对危险化学品、经营、使用各环节安全工作开展督促检查；认真开展安全专题培训；加强安全生产应急预案编制及应急演练，明确相应责任人；有针对性制定防火、防雷电、防静电、防潮、防爆、防泄漏、防中毒等安全技术措施。严厉打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液化气流动倒灌</w:t>
      </w:r>
      <w:r>
        <w:rPr>
          <w:rFonts w:hint="eastAsia" w:ascii="仿宋" w:hAnsi="仿宋" w:eastAsia="仿宋" w:cs="仿宋"/>
          <w:sz w:val="32"/>
          <w:szCs w:val="32"/>
        </w:rPr>
        <w:t>、加强对零售经营网点堆放、防火、防潮、防静电、防爆情况专项检查。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鱼山</w:t>
      </w:r>
      <w:r>
        <w:rPr>
          <w:rFonts w:hint="eastAsia" w:ascii="仿宋" w:hAnsi="仿宋" w:eastAsia="仿宋" w:cs="仿宋"/>
          <w:sz w:val="32"/>
          <w:szCs w:val="32"/>
        </w:rPr>
        <w:t>派出所、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市监局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、应急办、专职队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91" w:leftChars="0" w:firstLine="641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农村安全领域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重点排查大型活动审批，重要节日期间大型文娱、集会以及其他群众自发活动的安全管理，人流动态监控，严防拥挤、踩踏等伤亡事故情况；农村消防管理，逐户开展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防汛</w:t>
      </w:r>
      <w:r>
        <w:rPr>
          <w:rFonts w:hint="eastAsia" w:ascii="仿宋" w:hAnsi="仿宋" w:eastAsia="仿宋" w:cs="仿宋"/>
          <w:sz w:val="32"/>
          <w:szCs w:val="32"/>
        </w:rPr>
        <w:t>用气用火用电安全宣传等情况。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综治办、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鱼山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派出所、农业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农村办、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各村（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91" w:leftChars="0" w:firstLine="641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城镇燃气领域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重点对镇域内瓶装燃气经营点进行检查。着重检查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是否违规倒灌、</w:t>
      </w:r>
      <w:r>
        <w:rPr>
          <w:rFonts w:hint="eastAsia" w:ascii="仿宋" w:hAnsi="仿宋" w:eastAsia="仿宋" w:cs="仿宋"/>
          <w:sz w:val="32"/>
          <w:szCs w:val="32"/>
        </w:rPr>
        <w:t>灭火器等消防设施的有效性、经营点设置是否符合规范要求，是否超过规定储存量等情况。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732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鱼山</w:t>
      </w:r>
      <w:r>
        <w:rPr>
          <w:rFonts w:hint="eastAsia" w:ascii="仿宋" w:hAnsi="仿宋" w:eastAsia="仿宋" w:cs="仿宋"/>
          <w:sz w:val="32"/>
          <w:szCs w:val="32"/>
        </w:rPr>
        <w:t>派出所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、住建办、专职消防队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）地质灾害领域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重点对地质灾害点进行检查巡查、监测，加强对风险斜坡的排查。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相关部门，</w:t>
      </w:r>
      <w:r>
        <w:rPr>
          <w:rFonts w:hint="eastAsia" w:ascii="仿宋" w:hAnsi="仿宋" w:eastAsia="仿宋" w:cs="仿宋"/>
          <w:sz w:val="32"/>
          <w:szCs w:val="32"/>
        </w:rPr>
        <w:t>各村（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食品安全及其他行业、领域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有关部门要结合实际，认真加强对所属单位、企业、办公场所、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酒店</w:t>
      </w:r>
      <w:r>
        <w:rPr>
          <w:rFonts w:hint="eastAsia" w:ascii="仿宋" w:hAnsi="仿宋" w:eastAsia="仿宋" w:cs="仿宋"/>
          <w:sz w:val="32"/>
          <w:szCs w:val="32"/>
        </w:rPr>
        <w:t>、店铺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领域的排查整治。加强食品安全的宣传教育、排查、查处等工作。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责任单位：有关部门、各村（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（一）强化责任压实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各村（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各部门要充分认识开展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</w:t>
      </w:r>
      <w:r>
        <w:rPr>
          <w:rFonts w:hint="eastAsia" w:ascii="仿宋" w:hAnsi="仿宋" w:eastAsia="仿宋" w:cs="仿宋"/>
          <w:sz w:val="32"/>
          <w:szCs w:val="32"/>
        </w:rPr>
        <w:t>整治工作的重要性，进一步增强紧迫感和责任感，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以“时时放心不下”的责任感，</w:t>
      </w:r>
      <w:r>
        <w:rPr>
          <w:rFonts w:hint="eastAsia" w:ascii="仿宋" w:hAnsi="仿宋" w:eastAsia="仿宋" w:cs="仿宋"/>
          <w:sz w:val="32"/>
          <w:szCs w:val="32"/>
        </w:rPr>
        <w:t>加强组织领导，压紧压实属地监管责任、部门监管责任、企业主体责任，明确责任分工，及时把工作要求传达到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每个镇村干部</w:t>
      </w:r>
      <w:r>
        <w:rPr>
          <w:rFonts w:hint="eastAsia" w:ascii="仿宋" w:hAnsi="仿宋" w:eastAsia="仿宋" w:cs="仿宋"/>
          <w:sz w:val="32"/>
          <w:szCs w:val="32"/>
        </w:rPr>
        <w:t>和每个企业员工。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（二）强化监管执法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对企业实施精准施策，强化监管执法和跟踪问效，对重点问题、重大隐患盯住不放、一抓到底，督促彻底解决。规范行政执法行为，提高行政执法效率。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（三）强化闭环管理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各有关部门要严格落实安全生产检查督查工作流程，认真履行检查程序，完善检查文书手续，督查、检查、自查、复查要有记录及相关文书，要建立安全隐患排查、上报、整改、销号全过程管理台账，确保隐患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（四）强化督查考核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</w:t>
      </w:r>
      <w:r>
        <w:rPr>
          <w:rFonts w:hint="eastAsia" w:ascii="仿宋" w:hAnsi="仿宋" w:eastAsia="仿宋" w:cs="仿宋"/>
          <w:sz w:val="32"/>
          <w:szCs w:val="32"/>
        </w:rPr>
        <w:t>整治工作开展情况纳入年终考核。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安委会成员单位要明确专人每日负责收集工作动态、工作进展情况。每月26日前将工作开展情况、工作小结报镇安委办，12月26日前将年终工作总结报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安委办</w:t>
      </w:r>
      <w:bookmarkStart w:id="0" w:name="_bookmark13"/>
      <w:bookmarkEnd w:id="0"/>
      <w:bookmarkStart w:id="1" w:name="_bookmark2"/>
      <w:bookmarkEnd w:id="1"/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阶段安排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91" w:right="100" w:firstLine="641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专项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整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治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分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四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个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阶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段</w:t>
      </w:r>
      <w:r>
        <w:rPr>
          <w:rFonts w:hint="eastAsia" w:ascii="仿宋" w:hAnsi="仿宋" w:eastAsia="仿宋" w:cs="仿宋"/>
          <w:bCs/>
          <w:color w:val="000000"/>
          <w:spacing w:val="-8"/>
          <w:kern w:val="0"/>
          <w:sz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各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lang w:eastAsia="zh-CN"/>
        </w:rPr>
        <w:t>村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（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lang w:eastAsia="zh-CN"/>
        </w:rPr>
        <w:t>社区</w:t>
      </w:r>
      <w:r>
        <w:rPr>
          <w:rFonts w:hint="eastAsia" w:ascii="仿宋" w:hAnsi="仿宋" w:eastAsia="仿宋" w:cs="仿宋"/>
          <w:bCs/>
          <w:color w:val="000000"/>
          <w:spacing w:val="-7"/>
          <w:kern w:val="0"/>
          <w:sz w:val="32"/>
        </w:rPr>
        <w:t>）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32"/>
        </w:rPr>
        <w:t>、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各有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32"/>
        </w:rPr>
        <w:t>关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部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门和单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位要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按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照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各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阶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段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重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点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工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作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有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序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推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进</w:t>
      </w:r>
      <w:r>
        <w:rPr>
          <w:rFonts w:hint="eastAsia" w:ascii="仿宋" w:hAnsi="仿宋" w:eastAsia="仿宋" w:cs="仿宋"/>
          <w:bCs/>
          <w:color w:val="000000"/>
          <w:spacing w:val="-14"/>
          <w:w w:val="105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right="120" w:firstLine="681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w w:val="99"/>
          <w:kern w:val="0"/>
          <w:sz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21"/>
          <w:w w:val="93"/>
          <w:kern w:val="0"/>
          <w:sz w:val="32"/>
        </w:rPr>
        <w:t>动</w:t>
      </w:r>
      <w:r>
        <w:rPr>
          <w:rFonts w:hint="eastAsia" w:ascii="仿宋" w:hAnsi="仿宋" w:eastAsia="仿宋" w:cs="仿宋"/>
          <w:b/>
          <w:bCs/>
          <w:color w:val="000000"/>
          <w:spacing w:val="25"/>
          <w:w w:val="86"/>
          <w:kern w:val="0"/>
          <w:sz w:val="32"/>
        </w:rPr>
        <w:t>员</w:t>
      </w:r>
      <w:r>
        <w:rPr>
          <w:rFonts w:hint="eastAsia" w:ascii="仿宋" w:hAnsi="仿宋" w:eastAsia="仿宋" w:cs="仿宋"/>
          <w:b/>
          <w:bCs/>
          <w:color w:val="000000"/>
          <w:spacing w:val="-8"/>
          <w:w w:val="95"/>
          <w:kern w:val="0"/>
          <w:sz w:val="32"/>
        </w:rPr>
        <w:t>部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93"/>
          <w:kern w:val="0"/>
          <w:sz w:val="32"/>
        </w:rPr>
        <w:t>署</w:t>
      </w:r>
      <w:r>
        <w:rPr>
          <w:rFonts w:hint="eastAsia" w:ascii="仿宋" w:hAnsi="仿宋" w:eastAsia="仿宋" w:cs="仿宋"/>
          <w:b/>
          <w:bCs/>
          <w:color w:val="000000"/>
          <w:spacing w:val="21"/>
          <w:w w:val="93"/>
          <w:kern w:val="0"/>
          <w:sz w:val="32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100"/>
          <w:kern w:val="0"/>
          <w:sz w:val="32"/>
        </w:rPr>
        <w:t>2023</w:t>
      </w:r>
      <w:r>
        <w:rPr>
          <w:rFonts w:hint="eastAsia" w:ascii="仿宋" w:hAnsi="仿宋" w:eastAsia="仿宋" w:cs="仿宋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</w:rPr>
        <w:t>年</w:t>
      </w:r>
      <w:r>
        <w:rPr>
          <w:rFonts w:hint="eastAsia" w:ascii="仿宋" w:hAnsi="仿宋" w:eastAsia="仿宋" w:cs="仿宋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</w:rPr>
        <w:t>5</w:t>
      </w:r>
      <w:r>
        <w:rPr>
          <w:rFonts w:hint="eastAsia" w:ascii="仿宋" w:hAnsi="仿宋" w:eastAsia="仿宋" w:cs="仿宋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32"/>
        </w:rPr>
        <w:t>月</w:t>
      </w:r>
      <w:r>
        <w:rPr>
          <w:rFonts w:hint="eastAsia" w:ascii="仿宋" w:hAnsi="仿宋" w:eastAsia="仿宋" w:cs="仿宋"/>
          <w:b/>
          <w:bCs/>
          <w:color w:val="000000"/>
          <w:spacing w:val="22"/>
          <w:w w:val="83"/>
          <w:kern w:val="0"/>
          <w:sz w:val="32"/>
        </w:rPr>
        <w:t>）</w:t>
      </w:r>
      <w:r>
        <w:rPr>
          <w:rFonts w:hint="eastAsia" w:ascii="仿宋" w:hAnsi="仿宋" w:eastAsia="仿宋" w:cs="仿宋"/>
          <w:b/>
          <w:bCs/>
          <w:color w:val="000000"/>
          <w:spacing w:val="22"/>
          <w:w w:val="83"/>
          <w:kern w:val="0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pacing w:val="-13"/>
          <w:kern w:val="0"/>
          <w:sz w:val="32"/>
        </w:rPr>
        <w:t>制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定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印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发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专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项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整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治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实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施</w:t>
      </w:r>
      <w:r>
        <w:rPr>
          <w:rFonts w:hint="eastAsia" w:ascii="仿宋" w:hAnsi="仿宋" w:eastAsia="仿宋" w:cs="仿宋"/>
          <w:bCs/>
          <w:color w:val="000000"/>
          <w:w w:val="99"/>
          <w:kern w:val="0"/>
          <w:sz w:val="32"/>
        </w:rPr>
        <w:t xml:space="preserve"> </w:t>
      </w:r>
      <w:bookmarkStart w:id="2" w:name="_bookmark14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right="199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color w:val="000000"/>
          <w:spacing w:val="-20"/>
          <w:kern w:val="0"/>
          <w:sz w:val="32"/>
          <w:lang w:eastAsia="zh-CN"/>
        </w:rPr>
        <w:t>办法</w:t>
      </w:r>
      <w:r>
        <w:rPr>
          <w:rFonts w:hint="eastAsia" w:ascii="仿宋" w:hAnsi="仿宋" w:eastAsia="仿宋" w:cs="仿宋"/>
          <w:bCs/>
          <w:color w:val="000000"/>
          <w:spacing w:val="-20"/>
          <w:kern w:val="0"/>
          <w:sz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梳理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明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确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安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全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生产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重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大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事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故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隐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患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判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定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标准或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重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点检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查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事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项等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召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开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专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题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会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议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right="41" w:firstLine="641" w:firstLineChars="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color w:val="000000"/>
          <w:spacing w:val="21"/>
          <w:w w:val="93"/>
          <w:kern w:val="0"/>
          <w:sz w:val="32"/>
        </w:rPr>
        <w:t>企</w:t>
      </w:r>
      <w:r>
        <w:rPr>
          <w:rFonts w:hint="eastAsia" w:ascii="仿宋" w:hAnsi="仿宋" w:eastAsia="仿宋" w:cs="仿宋"/>
          <w:b/>
          <w:bCs/>
          <w:color w:val="000000"/>
          <w:spacing w:val="-16"/>
          <w:w w:val="98"/>
          <w:kern w:val="0"/>
          <w:sz w:val="32"/>
        </w:rPr>
        <w:t>业</w:t>
      </w:r>
      <w:r>
        <w:rPr>
          <w:rFonts w:hint="eastAsia" w:ascii="仿宋" w:hAnsi="仿宋" w:eastAsia="仿宋" w:cs="仿宋"/>
          <w:b/>
          <w:bCs/>
          <w:color w:val="000000"/>
          <w:spacing w:val="-2"/>
          <w:w w:val="101"/>
          <w:kern w:val="0"/>
          <w:sz w:val="32"/>
        </w:rPr>
        <w:t>自</w:t>
      </w:r>
      <w:r>
        <w:rPr>
          <w:rFonts w:hint="eastAsia" w:ascii="仿宋" w:hAnsi="仿宋" w:eastAsia="仿宋" w:cs="仿宋"/>
          <w:b/>
          <w:bCs/>
          <w:color w:val="000000"/>
          <w:spacing w:val="-15"/>
          <w:w w:val="105"/>
          <w:kern w:val="0"/>
          <w:sz w:val="32"/>
        </w:rPr>
        <w:t>查</w:t>
      </w:r>
      <w:r>
        <w:rPr>
          <w:rFonts w:hint="eastAsia" w:ascii="仿宋" w:hAnsi="仿宋" w:eastAsia="仿宋" w:cs="仿宋"/>
          <w:b/>
          <w:bCs/>
          <w:color w:val="000000"/>
          <w:spacing w:val="-2"/>
          <w:w w:val="101"/>
          <w:kern w:val="0"/>
          <w:sz w:val="32"/>
        </w:rPr>
        <w:t>自</w:t>
      </w:r>
      <w:r>
        <w:rPr>
          <w:rFonts w:hint="eastAsia" w:ascii="仿宋" w:hAnsi="仿宋" w:eastAsia="仿宋" w:cs="仿宋"/>
          <w:b/>
          <w:bCs/>
          <w:color w:val="000000"/>
          <w:spacing w:val="-15"/>
          <w:w w:val="105"/>
          <w:kern w:val="0"/>
          <w:sz w:val="32"/>
        </w:rPr>
        <w:t>改</w:t>
      </w:r>
      <w:r>
        <w:rPr>
          <w:rFonts w:hint="eastAsia" w:ascii="仿宋" w:hAnsi="仿宋" w:eastAsia="仿宋" w:cs="仿宋"/>
          <w:b/>
          <w:bCs/>
          <w:color w:val="000000"/>
          <w:spacing w:val="-2"/>
          <w:w w:val="101"/>
          <w:kern w:val="0"/>
          <w:sz w:val="32"/>
        </w:rPr>
        <w:t>和</w:t>
      </w:r>
      <w:r>
        <w:rPr>
          <w:rFonts w:hint="eastAsia" w:ascii="仿宋" w:hAnsi="仿宋" w:eastAsia="仿宋" w:cs="仿宋"/>
          <w:b/>
          <w:bCs/>
          <w:color w:val="000000"/>
          <w:spacing w:val="-15"/>
          <w:w w:val="105"/>
          <w:kern w:val="0"/>
          <w:sz w:val="32"/>
        </w:rPr>
        <w:t>部</w:t>
      </w:r>
      <w:r>
        <w:rPr>
          <w:rFonts w:hint="eastAsia" w:ascii="仿宋" w:hAnsi="仿宋" w:eastAsia="仿宋" w:cs="仿宋"/>
          <w:b/>
          <w:bCs/>
          <w:color w:val="000000"/>
          <w:spacing w:val="18"/>
          <w:w w:val="94"/>
          <w:kern w:val="0"/>
          <w:sz w:val="32"/>
        </w:rPr>
        <w:t>门</w:t>
      </w:r>
      <w:r>
        <w:rPr>
          <w:rFonts w:hint="eastAsia" w:ascii="仿宋" w:hAnsi="仿宋" w:eastAsia="仿宋" w:cs="仿宋"/>
          <w:b/>
          <w:bCs/>
          <w:color w:val="000000"/>
          <w:spacing w:val="28"/>
          <w:w w:val="86"/>
          <w:kern w:val="0"/>
          <w:sz w:val="32"/>
        </w:rPr>
        <w:t>帮</w:t>
      </w:r>
      <w:r>
        <w:rPr>
          <w:rFonts w:hint="eastAsia" w:ascii="仿宋" w:hAnsi="仿宋" w:eastAsia="仿宋" w:cs="仿宋"/>
          <w:b/>
          <w:bCs/>
          <w:color w:val="000000"/>
          <w:spacing w:val="-11"/>
          <w:w w:val="95"/>
          <w:kern w:val="0"/>
          <w:sz w:val="32"/>
        </w:rPr>
        <w:t>扶</w:t>
      </w:r>
      <w:r>
        <w:rPr>
          <w:rFonts w:hint="eastAsia" w:ascii="仿宋" w:hAnsi="仿宋" w:eastAsia="仿宋" w:cs="仿宋"/>
          <w:b/>
          <w:bCs/>
          <w:color w:val="000000"/>
          <w:spacing w:val="-2"/>
          <w:w w:val="101"/>
          <w:kern w:val="0"/>
          <w:sz w:val="32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103"/>
          <w:kern w:val="0"/>
          <w:sz w:val="32"/>
        </w:rPr>
        <w:t>2023</w:t>
      </w:r>
      <w:r>
        <w:rPr>
          <w:rFonts w:hint="eastAsia" w:ascii="仿宋" w:hAnsi="仿宋" w:eastAsia="仿宋" w:cs="仿宋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21"/>
          <w:w w:val="93"/>
          <w:kern w:val="0"/>
          <w:sz w:val="32"/>
        </w:rPr>
        <w:t>年</w:t>
      </w:r>
      <w:r>
        <w:rPr>
          <w:rFonts w:hint="eastAsia" w:ascii="仿宋" w:hAnsi="仿宋" w:eastAsia="仿宋" w:cs="仿宋"/>
          <w:b/>
          <w:bCs/>
          <w:color w:val="000000"/>
          <w:w w:val="39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11"/>
          <w:w w:val="92"/>
          <w:kern w:val="0"/>
          <w:sz w:val="32"/>
        </w:rPr>
        <w:t>6</w:t>
      </w:r>
      <w:r>
        <w:rPr>
          <w:rFonts w:hint="eastAsia" w:ascii="仿宋" w:hAnsi="仿宋" w:eastAsia="仿宋" w:cs="仿宋"/>
          <w:b/>
          <w:bCs/>
          <w:color w:val="000000"/>
          <w:w w:val="43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31"/>
          <w:w w:val="89"/>
          <w:kern w:val="0"/>
          <w:sz w:val="32"/>
        </w:rPr>
        <w:t>月</w:t>
      </w:r>
      <w:r>
        <w:rPr>
          <w:rFonts w:hint="eastAsia" w:ascii="仿宋" w:hAnsi="仿宋" w:eastAsia="仿宋" w:cs="仿宋"/>
          <w:b/>
          <w:bCs/>
          <w:color w:val="000000"/>
          <w:spacing w:val="15"/>
          <w:w w:val="86"/>
          <w:kern w:val="0"/>
          <w:sz w:val="32"/>
        </w:rPr>
        <w:t>至</w:t>
      </w:r>
      <w:r>
        <w:rPr>
          <w:rFonts w:hint="eastAsia" w:ascii="仿宋" w:hAnsi="仿宋" w:eastAsia="仿宋" w:cs="仿宋"/>
          <w:b/>
          <w:bCs/>
          <w:color w:val="000000"/>
          <w:w w:val="42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1"/>
          <w:kern w:val="0"/>
          <w:sz w:val="32"/>
        </w:rPr>
        <w:t>7</w:t>
      </w:r>
      <w:r>
        <w:rPr>
          <w:rFonts w:hint="eastAsia" w:ascii="仿宋" w:hAnsi="仿宋" w:eastAsia="仿宋" w:cs="仿宋"/>
          <w:b/>
          <w:bCs/>
          <w:color w:val="000000"/>
          <w:w w:val="52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32"/>
        </w:rPr>
        <w:t>月</w:t>
      </w:r>
      <w:r>
        <w:rPr>
          <w:rFonts w:hint="eastAsia" w:ascii="仿宋" w:hAnsi="仿宋" w:eastAsia="仿宋" w:cs="仿宋"/>
          <w:b/>
          <w:bCs/>
          <w:color w:val="000000"/>
          <w:spacing w:val="-15"/>
          <w:w w:val="105"/>
          <w:kern w:val="0"/>
          <w:sz w:val="32"/>
        </w:rPr>
        <w:t>）</w:t>
      </w:r>
      <w:r>
        <w:rPr>
          <w:rFonts w:hint="eastAsia" w:ascii="仿宋" w:hAnsi="仿宋" w:eastAsia="仿宋" w:cs="仿宋"/>
          <w:b/>
          <w:bCs/>
          <w:color w:val="000000"/>
          <w:spacing w:val="-15"/>
          <w:w w:val="105"/>
          <w:kern w:val="0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w w:val="89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企业结合“安全生产月”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认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真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开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展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自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查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自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改</w:t>
      </w:r>
      <w:r>
        <w:rPr>
          <w:rFonts w:hint="eastAsia" w:ascii="仿宋" w:hAnsi="仿宋" w:eastAsia="仿宋" w:cs="仿宋"/>
          <w:bCs/>
          <w:color w:val="000000"/>
          <w:spacing w:val="-11"/>
          <w:kern w:val="0"/>
          <w:sz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建立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安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全生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产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重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大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事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故隐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患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台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账</w:t>
      </w:r>
      <w:r>
        <w:rPr>
          <w:rFonts w:hint="eastAsia" w:ascii="仿宋" w:hAnsi="仿宋" w:eastAsia="仿宋" w:cs="仿宋"/>
          <w:bCs/>
          <w:color w:val="000000"/>
          <w:spacing w:val="-10"/>
          <w:kern w:val="0"/>
          <w:sz w:val="32"/>
        </w:rPr>
        <w:t>。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各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lang w:eastAsia="zh-CN"/>
        </w:rPr>
        <w:t>镇村干部协助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  <w:lang w:eastAsia="zh-CN"/>
        </w:rPr>
        <w:t>帮扶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企业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开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32"/>
        </w:rPr>
        <w:t>展</w:t>
      </w:r>
      <w:r>
        <w:rPr>
          <w:rFonts w:hint="eastAsia" w:ascii="仿宋" w:hAnsi="仿宋" w:eastAsia="仿宋" w:cs="仿宋"/>
          <w:bCs/>
          <w:color w:val="000000"/>
          <w:spacing w:val="-14"/>
          <w:w w:val="105"/>
          <w:kern w:val="0"/>
          <w:sz w:val="32"/>
        </w:rPr>
        <w:t>好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“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安全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32"/>
        </w:rPr>
        <w:t>生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产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月</w:t>
      </w:r>
      <w:r>
        <w:rPr>
          <w:rFonts w:hint="eastAsia" w:ascii="仿宋" w:hAnsi="仿宋" w:eastAsia="仿宋" w:cs="仿宋"/>
          <w:bCs/>
          <w:color w:val="000000"/>
          <w:spacing w:val="-3"/>
          <w:w w:val="103"/>
          <w:kern w:val="0"/>
          <w:sz w:val="32"/>
        </w:rPr>
        <w:t>”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活动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lang w:eastAsia="zh-CN"/>
        </w:rPr>
        <w:t>和重大安全隐患专项排查整治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right="199" w:firstLine="641" w:firstLineChars="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color w:val="000000"/>
          <w:spacing w:val="21"/>
          <w:w w:val="93"/>
          <w:kern w:val="0"/>
          <w:sz w:val="32"/>
        </w:rPr>
        <w:t>部</w:t>
      </w:r>
      <w:r>
        <w:rPr>
          <w:rFonts w:hint="eastAsia" w:ascii="仿宋" w:hAnsi="仿宋" w:eastAsia="仿宋" w:cs="仿宋"/>
          <w:b/>
          <w:bCs/>
          <w:color w:val="000000"/>
          <w:spacing w:val="-8"/>
          <w:w w:val="97"/>
          <w:kern w:val="0"/>
          <w:sz w:val="32"/>
        </w:rPr>
        <w:t>门</w:t>
      </w:r>
      <w:r>
        <w:rPr>
          <w:rFonts w:hint="eastAsia" w:ascii="仿宋" w:hAnsi="仿宋" w:eastAsia="仿宋" w:cs="仿宋"/>
          <w:b/>
          <w:bCs/>
          <w:color w:val="000000"/>
          <w:spacing w:val="-2"/>
          <w:w w:val="101"/>
          <w:kern w:val="0"/>
          <w:sz w:val="32"/>
        </w:rPr>
        <w:t>精</w:t>
      </w:r>
      <w:r>
        <w:rPr>
          <w:rFonts w:hint="eastAsia" w:ascii="仿宋" w:hAnsi="仿宋" w:eastAsia="仿宋" w:cs="仿宋"/>
          <w:b/>
          <w:bCs/>
          <w:color w:val="000000"/>
          <w:spacing w:val="-15"/>
          <w:w w:val="105"/>
          <w:kern w:val="0"/>
          <w:sz w:val="32"/>
        </w:rPr>
        <w:t>准</w:t>
      </w:r>
      <w:r>
        <w:rPr>
          <w:rFonts w:hint="eastAsia" w:ascii="仿宋" w:hAnsi="仿宋" w:eastAsia="仿宋" w:cs="仿宋"/>
          <w:b/>
          <w:bCs/>
          <w:color w:val="000000"/>
          <w:w w:val="3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18"/>
          <w:w w:val="93"/>
          <w:kern w:val="0"/>
          <w:sz w:val="32"/>
        </w:rPr>
        <w:t>执</w:t>
      </w:r>
      <w:r>
        <w:rPr>
          <w:rFonts w:hint="eastAsia" w:ascii="仿宋" w:hAnsi="仿宋" w:eastAsia="仿宋" w:cs="仿宋"/>
          <w:b/>
          <w:bCs/>
          <w:color w:val="000000"/>
          <w:spacing w:val="28"/>
          <w:w w:val="86"/>
          <w:kern w:val="0"/>
          <w:sz w:val="32"/>
        </w:rPr>
        <w:t>法</w:t>
      </w:r>
      <w:r>
        <w:rPr>
          <w:rFonts w:hint="eastAsia" w:ascii="仿宋" w:hAnsi="仿宋" w:eastAsia="仿宋" w:cs="仿宋"/>
          <w:b/>
          <w:bCs/>
          <w:color w:val="000000"/>
          <w:spacing w:val="30"/>
          <w:w w:val="83"/>
          <w:kern w:val="0"/>
          <w:sz w:val="32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-2"/>
          <w:w w:val="97"/>
          <w:kern w:val="0"/>
          <w:sz w:val="32"/>
        </w:rPr>
        <w:t>2023</w:t>
      </w:r>
      <w:r>
        <w:rPr>
          <w:rFonts w:hint="eastAsia" w:ascii="仿宋" w:hAnsi="仿宋" w:eastAsia="仿宋" w:cs="仿宋"/>
          <w:b/>
          <w:bCs/>
          <w:color w:val="000000"/>
          <w:w w:val="52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-2"/>
          <w:w w:val="101"/>
          <w:kern w:val="0"/>
          <w:sz w:val="32"/>
        </w:rPr>
        <w:t>年</w:t>
      </w:r>
      <w:r>
        <w:rPr>
          <w:rFonts w:hint="eastAsia" w:ascii="仿宋" w:hAnsi="仿宋" w:eastAsia="仿宋" w:cs="仿宋"/>
          <w:b/>
          <w:bCs/>
          <w:color w:val="000000"/>
          <w:w w:val="53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97"/>
          <w:kern w:val="0"/>
          <w:sz w:val="32"/>
        </w:rPr>
        <w:t>8</w:t>
      </w:r>
      <w:r>
        <w:rPr>
          <w:rFonts w:hint="eastAsia" w:ascii="仿宋" w:hAnsi="仿宋" w:eastAsia="仿宋" w:cs="仿宋"/>
          <w:b/>
          <w:bCs/>
          <w:color w:val="000000"/>
          <w:w w:val="52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-2"/>
          <w:w w:val="101"/>
          <w:kern w:val="0"/>
          <w:sz w:val="32"/>
        </w:rPr>
        <w:t>月至</w:t>
      </w:r>
      <w:r>
        <w:rPr>
          <w:rFonts w:hint="eastAsia" w:ascii="仿宋" w:hAnsi="仿宋" w:eastAsia="仿宋" w:cs="仿宋"/>
          <w:b/>
          <w:bCs/>
          <w:color w:val="000000"/>
          <w:w w:val="52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-2"/>
          <w:w w:val="103"/>
          <w:kern w:val="0"/>
          <w:sz w:val="32"/>
        </w:rPr>
        <w:t>11</w:t>
      </w:r>
      <w:r>
        <w:rPr>
          <w:rFonts w:hint="eastAsia" w:ascii="仿宋" w:hAnsi="仿宋" w:eastAsia="仿宋" w:cs="仿宋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</w:rPr>
        <w:t>月）</w:t>
      </w:r>
      <w:r>
        <w:rPr>
          <w:rFonts w:hint="eastAsia" w:ascii="仿宋" w:hAnsi="仿宋" w:eastAsia="仿宋" w:cs="仿宋"/>
          <w:b/>
          <w:bCs/>
          <w:color w:val="000000"/>
          <w:w w:val="3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w w:val="3"/>
          <w:kern w:val="0"/>
          <w:sz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相关</w:t>
      </w:r>
      <w:r>
        <w:rPr>
          <w:rFonts w:hint="eastAsia" w:ascii="仿宋" w:hAnsi="仿宋" w:eastAsia="仿宋" w:cs="仿宋"/>
          <w:bCs/>
          <w:color w:val="000000"/>
          <w:spacing w:val="-4"/>
          <w:w w:val="102"/>
          <w:kern w:val="0"/>
          <w:sz w:val="32"/>
        </w:rPr>
        <w:t>部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门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聚焦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安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全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生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产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重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大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事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故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隐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患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  <w:lang w:eastAsia="zh-CN"/>
        </w:rPr>
        <w:t>整治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和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重点检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查</w:t>
      </w:r>
      <w:r>
        <w:rPr>
          <w:rFonts w:hint="eastAsia" w:ascii="仿宋" w:hAnsi="仿宋" w:eastAsia="仿宋" w:cs="仿宋"/>
          <w:bCs/>
          <w:color w:val="000000"/>
          <w:spacing w:val="-14"/>
          <w:w w:val="105"/>
          <w:kern w:val="0"/>
          <w:sz w:val="32"/>
        </w:rPr>
        <w:t>事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项</w:t>
      </w:r>
      <w:r>
        <w:rPr>
          <w:rFonts w:hint="eastAsia" w:ascii="仿宋" w:hAnsi="仿宋" w:eastAsia="仿宋" w:cs="仿宋"/>
          <w:bCs/>
          <w:color w:val="000000"/>
          <w:spacing w:val="-22"/>
          <w:kern w:val="0"/>
          <w:sz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聚焦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32"/>
        </w:rPr>
        <w:t>第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一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责任人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履职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情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况</w:t>
      </w:r>
      <w:r>
        <w:rPr>
          <w:rFonts w:hint="eastAsia" w:ascii="仿宋" w:hAnsi="仿宋" w:eastAsia="仿宋" w:cs="仿宋"/>
          <w:bCs/>
          <w:color w:val="000000"/>
          <w:spacing w:val="-9"/>
          <w:kern w:val="0"/>
          <w:sz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严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查各类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非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法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违法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和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违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规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违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章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行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为，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推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动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企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业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真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查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真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改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lang w:eastAsia="zh-CN"/>
        </w:rPr>
        <w:t>，完成各行业领域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重大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lang w:eastAsia="zh-CN"/>
        </w:rPr>
        <w:t>安全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隐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患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  <w:lang w:eastAsia="zh-CN"/>
        </w:rPr>
        <w:t>及时整改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right="201" w:firstLine="641" w:firstLineChars="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color w:val="000000"/>
          <w:spacing w:val="21"/>
          <w:w w:val="93"/>
          <w:kern w:val="0"/>
          <w:sz w:val="32"/>
        </w:rPr>
        <w:t>总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95"/>
          <w:kern w:val="0"/>
          <w:sz w:val="32"/>
        </w:rPr>
        <w:t>结</w:t>
      </w:r>
      <w:r>
        <w:rPr>
          <w:rFonts w:hint="eastAsia" w:ascii="仿宋" w:hAnsi="仿宋" w:eastAsia="仿宋" w:cs="仿宋"/>
          <w:b/>
          <w:bCs/>
          <w:color w:val="000000"/>
          <w:w w:val="3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18"/>
          <w:w w:val="93"/>
          <w:kern w:val="0"/>
          <w:sz w:val="32"/>
        </w:rPr>
        <w:t>提</w:t>
      </w:r>
      <w:r>
        <w:rPr>
          <w:rFonts w:hint="eastAsia" w:ascii="仿宋" w:hAnsi="仿宋" w:eastAsia="仿宋" w:cs="仿宋"/>
          <w:b/>
          <w:bCs/>
          <w:color w:val="000000"/>
          <w:spacing w:val="28"/>
          <w:w w:val="86"/>
          <w:kern w:val="0"/>
          <w:sz w:val="32"/>
        </w:rPr>
        <w:t>高</w:t>
      </w:r>
      <w:r>
        <w:rPr>
          <w:rFonts w:hint="eastAsia" w:ascii="仿宋" w:hAnsi="仿宋" w:eastAsia="仿宋" w:cs="仿宋"/>
          <w:b/>
          <w:bCs/>
          <w:color w:val="000000"/>
          <w:spacing w:val="-15"/>
          <w:w w:val="97"/>
          <w:kern w:val="0"/>
          <w:sz w:val="32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103"/>
          <w:kern w:val="0"/>
          <w:sz w:val="32"/>
        </w:rPr>
        <w:t>2023</w:t>
      </w:r>
      <w:r>
        <w:rPr>
          <w:rFonts w:hint="eastAsia" w:ascii="仿宋" w:hAnsi="仿宋" w:eastAsia="仿宋" w:cs="仿宋"/>
          <w:b/>
          <w:bCs/>
          <w:color w:val="000000"/>
          <w:w w:val="52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</w:rPr>
        <w:t>年</w:t>
      </w:r>
      <w:r>
        <w:rPr>
          <w:rFonts w:hint="eastAsia" w:ascii="仿宋" w:hAnsi="仿宋" w:eastAsia="仿宋" w:cs="仿宋"/>
          <w:b/>
          <w:bCs/>
          <w:color w:val="000000"/>
          <w:w w:val="53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1"/>
          <w:w w:val="99"/>
          <w:kern w:val="0"/>
          <w:sz w:val="32"/>
        </w:rPr>
        <w:t>12</w:t>
      </w:r>
      <w:r>
        <w:rPr>
          <w:rFonts w:hint="eastAsia" w:ascii="仿宋" w:hAnsi="仿宋" w:eastAsia="仿宋" w:cs="仿宋"/>
          <w:b/>
          <w:bCs/>
          <w:color w:val="000000"/>
          <w:w w:val="51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</w:rPr>
        <w:t>月</w:t>
      </w:r>
      <w:r>
        <w:rPr>
          <w:rFonts w:hint="eastAsia" w:ascii="仿宋" w:hAnsi="仿宋" w:eastAsia="仿宋" w:cs="仿宋"/>
          <w:b/>
          <w:bCs/>
          <w:color w:val="000000"/>
          <w:w w:val="3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15"/>
          <w:w w:val="94"/>
          <w:kern w:val="0"/>
          <w:sz w:val="32"/>
        </w:rPr>
        <w:t>）</w:t>
      </w:r>
      <w:r>
        <w:rPr>
          <w:rFonts w:hint="eastAsia" w:ascii="仿宋" w:hAnsi="仿宋" w:eastAsia="仿宋" w:cs="仿宋"/>
          <w:b/>
          <w:bCs/>
          <w:color w:val="000000"/>
          <w:spacing w:val="31"/>
          <w:w w:val="86"/>
          <w:kern w:val="0"/>
          <w:sz w:val="32"/>
        </w:rPr>
        <w:t>。</w:t>
      </w:r>
      <w:r>
        <w:rPr>
          <w:rFonts w:hint="eastAsia" w:ascii="仿宋" w:hAnsi="仿宋" w:eastAsia="仿宋" w:cs="仿宋"/>
          <w:bCs/>
          <w:color w:val="000000"/>
          <w:spacing w:val="-30"/>
          <w:kern w:val="0"/>
          <w:sz w:val="32"/>
        </w:rPr>
        <w:t>全</w:t>
      </w:r>
      <w:r>
        <w:rPr>
          <w:rFonts w:hint="eastAsia" w:ascii="仿宋" w:hAnsi="仿宋" w:eastAsia="仿宋" w:cs="仿宋"/>
          <w:bCs/>
          <w:color w:val="000000"/>
          <w:spacing w:val="-11"/>
          <w:w w:val="104"/>
          <w:kern w:val="0"/>
          <w:sz w:val="32"/>
        </w:rPr>
        <w:t>面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总结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专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项整治取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得的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成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效</w:t>
      </w:r>
      <w:r>
        <w:rPr>
          <w:rFonts w:hint="eastAsia" w:ascii="仿宋" w:hAnsi="仿宋" w:eastAsia="仿宋" w:cs="仿宋"/>
          <w:bCs/>
          <w:color w:val="000000"/>
          <w:spacing w:val="-6"/>
          <w:kern w:val="0"/>
          <w:sz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系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统梳理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好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经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验</w:t>
      </w:r>
      <w:r>
        <w:rPr>
          <w:rFonts w:hint="eastAsia" w:ascii="仿宋" w:hAnsi="仿宋" w:eastAsia="仿宋" w:cs="仿宋"/>
          <w:bCs/>
          <w:color w:val="000000"/>
          <w:spacing w:val="-4"/>
          <w:kern w:val="0"/>
          <w:sz w:val="32"/>
        </w:rPr>
        <w:t>、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好做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法</w:t>
      </w:r>
      <w:r>
        <w:rPr>
          <w:rFonts w:hint="eastAsia" w:ascii="仿宋" w:hAnsi="仿宋" w:eastAsia="仿宋" w:cs="仿宋"/>
          <w:bCs/>
          <w:color w:val="000000"/>
          <w:spacing w:val="-6"/>
          <w:kern w:val="0"/>
          <w:sz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积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极</w:t>
      </w:r>
      <w:r>
        <w:rPr>
          <w:rFonts w:hint="eastAsia" w:ascii="仿宋" w:hAnsi="仿宋" w:eastAsia="仿宋" w:cs="仿宋"/>
          <w:bCs/>
          <w:color w:val="000000"/>
          <w:spacing w:val="-11"/>
          <w:w w:val="104"/>
          <w:kern w:val="0"/>
          <w:sz w:val="32"/>
        </w:rPr>
        <w:t>推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动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互学互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鉴</w:t>
      </w:r>
      <w:r>
        <w:rPr>
          <w:rFonts w:hint="eastAsia" w:ascii="仿宋" w:hAnsi="仿宋" w:eastAsia="仿宋" w:cs="仿宋"/>
          <w:bCs/>
          <w:color w:val="000000"/>
          <w:spacing w:val="-6"/>
          <w:kern w:val="0"/>
          <w:sz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不断完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善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安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全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生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产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制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度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措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施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健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全完善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长</w:t>
      </w:r>
      <w:r>
        <w:rPr>
          <w:rFonts w:hint="eastAsia" w:ascii="仿宋" w:hAnsi="仿宋" w:eastAsia="仿宋" w:cs="仿宋"/>
          <w:bCs/>
          <w:color w:val="000000"/>
          <w:spacing w:val="-14"/>
          <w:w w:val="105"/>
          <w:kern w:val="0"/>
          <w:sz w:val="32"/>
        </w:rPr>
        <w:t>效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工作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机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制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仿宋" w:hAnsi="仿宋" w:eastAsia="仿宋" w:cs="仿宋"/>
          <w:bCs/>
          <w:color w:val="000000"/>
          <w:spacing w:val="-1"/>
          <w:kern w:val="0"/>
          <w:sz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镇安委办</w:t>
      </w: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"http://www.gzal.gov.cn/xzjdbsc/input/HYPERLINK"mailto:%E8%B5%B5%E5%BA%AD%E9%94%8B%EF%BC%8C13708597847%EF%BC%8C734964645@qq.com%EF%BC%89%E3%80%82"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张国民       </w:t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13979838366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</w:pP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附件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</w:rPr>
        <w:t>：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32"/>
          <w:lang w:val="en-US" w:eastAsia="zh-CN"/>
        </w:rPr>
        <w:t>鲇鱼山镇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重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大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事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故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隐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患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专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项排查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整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治进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展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2"/>
        </w:rPr>
        <w:t>情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</w:rPr>
        <w:t>况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32"/>
        </w:rPr>
        <w:t>调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32"/>
        </w:rPr>
        <w:t>度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  <w:t>表</w:t>
      </w:r>
    </w:p>
    <w:p>
      <w:pPr>
        <w:pStyle w:val="2"/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</w:pPr>
    </w:p>
    <w:p>
      <w:pP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</w:pPr>
    </w:p>
    <w:p>
      <w:pPr>
        <w:pStyle w:val="2"/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</w:rPr>
      </w:pPr>
    </w:p>
    <w:p>
      <w:pP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lang w:val="en-US" w:eastAsia="zh-CN"/>
        </w:rPr>
      </w:pPr>
    </w:p>
    <w:p>
      <w:pP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lang w:val="en-US" w:eastAsia="zh-CN"/>
        </w:rPr>
      </w:pPr>
    </w:p>
    <w:p>
      <w:pP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lang w:val="en-US" w:eastAsia="zh-CN"/>
        </w:rPr>
      </w:pPr>
    </w:p>
    <w:p>
      <w:pP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lang w:val="en-US" w:eastAsia="zh-CN"/>
        </w:rPr>
        <w:t>附件:：</w:t>
      </w:r>
    </w:p>
    <w:p>
      <w:pPr>
        <w:pStyle w:val="2"/>
        <w:spacing w:line="240" w:lineRule="auto"/>
        <w:rPr>
          <w:rFonts w:hint="eastAsia" w:ascii="仿宋" w:hAnsi="仿宋" w:eastAsia="仿宋" w:cs="仿宋"/>
          <w:bCs/>
          <w:color w:val="000000"/>
          <w:spacing w:val="-1"/>
          <w:kern w:val="0"/>
          <w:sz w:val="36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-1"/>
          <w:kern w:val="0"/>
          <w:sz w:val="36"/>
          <w:szCs w:val="21"/>
          <w:lang w:val="en-US" w:eastAsia="zh-CN"/>
        </w:rPr>
        <w:t>鲇鱼山镇重大事故隐患专项排查整治进展情况调度表</w:t>
      </w:r>
    </w:p>
    <w:p>
      <w:pPr>
        <w:rPr>
          <w:rFonts w:hint="default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lang w:val="en-US" w:eastAsia="zh-CN"/>
        </w:rPr>
        <w:t>单位名称：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u w:val="none"/>
          <w:lang w:val="en-US" w:eastAsia="zh-CN"/>
        </w:rPr>
        <w:t xml:space="preserve">             时间：   年   月   日</w:t>
      </w:r>
    </w:p>
    <w:tbl>
      <w:tblPr>
        <w:tblStyle w:val="5"/>
        <w:tblpPr w:topFromText="93"/>
        <w:tblW w:w="83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83"/>
        <w:gridCol w:w="2998"/>
        <w:gridCol w:w="390"/>
        <w:gridCol w:w="270"/>
        <w:gridCol w:w="3255"/>
        <w:gridCol w:w="3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总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情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况</w:t>
            </w:r>
          </w:p>
        </w:tc>
        <w:tc>
          <w:tcPr>
            <w:tcW w:w="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6" w:beforeAutospacing="0" w:afterAutospacing="0" w:line="240" w:lineRule="auto"/>
              <w:ind w:left="129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1</w:t>
            </w:r>
          </w:p>
        </w:tc>
        <w:tc>
          <w:tcPr>
            <w:tcW w:w="2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6" w:right="31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发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现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事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故隐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）</w:t>
            </w:r>
          </w:p>
        </w:tc>
        <w:tc>
          <w:tcPr>
            <w:tcW w:w="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6" w:beforeAutospacing="0" w:afterAutospacing="0" w:line="240" w:lineRule="auto"/>
              <w:ind w:left="11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2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发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现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事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故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>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中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已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整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w w:val="101"/>
                <w:kern w:val="0"/>
                <w:sz w:val="28"/>
              </w:rPr>
              <w:t>）</w:t>
            </w:r>
          </w:p>
        </w:tc>
        <w:tc>
          <w:tcPr>
            <w:tcW w:w="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67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总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情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况</w:t>
            </w:r>
          </w:p>
        </w:tc>
        <w:tc>
          <w:tcPr>
            <w:tcW w:w="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6" w:beforeAutospacing="0" w:afterAutospacing="0" w:line="240" w:lineRule="auto"/>
              <w:ind w:left="129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3</w:t>
            </w:r>
          </w:p>
        </w:tc>
        <w:tc>
          <w:tcPr>
            <w:tcW w:w="2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6" w:right="31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检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发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现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事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故隐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）</w:t>
            </w:r>
          </w:p>
        </w:tc>
        <w:tc>
          <w:tcPr>
            <w:tcW w:w="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6" w:beforeAutospacing="0" w:afterAutospacing="0" w:line="240" w:lineRule="auto"/>
              <w:ind w:left="11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4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检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发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现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事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故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>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中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已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整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w w:val="101"/>
                <w:kern w:val="0"/>
                <w:sz w:val="28"/>
              </w:rPr>
              <w:t>）</w:t>
            </w:r>
          </w:p>
        </w:tc>
        <w:tc>
          <w:tcPr>
            <w:tcW w:w="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6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总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情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况</w:t>
            </w:r>
          </w:p>
        </w:tc>
        <w:tc>
          <w:tcPr>
            <w:tcW w:w="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5" w:beforeAutospacing="0" w:afterAutospacing="0" w:line="240" w:lineRule="auto"/>
              <w:ind w:left="129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5</w:t>
            </w:r>
          </w:p>
        </w:tc>
        <w:tc>
          <w:tcPr>
            <w:tcW w:w="2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6" w:right="31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政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府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挂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办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事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故隐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）</w:t>
            </w:r>
          </w:p>
        </w:tc>
        <w:tc>
          <w:tcPr>
            <w:tcW w:w="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5" w:beforeAutospacing="0" w:afterAutospacing="0" w:line="240" w:lineRule="auto"/>
              <w:ind w:left="11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6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挂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办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事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故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中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>已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整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）</w:t>
            </w:r>
          </w:p>
        </w:tc>
        <w:tc>
          <w:tcPr>
            <w:tcW w:w="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251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况</w:t>
            </w:r>
          </w:p>
        </w:tc>
        <w:tc>
          <w:tcPr>
            <w:tcW w:w="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6" w:right="31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抽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检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总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数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）</w:t>
            </w:r>
          </w:p>
        </w:tc>
        <w:tc>
          <w:tcPr>
            <w:tcW w:w="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6" w:beforeAutospacing="0" w:afterAutospacing="0" w:line="240" w:lineRule="auto"/>
              <w:ind w:left="11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2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主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按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亲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1"/>
                <w:kern w:val="0"/>
                <w:sz w:val="28"/>
              </w:rPr>
              <w:t>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4"/>
                <w:kern w:val="0"/>
                <w:sz w:val="28"/>
              </w:rPr>
              <w:t>研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1"/>
                <w:kern w:val="0"/>
                <w:sz w:val="28"/>
              </w:rPr>
              <w:t>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2"/>
                <w:kern w:val="0"/>
                <w:sz w:val="28"/>
              </w:rPr>
              <w:t>排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4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1"/>
                <w:kern w:val="0"/>
                <w:sz w:val="28"/>
              </w:rPr>
              <w:t>整治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4"/>
                <w:kern w:val="0"/>
                <w:sz w:val="28"/>
              </w:rPr>
              <w:t>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1"/>
                <w:kern w:val="0"/>
                <w:sz w:val="28"/>
              </w:rPr>
              <w:t>作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2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3"/>
                <w:kern w:val="0"/>
                <w:sz w:val="28"/>
              </w:rPr>
              <w:t>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）</w:t>
            </w:r>
          </w:p>
        </w:tc>
        <w:tc>
          <w:tcPr>
            <w:tcW w:w="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67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251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况</w:t>
            </w:r>
          </w:p>
        </w:tc>
        <w:tc>
          <w:tcPr>
            <w:tcW w:w="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6" w:right="31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主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检查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3"/>
                <w:kern w:val="0"/>
                <w:sz w:val="28"/>
              </w:rPr>
              <w:t>）</w:t>
            </w:r>
          </w:p>
        </w:tc>
        <w:tc>
          <w:tcPr>
            <w:tcW w:w="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6" w:beforeAutospacing="0" w:afterAutospacing="0" w:line="240" w:lineRule="auto"/>
              <w:ind w:left="11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4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>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清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单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）</w:t>
            </w:r>
          </w:p>
        </w:tc>
        <w:tc>
          <w:tcPr>
            <w:tcW w:w="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exact"/>
        </w:trPr>
        <w:tc>
          <w:tcPr>
            <w:tcW w:w="67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251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况</w:t>
            </w:r>
          </w:p>
        </w:tc>
        <w:tc>
          <w:tcPr>
            <w:tcW w:w="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129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5</w:t>
            </w:r>
          </w:p>
        </w:tc>
        <w:tc>
          <w:tcPr>
            <w:tcW w:w="2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6" w:right="31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依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法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立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安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理机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安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理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46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）</w:t>
            </w:r>
          </w:p>
        </w:tc>
        <w:tc>
          <w:tcPr>
            <w:tcW w:w="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11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6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beforeAutospacing="0" w:afterAutospacing="0" w:line="240" w:lineRule="auto"/>
              <w:ind w:left="4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电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焊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等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作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岗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员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>无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上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岗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作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）</w:t>
            </w:r>
          </w:p>
        </w:tc>
        <w:tc>
          <w:tcPr>
            <w:tcW w:w="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exact"/>
        </w:trPr>
        <w:tc>
          <w:tcPr>
            <w:tcW w:w="6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3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251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况</w:t>
            </w:r>
          </w:p>
        </w:tc>
        <w:tc>
          <w:tcPr>
            <w:tcW w:w="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6" w:beforeAutospacing="0" w:afterAutospacing="0" w:line="240" w:lineRule="auto"/>
              <w:ind w:left="129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7</w:t>
            </w:r>
          </w:p>
        </w:tc>
        <w:tc>
          <w:tcPr>
            <w:tcW w:w="2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6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3"/>
                <w:kern w:val="0"/>
                <w:sz w:val="28"/>
              </w:rPr>
              <w:t>外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1"/>
                <w:kern w:val="0"/>
                <w:sz w:val="28"/>
              </w:rPr>
              <w:t>包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4"/>
                <w:kern w:val="0"/>
                <w:sz w:val="28"/>
              </w:rPr>
              <w:t>外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1"/>
                <w:kern w:val="0"/>
                <w:sz w:val="28"/>
              </w:rPr>
              <w:t>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3"/>
                <w:kern w:val="0"/>
                <w:sz w:val="28"/>
              </w:rPr>
              <w:t>安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1"/>
                <w:kern w:val="0"/>
                <w:sz w:val="28"/>
              </w:rPr>
              <w:t>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3"/>
                <w:kern w:val="0"/>
                <w:sz w:val="28"/>
              </w:rPr>
              <w:t>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1"/>
                <w:kern w:val="0"/>
                <w:sz w:val="28"/>
              </w:rPr>
              <w:t>理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3"/>
                <w:kern w:val="0"/>
                <w:sz w:val="28"/>
              </w:rPr>
              <w:t>混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8"/>
                <w:kern w:val="0"/>
                <w:sz w:val="28"/>
              </w:rPr>
              <w:t>乱（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kern w:val="0"/>
                <w:sz w:val="28"/>
              </w:rPr>
              <w:t>家</w:t>
            </w:r>
          </w:p>
        </w:tc>
        <w:tc>
          <w:tcPr>
            <w:tcW w:w="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6" w:beforeAutospacing="0" w:afterAutospacing="0" w:line="240" w:lineRule="auto"/>
              <w:ind w:left="11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8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按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开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展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应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演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练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>员</w:t>
            </w:r>
            <w:r>
              <w:rPr>
                <w:rFonts w:hint="eastAsia" w:ascii="仿宋" w:hAnsi="仿宋" w:eastAsia="仿宋" w:cs="仿宋"/>
                <w:bCs/>
                <w:color w:val="000000"/>
                <w:w w:val="99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悉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逃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）</w:t>
            </w:r>
          </w:p>
        </w:tc>
        <w:tc>
          <w:tcPr>
            <w:tcW w:w="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情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况</w:t>
            </w:r>
          </w:p>
        </w:tc>
        <w:tc>
          <w:tcPr>
            <w:tcW w:w="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6" w:beforeAutospacing="0" w:afterAutospacing="0" w:line="240" w:lineRule="auto"/>
              <w:ind w:left="129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1</w:t>
            </w:r>
          </w:p>
        </w:tc>
        <w:tc>
          <w:tcPr>
            <w:tcW w:w="2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6" w:right="46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帮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指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导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4"/>
                <w:kern w:val="0"/>
                <w:sz w:val="28"/>
              </w:rPr>
              <w:t>镇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街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>道</w:t>
            </w:r>
            <w:r>
              <w:rPr>
                <w:rFonts w:hint="eastAsia" w:ascii="仿宋" w:hAnsi="仿宋" w:eastAsia="仿宋" w:cs="仿宋"/>
                <w:bCs/>
                <w:color w:val="000000"/>
                <w:w w:val="99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3"/>
                <w:kern w:val="0"/>
                <w:sz w:val="28"/>
              </w:rPr>
              <w:t>）</w:t>
            </w:r>
          </w:p>
        </w:tc>
        <w:tc>
          <w:tcPr>
            <w:tcW w:w="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6" w:beforeAutospacing="0" w:afterAutospacing="0" w:line="240" w:lineRule="auto"/>
              <w:ind w:left="11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2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帮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指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导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>）</w:t>
            </w:r>
          </w:p>
        </w:tc>
        <w:tc>
          <w:tcPr>
            <w:tcW w:w="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67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情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况</w:t>
            </w:r>
          </w:p>
        </w:tc>
        <w:tc>
          <w:tcPr>
            <w:tcW w:w="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6" w:beforeAutospacing="0" w:afterAutospacing="0" w:line="240" w:lineRule="auto"/>
              <w:ind w:left="129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3</w:t>
            </w:r>
          </w:p>
        </w:tc>
        <w:tc>
          <w:tcPr>
            <w:tcW w:w="2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6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政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万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元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w w:val="101"/>
                <w:kern w:val="0"/>
                <w:sz w:val="28"/>
              </w:rPr>
              <w:t>）</w:t>
            </w:r>
          </w:p>
        </w:tc>
        <w:tc>
          <w:tcPr>
            <w:tcW w:w="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6" w:beforeAutospacing="0" w:afterAutospacing="0" w:line="240" w:lineRule="auto"/>
              <w:ind w:left="11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4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7" w:beforeAutospacing="0" w:afterAutospacing="0" w:line="240" w:lineRule="auto"/>
              <w:ind w:left="47" w:right="488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主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w w:val="101"/>
                <w:kern w:val="0"/>
                <w:sz w:val="28"/>
              </w:rPr>
              <w:t>人</w:t>
            </w:r>
            <w:r>
              <w:rPr>
                <w:rFonts w:hint="eastAsia" w:ascii="仿宋" w:hAnsi="仿宋" w:eastAsia="仿宋" w:cs="仿宋"/>
                <w:bCs/>
                <w:color w:val="000000"/>
                <w:w w:val="100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3"/>
                <w:w w:val="96"/>
                <w:kern w:val="0"/>
                <w:sz w:val="28"/>
              </w:rPr>
              <w:t>“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一案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”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kern w:val="0"/>
                <w:sz w:val="28"/>
              </w:rPr>
              <w:t>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）</w:t>
            </w:r>
          </w:p>
        </w:tc>
        <w:tc>
          <w:tcPr>
            <w:tcW w:w="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67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情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况</w:t>
            </w:r>
          </w:p>
        </w:tc>
        <w:tc>
          <w:tcPr>
            <w:tcW w:w="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25" w:beforeAutospacing="0" w:afterAutospacing="0" w:line="240" w:lineRule="auto"/>
              <w:ind w:left="129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5</w:t>
            </w:r>
          </w:p>
        </w:tc>
        <w:tc>
          <w:tcPr>
            <w:tcW w:w="2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69" w:beforeAutospacing="0" w:afterAutospacing="0" w:line="240" w:lineRule="auto"/>
              <w:ind w:left="46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移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司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法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>）</w:t>
            </w:r>
          </w:p>
        </w:tc>
        <w:tc>
          <w:tcPr>
            <w:tcW w:w="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25" w:beforeAutospacing="0" w:afterAutospacing="0" w:line="240" w:lineRule="auto"/>
              <w:ind w:left="11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6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69" w:beforeAutospacing="0" w:afterAutospacing="0" w:line="240" w:lineRule="auto"/>
              <w:ind w:left="4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令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停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整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顿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>）</w:t>
            </w:r>
          </w:p>
        </w:tc>
        <w:tc>
          <w:tcPr>
            <w:tcW w:w="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67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情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况</w:t>
            </w:r>
          </w:p>
        </w:tc>
        <w:tc>
          <w:tcPr>
            <w:tcW w:w="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6" w:beforeAutospacing="0" w:afterAutospacing="0" w:line="240" w:lineRule="auto"/>
              <w:ind w:left="129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7</w:t>
            </w:r>
          </w:p>
        </w:tc>
        <w:tc>
          <w:tcPr>
            <w:tcW w:w="2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6" w:right="31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曝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光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联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惩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戒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3"/>
                <w:kern w:val="0"/>
                <w:sz w:val="28"/>
              </w:rPr>
              <w:t>）</w:t>
            </w:r>
          </w:p>
        </w:tc>
        <w:tc>
          <w:tcPr>
            <w:tcW w:w="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06" w:beforeAutospacing="0" w:afterAutospacing="0" w:line="240" w:lineRule="auto"/>
              <w:ind w:left="11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8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47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公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布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典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型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法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例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/>
                <w:w w:val="99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中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危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险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作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例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个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"/>
                <w:kern w:val="0"/>
                <w:sz w:val="28"/>
              </w:rPr>
              <w:t>）</w:t>
            </w:r>
          </w:p>
        </w:tc>
        <w:tc>
          <w:tcPr>
            <w:tcW w:w="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6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beforeAutospacing="0" w:afterAutospacing="0" w:line="240" w:lineRule="auto"/>
              <w:ind w:left="112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情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况</w:t>
            </w:r>
          </w:p>
        </w:tc>
        <w:tc>
          <w:tcPr>
            <w:tcW w:w="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5" w:beforeAutospacing="0" w:afterAutospacing="0" w:line="240" w:lineRule="auto"/>
              <w:ind w:left="129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9</w:t>
            </w:r>
          </w:p>
        </w:tc>
        <w:tc>
          <w:tcPr>
            <w:tcW w:w="2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9" w:beforeAutospacing="0" w:afterAutospacing="0" w:line="240" w:lineRule="auto"/>
              <w:ind w:left="46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"/>
                <w:kern w:val="0"/>
                <w:sz w:val="28"/>
              </w:rPr>
              <w:t>任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倒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w w:val="104"/>
                <w:kern w:val="0"/>
                <w:sz w:val="28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追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问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kern w:val="0"/>
                <w:sz w:val="28"/>
              </w:rPr>
              <w:t>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w w:val="102"/>
                <w:kern w:val="0"/>
                <w:sz w:val="28"/>
              </w:rPr>
              <w:t>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）</w:t>
            </w:r>
          </w:p>
        </w:tc>
        <w:tc>
          <w:tcPr>
            <w:tcW w:w="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5" w:beforeAutospacing="0" w:afterAutospacing="0" w:line="240" w:lineRule="auto"/>
              <w:ind w:left="48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</w:rPr>
              <w:t>10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9" w:beforeAutospacing="0" w:afterAutospacing="0" w:line="240" w:lineRule="auto"/>
              <w:ind w:left="47"/>
              <w:jc w:val="both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3"/>
                <w:kern w:val="0"/>
                <w:sz w:val="28"/>
              </w:rPr>
              <w:t>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1"/>
                <w:kern w:val="0"/>
                <w:sz w:val="28"/>
              </w:rPr>
              <w:t>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4"/>
                <w:kern w:val="0"/>
                <w:sz w:val="28"/>
              </w:rPr>
              <w:t>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1"/>
                <w:kern w:val="0"/>
                <w:sz w:val="28"/>
              </w:rPr>
              <w:t>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3"/>
                <w:kern w:val="0"/>
                <w:sz w:val="28"/>
              </w:rPr>
              <w:t>有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1"/>
                <w:kern w:val="0"/>
                <w:sz w:val="28"/>
              </w:rPr>
              <w:t>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3"/>
                <w:kern w:val="0"/>
                <w:sz w:val="28"/>
              </w:rPr>
              <w:t>辖区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1"/>
                <w:kern w:val="0"/>
                <w:sz w:val="28"/>
              </w:rPr>
              <w:t>及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4"/>
                <w:kern w:val="0"/>
                <w:sz w:val="28"/>
              </w:rPr>
              <w:t>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8"/>
                <w:kern w:val="0"/>
                <w:sz w:val="28"/>
              </w:rPr>
              <w:t>门（次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8"/>
                <w:kern w:val="0"/>
                <w:sz w:val="28"/>
                <w:lang w:eastAsia="zh-CN"/>
              </w:rPr>
              <w:t>）</w:t>
            </w:r>
          </w:p>
        </w:tc>
        <w:tc>
          <w:tcPr>
            <w:tcW w:w="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>
      <w:pPr>
        <w:rPr>
          <w:rFonts w:hint="eastAsia" w:ascii="仿宋" w:hAnsi="仿宋" w:eastAsia="仿宋" w:cs="仿宋"/>
          <w:bCs/>
          <w:color w:val="000000"/>
          <w:spacing w:val="-1"/>
          <w:kern w:val="0"/>
          <w:sz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jc w:val="both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 w:val="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鲇鱼山镇党政办公室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2590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20.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CjjdoI2gAAAAsBAAAPAAAAAAAAAAEAIAAAACIAAABkcnMvZG93bnJl&#10;di54bWxQSwECFAAUAAAACACHTuJAorPwf98CAAAjBgAADgAAAAAAAAABACAAAAAp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1F016"/>
    <w:multiLevelType w:val="singleLevel"/>
    <w:tmpl w:val="8421F016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C66788EA"/>
    <w:multiLevelType w:val="singleLevel"/>
    <w:tmpl w:val="C6678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suff w:val="nothing"/>
      <w:lvlText w:val="%1"/>
      <w:lvlJc w:val="left"/>
      <w:rPr>
        <w:rFonts w:hint="default" w:ascii="仿宋" w:hAnsi="仿宋" w:eastAsia="仿宋" w:cs="仿宋"/>
        <w:spacing w:val="-2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112A98A6"/>
    <w:multiLevelType w:val="singleLevel"/>
    <w:tmpl w:val="112A98A6"/>
    <w:lvl w:ilvl="0" w:tentative="0">
      <w:start w:val="9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4">
    <w:nsid w:val="2A8F537B"/>
    <w:multiLevelType w:val="multilevel"/>
    <w:tmpl w:val="2A8F537B"/>
    <w:lvl w:ilvl="0" w:tentative="0">
      <w:start w:val="2"/>
      <w:numFmt w:val="chineseCountingThousand"/>
      <w:suff w:val="nothing"/>
      <w:lvlText w:val="（%1）"/>
      <w:lvlJc w:val="left"/>
      <w:rPr>
        <w:rFonts w:hint="default" w:ascii="楷体" w:hAnsi="楷体" w:eastAsia="楷体" w:cs="楷体"/>
        <w:spacing w:val="-2"/>
        <w:w w:val="101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5">
    <w:nsid w:val="2DA001CA"/>
    <w:multiLevelType w:val="singleLevel"/>
    <w:tmpl w:val="2DA001C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40568CB3"/>
    <w:multiLevelType w:val="singleLevel"/>
    <w:tmpl w:val="40568CB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NmZiNWY5ZDc4ODA5MmQ1YmE0MGNlMjQ2NGEyY2IifQ=="/>
  </w:docVars>
  <w:rsids>
    <w:rsidRoot w:val="49E16253"/>
    <w:rsid w:val="47777325"/>
    <w:rsid w:val="49E16253"/>
    <w:rsid w:val="60A9023E"/>
    <w:rsid w:val="768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40" w:lineRule="exact"/>
      <w:jc w:val="center"/>
    </w:pPr>
    <w:rPr>
      <w:rFonts w:ascii="方正书宋简体" w:eastAsia="方正书宋简体"/>
      <w:sz w:val="21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3328</Words>
  <Characters>3384</Characters>
  <Lines>0</Lines>
  <Paragraphs>0</Paragraphs>
  <TotalTime>15</TotalTime>
  <ScaleCrop>false</ScaleCrop>
  <LinksUpToDate>false</LinksUpToDate>
  <CharactersWithSpaces>3608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2023-06-12T03:47:00Z</dcterms:created>
  <dc:creator>Administrator</dc:creator>
  <cp:lastModifiedBy>Administrator</cp:lastModifiedBy>
  <cp:lastPrinted>2023-06-12T06:26:17Z</cp:lastPrinted>
  <dcterms:modified xsi:type="dcterms:W3CDTF">2023-06-12T06:31:24Z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CF9ACA5367A9402FBF60A58EBEC000D2_11</vt:lpwstr>
  </property>
</Properties>
</file>