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十二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景德镇市昌江区政府</w:t>
      </w:r>
      <w:r>
        <w:rPr>
          <w:rFonts w:hint="eastAsia"/>
          <w:b/>
          <w:bCs/>
          <w:sz w:val="32"/>
          <w:szCs w:val="32"/>
          <w:lang w:val="en-US" w:eastAsia="zh-CN"/>
        </w:rPr>
        <w:t>2018年度</w:t>
      </w:r>
      <w:r>
        <w:rPr>
          <w:rFonts w:hint="eastAsia"/>
          <w:b/>
          <w:bCs/>
          <w:sz w:val="32"/>
          <w:szCs w:val="32"/>
          <w:lang w:eastAsia="zh-CN"/>
        </w:rPr>
        <w:t>举借债务情况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2018年景德镇市昌江区地方债务限额为56345万元，其中：一般债务限额37245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万元，专项债务限额为19100万元。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2018年底景德镇市昌江区各级政府债务余额为39514万元，其中：一般债务余额20414万元，包括2014年甄别认定的存量债务346万元，专项债务19100万元。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2018年景德镇市昌江区新增债券8264万元，置换债券709万元。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74F7"/>
    <w:rsid w:val="065D65E5"/>
    <w:rsid w:val="1D8D74F7"/>
    <w:rsid w:val="2D1D6249"/>
    <w:rsid w:val="6FA13DC9"/>
    <w:rsid w:val="7DA9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2019-10-14T07:56:00Z</dcterms:created>
  <dc:creator>Administrator</dc:creator>
  <cp:lastModifiedBy>FX</cp:lastModifiedBy>
  <cp:lastPrinted>2019-10-15T03:06:00Z</cp:lastPrinted>
  <dcterms:modified xsi:type="dcterms:W3CDTF">2019-10-16T01:49:35Z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