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昌江区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科技联合党支部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</w:t>
      </w:r>
      <w:r>
        <w:rPr>
          <w:rFonts w:ascii="方正小标宋简体" w:hAnsi="宋体" w:eastAsia="方正小标宋简体"/>
          <w:b/>
          <w:sz w:val="44"/>
          <w:szCs w:val="44"/>
        </w:rPr>
        <w:t>022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度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组织</w:t>
      </w:r>
      <w:r>
        <w:rPr>
          <w:rFonts w:hint="eastAsia" w:ascii="方正小标宋简体" w:hAnsi="宋体" w:eastAsia="方正小标宋简体"/>
          <w:b/>
          <w:sz w:val="44"/>
          <w:szCs w:val="44"/>
        </w:rPr>
        <w:t>生活会征求意见表</w:t>
      </w:r>
      <w:bookmarkStart w:id="0" w:name="_GoBack"/>
      <w:bookmarkEnd w:id="0"/>
    </w:p>
    <w:p>
      <w:pPr>
        <w:spacing w:line="500" w:lineRule="exact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tbl>
      <w:tblPr>
        <w:tblStyle w:val="2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  <w:gridCol w:w="5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征求意见主要内容</w:t>
            </w:r>
          </w:p>
        </w:tc>
        <w:tc>
          <w:tcPr>
            <w:tcW w:w="52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对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支部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带头深刻领悟“两个确立”的决定性意义，增强“四个意识”、坚定“四个自信”、做到“两个维护”方面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带头用习近平新时代中国特色社会主义思想凝心铸魂方面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带头坚持和加强党的全面领导方面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带头坚持以人民为中心的发展思想，推动改革发展稳定方面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带头发扬斗争精神，防范化解风险挑战方面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带头落实全面从严治党政治责任方面</w:t>
            </w:r>
          </w:p>
        </w:tc>
        <w:tc>
          <w:tcPr>
            <w:tcW w:w="525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8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6"/>
                <w:szCs w:val="32"/>
              </w:rPr>
              <w:t>对</w:t>
            </w:r>
            <w:r>
              <w:rPr>
                <w:rFonts w:hint="eastAsia" w:ascii="黑体" w:hAnsi="黑体" w:eastAsia="黑体"/>
                <w:sz w:val="36"/>
                <w:szCs w:val="32"/>
                <w:lang w:val="en-US" w:eastAsia="zh-CN"/>
              </w:rPr>
              <w:t>支部</w:t>
            </w:r>
            <w:r>
              <w:rPr>
                <w:rFonts w:hint="eastAsia" w:ascii="黑体" w:hAnsi="黑体" w:eastAsia="黑体"/>
                <w:sz w:val="36"/>
                <w:szCs w:val="32"/>
              </w:rPr>
              <w:t>成员的意见建议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98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mZlNjA4N2YwY2M1YzEwZDJhOTU1NmUxMDZlZDYifQ=="/>
  </w:docVars>
  <w:rsids>
    <w:rsidRoot w:val="41647872"/>
    <w:rsid w:val="416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0</TotalTime>
  <ScaleCrop>false</ScaleCrop>
  <LinksUpToDate>false</LinksUpToDate>
  <CharactersWithSpaces>209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2023-03-29T07:43:00Z</dcterms:created>
  <dc:creator>Mr blue</dc:creator>
  <cp:lastModifiedBy>Mr blue</cp:lastModifiedBy>
  <dcterms:modified xsi:type="dcterms:W3CDTF">2023-03-29T07:44:00Z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44F2E71AC0294D84BC40C08D4C28F2E2</vt:lpwstr>
  </property>
</Properties>
</file>