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14:paraId="2E4FB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val="en-US" w:eastAsia="zh-CN"/>
        </w:rPr>
        <w:t>江西省</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9</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564E634F">
      <w:pPr>
        <w:keepNext w:val="0"/>
        <w:keepLines w:val="0"/>
        <w:widowControl/>
        <w:suppressLineNumbers w:val="0"/>
        <w:ind w:firstLine="640" w:firstLineChars="200"/>
        <w:jc w:val="left"/>
        <w:rPr>
          <w:rFonts w:hint="default" w:ascii="宋体" w:hAnsi="宋体" w:eastAsia="宋体" w:cs="宋体"/>
          <w:i w:val="0"/>
          <w:iCs w:val="0"/>
          <w:caps w:val="0"/>
          <w:color w:val="000000"/>
          <w:spacing w:val="0"/>
          <w:kern w:val="0"/>
          <w:sz w:val="32"/>
          <w:szCs w:val="32"/>
          <w:shd w:val="clear" w:fill="FFFFFF"/>
          <w:lang w:val="en-US" w:eastAsia="zh-CN" w:bidi="ar"/>
        </w:rPr>
      </w:pPr>
      <w:r>
        <w:rPr>
          <w:rFonts w:hint="eastAsia" w:ascii="宋体" w:hAnsi="宋体" w:eastAsia="宋体" w:cs="宋体"/>
          <w:i w:val="0"/>
          <w:iCs w:val="0"/>
          <w:caps w:val="0"/>
          <w:color w:val="000000"/>
          <w:spacing w:val="0"/>
          <w:kern w:val="0"/>
          <w:sz w:val="32"/>
          <w:szCs w:val="32"/>
          <w:shd w:val="clear" w:fill="FFFFFF"/>
          <w:lang w:val="en-US" w:eastAsia="zh-CN" w:bidi="ar"/>
        </w:rPr>
        <w:t>昌江区家楼下餐饮店（个体工商户）的小米椒</w:t>
      </w:r>
    </w:p>
    <w:p w14:paraId="61BCC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小米椒</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09</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03</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毒死蜱</w:t>
      </w:r>
      <w:r>
        <w:rPr>
          <w:rFonts w:hint="eastAsia" w:ascii="宋体" w:hAnsi="宋体" w:eastAsia="宋体" w:cs="宋体"/>
          <w:i w:val="0"/>
          <w:iCs w:val="0"/>
          <w:caps w:val="0"/>
          <w:color w:val="000000"/>
          <w:spacing w:val="0"/>
          <w:sz w:val="32"/>
          <w:szCs w:val="32"/>
          <w:shd w:val="clear" w:fill="FFFFFF"/>
        </w:rPr>
        <w:t>。</w:t>
      </w:r>
    </w:p>
    <w:p w14:paraId="2BD41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(二)产品风险控制</w:t>
      </w:r>
    </w:p>
    <w:p w14:paraId="21C1B4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kern w:val="0"/>
          <w:sz w:val="32"/>
          <w:szCs w:val="32"/>
          <w:shd w:val="clear" w:fill="FFFFFF"/>
          <w:lang w:val="en-US" w:eastAsia="zh-CN" w:bidi="ar"/>
        </w:rPr>
        <w:t>昌江区家楼下餐饮店（个体工商户）</w:t>
      </w:r>
      <w:r>
        <w:rPr>
          <w:rFonts w:hint="eastAsia" w:ascii="宋体" w:hAnsi="宋体" w:eastAsia="宋体" w:cs="宋体"/>
          <w:i w:val="0"/>
          <w:iCs w:val="0"/>
          <w:caps w:val="0"/>
          <w:color w:val="000000"/>
          <w:spacing w:val="0"/>
          <w:sz w:val="32"/>
          <w:szCs w:val="32"/>
          <w:shd w:val="clear" w:fill="FFFFFF"/>
        </w:rPr>
        <w:t>,经核查,该批次</w:t>
      </w:r>
      <w:r>
        <w:rPr>
          <w:rFonts w:hint="eastAsia" w:ascii="宋体" w:hAnsi="宋体" w:eastAsia="宋体" w:cs="宋体"/>
          <w:i w:val="0"/>
          <w:iCs w:val="0"/>
          <w:caps w:val="0"/>
          <w:color w:val="000000"/>
          <w:spacing w:val="0"/>
          <w:sz w:val="32"/>
          <w:szCs w:val="32"/>
          <w:shd w:val="clear" w:fill="FFFFFF"/>
          <w:lang w:val="en-US" w:eastAsia="zh-CN"/>
        </w:rPr>
        <w:t>小米椒</w:t>
      </w:r>
      <w:r>
        <w:rPr>
          <w:rFonts w:hint="eastAsia" w:ascii="宋体" w:hAnsi="宋体" w:eastAsia="宋体" w:cs="宋体"/>
          <w:i w:val="0"/>
          <w:iCs w:val="0"/>
          <w:caps w:val="0"/>
          <w:color w:val="000000"/>
          <w:spacing w:val="0"/>
          <w:sz w:val="32"/>
          <w:szCs w:val="32"/>
          <w:shd w:val="clear" w:fill="FFFFFF"/>
        </w:rPr>
        <w:t>进货</w:t>
      </w:r>
      <w:r>
        <w:rPr>
          <w:rFonts w:hint="eastAsia" w:ascii="宋体" w:hAnsi="宋体" w:eastAsia="宋体" w:cs="宋体"/>
          <w:i w:val="0"/>
          <w:iCs w:val="0"/>
          <w:caps w:val="0"/>
          <w:color w:val="000000"/>
          <w:spacing w:val="0"/>
          <w:sz w:val="32"/>
          <w:szCs w:val="32"/>
          <w:shd w:val="clear" w:fill="FFFFFF"/>
          <w:lang w:val="en-US" w:eastAsia="zh-CN"/>
        </w:rPr>
        <w:t>7</w:t>
      </w:r>
      <w:r>
        <w:rPr>
          <w:rFonts w:hint="eastAsia" w:ascii="宋体" w:hAnsi="宋体" w:eastAsia="宋体" w:cs="宋体"/>
          <w:i w:val="0"/>
          <w:iCs w:val="0"/>
          <w:caps w:val="0"/>
          <w:color w:val="000000"/>
          <w:spacing w:val="0"/>
          <w:sz w:val="32"/>
          <w:szCs w:val="32"/>
          <w:shd w:val="clear" w:fill="FFFFFF"/>
          <w:lang w:eastAsia="zh-CN"/>
        </w:rPr>
        <w:t>斤</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eastAsia="zh-CN"/>
        </w:rPr>
        <w:t>购进的该批次小米椒当天检测机构按进货价买样5.8斤，用于抽检，剩余1.2斤用于炒菜调味。使用完毕，没有营利。</w:t>
      </w:r>
    </w:p>
    <w:p w14:paraId="1BDD7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(三)原因排查及整改情况</w:t>
      </w:r>
    </w:p>
    <w:p w14:paraId="66A33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w:t>
      </w:r>
      <w:r>
        <w:rPr>
          <w:rFonts w:hint="eastAsia" w:ascii="宋体" w:hAnsi="宋体" w:eastAsia="宋体" w:cs="宋体"/>
          <w:i w:val="0"/>
          <w:iCs w:val="0"/>
          <w:caps w:val="0"/>
          <w:color w:val="000000"/>
          <w:spacing w:val="0"/>
          <w:sz w:val="32"/>
          <w:szCs w:val="32"/>
          <w:shd w:val="clear" w:fill="FFFFFF"/>
          <w:lang w:val="en-US" w:eastAsia="zh-CN"/>
        </w:rPr>
        <w:t>鉴于</w:t>
      </w:r>
      <w:r>
        <w:rPr>
          <w:rFonts w:hint="eastAsia" w:ascii="宋体" w:hAnsi="宋体" w:eastAsia="宋体" w:cs="宋体"/>
          <w:i w:val="0"/>
          <w:iCs w:val="0"/>
          <w:caps w:val="0"/>
          <w:color w:val="000000"/>
          <w:spacing w:val="0"/>
          <w:sz w:val="32"/>
          <w:szCs w:val="32"/>
          <w:shd w:val="clear" w:fill="FFFFFF"/>
        </w:rPr>
        <w:t>当事人</w:t>
      </w:r>
      <w:r>
        <w:rPr>
          <w:rFonts w:hint="eastAsia" w:ascii="宋体" w:hAnsi="宋体" w:eastAsia="宋体" w:cs="宋体"/>
          <w:i w:val="0"/>
          <w:iCs w:val="0"/>
          <w:caps w:val="0"/>
          <w:color w:val="000000"/>
          <w:spacing w:val="0"/>
          <w:sz w:val="32"/>
          <w:szCs w:val="32"/>
          <w:shd w:val="clear" w:fill="FFFFFF"/>
          <w:lang w:val="en-US" w:eastAsia="zh-CN"/>
        </w:rPr>
        <w:t>采购不合格美人椒实际未使用；未造成危害后果；并且做好了进货查验记录。</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单位停止向供应不合格食品的供应商进货，并保证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14:paraId="5B88C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(四)行政处罚</w:t>
      </w:r>
    </w:p>
    <w:p w14:paraId="5ACF4D87">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kern w:val="0"/>
          <w:sz w:val="32"/>
          <w:szCs w:val="32"/>
          <w:shd w:val="clear" w:fill="FFFFFF"/>
          <w:lang w:val="en-US" w:eastAsia="zh-CN" w:bidi="ar"/>
        </w:rPr>
        <w:t>昌江区家楼下餐饮店（个体工商户）</w:t>
      </w:r>
      <w:r>
        <w:rPr>
          <w:rFonts w:hint="eastAsia" w:ascii="宋体" w:hAnsi="宋体" w:eastAsia="宋体" w:cs="宋体"/>
          <w:i w:val="0"/>
          <w:iCs w:val="0"/>
          <w:caps w:val="0"/>
          <w:color w:val="000000"/>
          <w:spacing w:val="0"/>
          <w:sz w:val="32"/>
          <w:szCs w:val="32"/>
          <w:shd w:val="clear" w:fill="FFFFFF"/>
          <w:lang w:val="en-US" w:eastAsia="zh-CN"/>
        </w:rPr>
        <w:t>采购不合格小米椒</w:t>
      </w:r>
      <w:r>
        <w:rPr>
          <w:rFonts w:hint="eastAsia" w:ascii="宋体" w:hAnsi="宋体" w:eastAsia="宋体" w:cs="宋体"/>
          <w:i w:val="0"/>
          <w:iCs w:val="0"/>
          <w:caps w:val="0"/>
          <w:color w:val="000000"/>
          <w:spacing w:val="0"/>
          <w:sz w:val="32"/>
          <w:szCs w:val="32"/>
          <w:shd w:val="clear" w:fill="FFFFFF"/>
        </w:rPr>
        <w:t>的行为,</w:t>
      </w:r>
      <w:r>
        <w:rPr>
          <w:rFonts w:hint="eastAsia" w:ascii="宋体" w:hAnsi="宋体" w:eastAsia="宋体" w:cs="宋体"/>
          <w:i w:val="0"/>
          <w:iCs w:val="0"/>
          <w:caps w:val="0"/>
          <w:color w:val="000000"/>
          <w:spacing w:val="0"/>
          <w:sz w:val="32"/>
          <w:szCs w:val="32"/>
          <w:shd w:val="clear" w:fill="FFFFFF"/>
          <w:lang w:val="en-US" w:eastAsia="zh-CN"/>
        </w:rPr>
        <w:t>涉嫌违反了《中华人民共和国食品安全法（2021修正）》第五十五条第一款之规定“餐饮服务提供者应当制定并实施原材料控制要求，不得采购不符合食品安全标准的食品原料。倡导公开加个过程，公示食品原料及其来源等信息。”的规定，属违法行为。依据《中华人民共和国食品安全法》第一百五十二条第一款第四项及《中华人民共和国食品安全法》第一百三十六条对当事人作出不予行政处罚的决定。</w:t>
      </w: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(处罚决定书编号：昌市监不罚〔2025〕12</w:t>
      </w:r>
      <w:bookmarkStart w:id="0" w:name="_GoBack"/>
      <w:bookmarkEnd w:id="0"/>
      <w:r>
        <w:rPr>
          <w:rFonts w:hint="eastAsia" w:ascii="宋体" w:hAnsi="宋体" w:eastAsia="宋体" w:cs="宋体"/>
          <w:i w:val="0"/>
          <w:iCs w:val="0"/>
          <w:caps w:val="0"/>
          <w:color w:val="000000"/>
          <w:spacing w:val="0"/>
          <w:sz w:val="32"/>
          <w:szCs w:val="32"/>
          <w:shd w:val="clear" w:fill="FFFFFF"/>
          <w:lang w:val="en-US" w:eastAsia="zh-CN"/>
        </w:rPr>
        <w:t>号）</w:t>
      </w:r>
    </w:p>
    <w:p w14:paraId="36C85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14:paraId="47619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方正书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680525C"/>
    <w:rsid w:val="18DD4DEA"/>
    <w:rsid w:val="19A8737B"/>
    <w:rsid w:val="1D255880"/>
    <w:rsid w:val="26477A1F"/>
    <w:rsid w:val="30C242F3"/>
    <w:rsid w:val="34066AD2"/>
    <w:rsid w:val="345A7D39"/>
    <w:rsid w:val="3DAA1198"/>
    <w:rsid w:val="40D4197F"/>
    <w:rsid w:val="44794055"/>
    <w:rsid w:val="49443235"/>
    <w:rsid w:val="4DDD5CA4"/>
    <w:rsid w:val="4F306DA3"/>
    <w:rsid w:val="506121BF"/>
    <w:rsid w:val="548116FB"/>
    <w:rsid w:val="577F7DF6"/>
    <w:rsid w:val="5ECB2E02"/>
    <w:rsid w:val="694922DE"/>
    <w:rsid w:val="6F20398E"/>
    <w:rsid w:val="6F7F6497"/>
    <w:rsid w:val="72DD2C13"/>
    <w:rsid w:val="74D03223"/>
    <w:rsid w:val="7683463A"/>
    <w:rsid w:val="7BB63903"/>
    <w:rsid w:val="7DBF0E92"/>
    <w:rsid w:val="BD576E07"/>
    <w:rsid w:val="CDFB85CA"/>
    <w:rsid w:val="CE0BA2C8"/>
    <w:rsid w:val="DABFD77F"/>
    <w:rsid w:val="DF8E9883"/>
    <w:rsid w:val="FD518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ind w:firstLine="602" w:firstLineChars="200"/>
    </w:pPr>
    <w:rPr>
      <w:rFonts w:ascii="仿宋" w:hAnsi="仿宋" w:eastAsia="仿宋" w:cs="Times New Roman"/>
      <w:sz w:val="30"/>
      <w:szCs w:val="30"/>
    </w:rPr>
  </w:style>
  <w:style w:type="paragraph" w:customStyle="1" w:styleId="3">
    <w:name w:val="Standard"/>
    <w:next w:val="2"/>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824</Characters>
  <Lines>0</Lines>
  <Paragraphs>0</Paragraphs>
  <TotalTime>4</TotalTime>
  <ScaleCrop>false</ScaleCrop>
  <LinksUpToDate>false</LinksUpToDate>
  <CharactersWithSpaces>824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2022-06-25T06:49:00Z</dcterms:created>
  <dc:creator>Administrator</dc:creator>
  <cp:lastModifiedBy>cjqadmin</cp:lastModifiedBy>
  <dcterms:modified xsi:type="dcterms:W3CDTF">2025-12-22T11:18:24Z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