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3"/>
        <w:bidi w:val="0"/>
        <w:ind w:left="0" w:leftChars="0" w:firstLine="0" w:firstLineChars="0"/>
        <w:rPr>
          <w:rFonts w:hint="default"/>
          <w:lang w:val="en-US" w:eastAsia="zh-CN"/>
        </w:rPr>
      </w:pPr>
      <w:r>
        <w:rPr>
          <w:rFonts w:hint="eastAsia"/>
          <w:lang w:val="en-US" w:eastAsia="zh-CN"/>
        </w:rPr>
        <w:t>附件1</w:t>
      </w:r>
    </w:p>
    <w:p w14:paraId="4C77DA52">
      <w:pPr>
        <w:pStyle w:val="2"/>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拟开展行政检查名单明细表（2024年8月）</w:t>
      </w:r>
    </w:p>
    <w:p w14:paraId="2C00A7BF">
      <w:pPr>
        <w:pStyle w:val="2"/>
        <w:ind w:left="0" w:leftChars="0" w:firstLine="0" w:firstLineChars="0"/>
        <w:jc w:val="center"/>
        <w:rPr>
          <w:rFonts w:hint="eastAsia" w:ascii="方正小标宋简体" w:hAnsi="方正小标宋简体" w:eastAsia="方正小标宋简体" w:cs="方正小标宋简体"/>
          <w:sz w:val="36"/>
          <w:szCs w:val="22"/>
          <w:lang w:val="en-US" w:eastAsia="zh-CN"/>
        </w:rPr>
      </w:pPr>
    </w:p>
    <w:tbl>
      <w:tblPr>
        <w:tblStyle w:val="5"/>
        <w:tblpPr w:leftFromText="180" w:rightFromText="180" w:vertAnchor="text" w:horzAnchor="page" w:tblpX="320" w:tblpY="163"/>
        <w:tblOverlap w:val="never"/>
        <w:tblW w:w="11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3900"/>
        <w:gridCol w:w="2416"/>
        <w:gridCol w:w="1584"/>
        <w:gridCol w:w="2413"/>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49" w:type="dxa"/>
          </w:tcPr>
          <w:p w14:paraId="4C91A2C1">
            <w:pPr>
              <w:pStyle w:val="2"/>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900" w:type="dxa"/>
          </w:tcPr>
          <w:p w14:paraId="486701ED">
            <w:pPr>
              <w:pStyle w:val="2"/>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2"/>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6" w:type="dxa"/>
          </w:tcPr>
          <w:p w14:paraId="531DC856">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4" w:type="dxa"/>
          </w:tcPr>
          <w:p w14:paraId="749586B0">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13" w:type="dxa"/>
          </w:tcPr>
          <w:p w14:paraId="377DDC77">
            <w:pPr>
              <w:pStyle w:val="2"/>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49E0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49" w:type="dxa"/>
            <w:vAlign w:val="center"/>
          </w:tcPr>
          <w:p w14:paraId="26E0BC8C">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900" w:type="dxa"/>
            <w:shd w:val="clear"/>
            <w:vAlign w:val="center"/>
          </w:tcPr>
          <w:p w14:paraId="4E16CB7C">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景德镇</w:t>
            </w:r>
            <w:r>
              <w:rPr>
                <w:rFonts w:hint="eastAsia" w:ascii="仿宋" w:hAnsi="仿宋" w:eastAsia="仿宋" w:cs="仿宋"/>
                <w:b w:val="0"/>
                <w:bCs w:val="0"/>
                <w:i w:val="0"/>
                <w:iCs w:val="0"/>
                <w:color w:val="000000"/>
                <w:kern w:val="0"/>
                <w:sz w:val="24"/>
                <w:szCs w:val="24"/>
                <w:u w:val="none"/>
                <w:lang w:val="en-US" w:eastAsia="zh-CN" w:bidi="ar"/>
              </w:rPr>
              <w:t>汇明</w:t>
            </w:r>
            <w:r>
              <w:rPr>
                <w:rFonts w:hint="default" w:ascii="仿宋" w:hAnsi="仿宋" w:eastAsia="仿宋" w:cs="仿宋"/>
                <w:b w:val="0"/>
                <w:bCs w:val="0"/>
                <w:i w:val="0"/>
                <w:iCs w:val="0"/>
                <w:color w:val="000000"/>
                <w:kern w:val="0"/>
                <w:sz w:val="24"/>
                <w:szCs w:val="24"/>
                <w:u w:val="none"/>
                <w:lang w:val="en-US" w:eastAsia="zh-CN" w:bidi="ar"/>
              </w:rPr>
              <w:t>大药房有限公司</w:t>
            </w:r>
          </w:p>
        </w:tc>
        <w:tc>
          <w:tcPr>
            <w:tcW w:w="2416" w:type="dxa"/>
            <w:shd w:val="clear"/>
            <w:vAlign w:val="center"/>
          </w:tcPr>
          <w:p w14:paraId="443EEE83">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91360202MA3ABFJU9N</w:t>
            </w:r>
          </w:p>
        </w:tc>
        <w:tc>
          <w:tcPr>
            <w:tcW w:w="1584" w:type="dxa"/>
            <w:shd w:val="clear"/>
            <w:vAlign w:val="center"/>
          </w:tcPr>
          <w:p w14:paraId="6F7F3FD9">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vAlign w:val="top"/>
          </w:tcPr>
          <w:p w14:paraId="0ABBF0AD">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昌江区医保局</w:t>
            </w:r>
          </w:p>
        </w:tc>
      </w:tr>
      <w:tr w14:paraId="1E58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center"/>
          </w:tcPr>
          <w:p w14:paraId="055C699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900" w:type="dxa"/>
            <w:shd w:val="clear"/>
            <w:vAlign w:val="center"/>
          </w:tcPr>
          <w:p w14:paraId="18681049">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景德镇市鲸奇数科网络科技有限公司</w:t>
            </w:r>
          </w:p>
        </w:tc>
        <w:tc>
          <w:tcPr>
            <w:tcW w:w="2416" w:type="dxa"/>
            <w:shd w:val="clear"/>
            <w:vAlign w:val="center"/>
          </w:tcPr>
          <w:p w14:paraId="6B617496">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91360202MA3AEMDT8Q</w:t>
            </w:r>
          </w:p>
        </w:tc>
        <w:tc>
          <w:tcPr>
            <w:tcW w:w="1584" w:type="dxa"/>
            <w:shd w:val="clear"/>
            <w:vAlign w:val="center"/>
          </w:tcPr>
          <w:p w14:paraId="44132FA7">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vAlign w:val="top"/>
          </w:tcPr>
          <w:p w14:paraId="0A6DB448">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区财政局</w:t>
            </w:r>
          </w:p>
        </w:tc>
      </w:tr>
      <w:tr w14:paraId="53C0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top"/>
          </w:tcPr>
          <w:p w14:paraId="6ACD09F5">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3900" w:type="dxa"/>
            <w:shd w:val="clear"/>
            <w:vAlign w:val="center"/>
          </w:tcPr>
          <w:p w14:paraId="005349EE">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江西省机电设备招标有限公司景德镇分公司</w:t>
            </w:r>
          </w:p>
        </w:tc>
        <w:tc>
          <w:tcPr>
            <w:tcW w:w="2416" w:type="dxa"/>
            <w:shd w:val="clear"/>
            <w:vAlign w:val="center"/>
          </w:tcPr>
          <w:p w14:paraId="27315617">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913602000718235736</w:t>
            </w:r>
          </w:p>
        </w:tc>
        <w:tc>
          <w:tcPr>
            <w:tcW w:w="1584" w:type="dxa"/>
            <w:shd w:val="clear" w:color="auto" w:fill="auto"/>
            <w:vAlign w:val="center"/>
          </w:tcPr>
          <w:p w14:paraId="25DBB62F">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color="auto" w:fill="auto"/>
            <w:vAlign w:val="top"/>
          </w:tcPr>
          <w:p w14:paraId="308CD7EB">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区财政局</w:t>
            </w:r>
          </w:p>
        </w:tc>
      </w:tr>
      <w:tr w14:paraId="74E2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top"/>
          </w:tcPr>
          <w:p w14:paraId="72BAA78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3900" w:type="dxa"/>
            <w:shd w:val="clear"/>
            <w:vAlign w:val="center"/>
          </w:tcPr>
          <w:p w14:paraId="6CD82C82">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江西亿泽财务管理有限公司</w:t>
            </w:r>
          </w:p>
        </w:tc>
        <w:tc>
          <w:tcPr>
            <w:tcW w:w="2416" w:type="dxa"/>
            <w:shd w:val="clear"/>
            <w:vAlign w:val="center"/>
          </w:tcPr>
          <w:p w14:paraId="5D1C8DCE">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91360203MA35GPEK5D</w:t>
            </w:r>
          </w:p>
        </w:tc>
        <w:tc>
          <w:tcPr>
            <w:tcW w:w="1584" w:type="dxa"/>
            <w:shd w:val="clear"/>
            <w:vAlign w:val="center"/>
          </w:tcPr>
          <w:p w14:paraId="532F9C62">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vAlign w:val="center"/>
          </w:tcPr>
          <w:p w14:paraId="4EEFA455">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区财政局</w:t>
            </w:r>
          </w:p>
        </w:tc>
      </w:tr>
      <w:tr w14:paraId="5FFF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top"/>
          </w:tcPr>
          <w:p w14:paraId="7AC2F5B4">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3900" w:type="dxa"/>
            <w:shd w:val="clear"/>
            <w:vAlign w:val="center"/>
          </w:tcPr>
          <w:p w14:paraId="13F5CA7D">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江西正和义咨询服务有限公司</w:t>
            </w:r>
          </w:p>
        </w:tc>
        <w:tc>
          <w:tcPr>
            <w:tcW w:w="2416" w:type="dxa"/>
            <w:shd w:val="clear"/>
            <w:vAlign w:val="center"/>
          </w:tcPr>
          <w:p w14:paraId="6EC9CBDD">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u w:val="none"/>
                <w:lang w:val="en-US" w:eastAsia="zh-CN" w:bidi="ar"/>
              </w:rPr>
              <w:t>91360222MA35F1DD0U</w:t>
            </w:r>
          </w:p>
        </w:tc>
        <w:tc>
          <w:tcPr>
            <w:tcW w:w="1584" w:type="dxa"/>
            <w:shd w:val="clear" w:color="auto" w:fill="auto"/>
            <w:vAlign w:val="center"/>
          </w:tcPr>
          <w:p w14:paraId="7F119AB0">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color="auto" w:fill="auto"/>
            <w:vAlign w:val="center"/>
          </w:tcPr>
          <w:p w14:paraId="3F85BCDC">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区财政局</w:t>
            </w:r>
          </w:p>
        </w:tc>
      </w:tr>
      <w:tr w14:paraId="390D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vAlign w:val="top"/>
          </w:tcPr>
          <w:p w14:paraId="7D361069">
            <w:pPr>
              <w:pStyle w:val="2"/>
              <w:keepNext w:val="0"/>
              <w:keepLines w:val="0"/>
              <w:pageBreakBefore w:val="0"/>
              <w:widowControl w:val="0"/>
              <w:kinsoku/>
              <w:wordWrap/>
              <w:overflowPunct/>
              <w:topLinePunct w:val="0"/>
              <w:autoSpaceDE/>
              <w:autoSpaceDN/>
              <w:bidi w:val="0"/>
              <w:adjustRightInd/>
              <w:snapToGrid/>
              <w:spacing w:before="157" w:beforeLines="50" w:line="48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3900" w:type="dxa"/>
            <w:shd w:val="clear"/>
            <w:vAlign w:val="center"/>
          </w:tcPr>
          <w:p w14:paraId="2EBEBE5C">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景德镇市国信康养产业有限公司</w:t>
            </w:r>
          </w:p>
        </w:tc>
        <w:tc>
          <w:tcPr>
            <w:tcW w:w="2416" w:type="dxa"/>
            <w:shd w:val="clear"/>
            <w:vAlign w:val="center"/>
          </w:tcPr>
          <w:p w14:paraId="686B6C6A">
            <w:pPr>
              <w:pStyle w:val="2"/>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91360206MA38F19K5D</w:t>
            </w:r>
          </w:p>
        </w:tc>
        <w:tc>
          <w:tcPr>
            <w:tcW w:w="1584" w:type="dxa"/>
            <w:shd w:val="clear"/>
            <w:vAlign w:val="center"/>
          </w:tcPr>
          <w:p w14:paraId="2E1998C5">
            <w:pPr>
              <w:pStyle w:val="2"/>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双随机检查</w:t>
            </w:r>
          </w:p>
        </w:tc>
        <w:tc>
          <w:tcPr>
            <w:tcW w:w="2413" w:type="dxa"/>
            <w:shd w:val="clear"/>
            <w:vAlign w:val="top"/>
          </w:tcPr>
          <w:p w14:paraId="720A1CC4">
            <w:pPr>
              <w:pStyle w:val="2"/>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区民政局、区市监局、</w:t>
            </w:r>
          </w:p>
        </w:tc>
      </w:tr>
      <w:tr w14:paraId="50A6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49" w:type="dxa"/>
          </w:tcPr>
          <w:p w14:paraId="63E0BBFF">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仿宋" w:hAnsi="仿宋" w:eastAsia="仿宋" w:cs="仿宋"/>
                <w:b w:val="0"/>
                <w:bCs w:val="0"/>
                <w:i w:val="0"/>
                <w:iCs w:val="0"/>
                <w:color w:val="000000"/>
                <w:kern w:val="0"/>
                <w:sz w:val="24"/>
                <w:szCs w:val="24"/>
                <w:u w:val="none"/>
                <w:lang w:val="en-US" w:eastAsia="zh-CN" w:bidi="ar"/>
              </w:rPr>
            </w:pPr>
          </w:p>
        </w:tc>
        <w:tc>
          <w:tcPr>
            <w:tcW w:w="3900" w:type="dxa"/>
            <w:vAlign w:val="center"/>
          </w:tcPr>
          <w:p w14:paraId="148F92AF">
            <w:pPr>
              <w:pStyle w:val="2"/>
              <w:jc w:val="center"/>
              <w:rPr>
                <w:rFonts w:hint="eastAsia" w:ascii="仿宋" w:hAnsi="仿宋" w:eastAsia="仿宋" w:cs="仿宋"/>
                <w:b w:val="0"/>
                <w:bCs w:val="0"/>
                <w:i w:val="0"/>
                <w:iCs w:val="0"/>
                <w:color w:val="000000"/>
                <w:kern w:val="0"/>
                <w:sz w:val="24"/>
                <w:szCs w:val="24"/>
                <w:u w:val="none"/>
                <w:lang w:val="en-US" w:eastAsia="zh-CN" w:bidi="ar"/>
              </w:rPr>
            </w:pPr>
          </w:p>
        </w:tc>
        <w:tc>
          <w:tcPr>
            <w:tcW w:w="2416" w:type="dxa"/>
            <w:vAlign w:val="center"/>
          </w:tcPr>
          <w:p w14:paraId="56CABB25">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1584" w:type="dxa"/>
            <w:vAlign w:val="center"/>
          </w:tcPr>
          <w:p w14:paraId="2368CFC0">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2413" w:type="dxa"/>
          </w:tcPr>
          <w:p w14:paraId="411A2862">
            <w:pPr>
              <w:pStyle w:val="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p>
        </w:tc>
      </w:tr>
    </w:tbl>
    <w:p w14:paraId="022AD8BF">
      <w:pPr>
        <w:pStyle w:val="2"/>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2"/>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2"/>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120D0356">
      <w:pPr>
        <w:pStyle w:val="2"/>
        <w:ind w:left="0" w:leftChars="0" w:firstLine="0" w:firstLineChars="0"/>
      </w:pPr>
      <w:r>
        <w:rPr>
          <w:rFonts w:hint="eastAsia"/>
          <w:sz w:val="24"/>
          <w:szCs w:val="18"/>
          <w:lang w:val="en-US" w:eastAsia="zh-CN"/>
        </w:rPr>
        <w:t>4、该表所指的检查对象不包括自然人、个体户以及非企业法人组织。</w:t>
      </w:r>
      <w:bookmarkStart w:id="0" w:name="_GoBack"/>
      <w:bookmarkEnd w:id="0"/>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0988311A-679D-434D-8726-F294E4F1C222}"/>
  </w:font>
  <w:font w:name="仿宋">
    <w:panose1 w:val="02010609060101010101"/>
    <w:charset w:val="86"/>
    <w:family w:val="auto"/>
    <w:pitch w:val="default"/>
    <w:sig w:usb0="800002BF" w:usb1="38CF7CFA" w:usb2="00000016" w:usb3="00000000" w:csb0="00040001" w:csb1="00000000"/>
    <w:embedRegular r:id="rId2" w:fontKey="{90193164-2DFF-40F1-8C6E-100B3C1066A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6775B6F"/>
    <w:rsid w:val="26B85DC8"/>
    <w:rsid w:val="29673C78"/>
    <w:rsid w:val="317D4A68"/>
    <w:rsid w:val="36ED5C5A"/>
    <w:rsid w:val="37361651"/>
    <w:rsid w:val="3F424A8F"/>
    <w:rsid w:val="423D1581"/>
    <w:rsid w:val="442824DA"/>
    <w:rsid w:val="45E86CF6"/>
    <w:rsid w:val="493C4CE4"/>
    <w:rsid w:val="50F51F01"/>
    <w:rsid w:val="52133D7C"/>
    <w:rsid w:val="532E17B0"/>
    <w:rsid w:val="5469569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447</Words>
  <Characters>569</Characters>
  <Lines>0</Lines>
  <Paragraphs>0</Paragraphs>
  <TotalTime>1</TotalTime>
  <ScaleCrop>false</ScaleCrop>
  <LinksUpToDate>false</LinksUpToDate>
  <CharactersWithSpaces>569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2024-08-26T08:40:48Z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7C7B1EECF7054103AF6A487288AEDF54_13</vt:lpwstr>
  </property>
</Properties>
</file>