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531" w:lineRule="auto"/>
        <w:ind w:left="14" w:right="16" w:firstLine="891"/>
        <w:rPr>
          <w:rFonts w:ascii="楷体" w:hAnsi="楷体" w:eastAsia="楷体" w:cs="楷体"/>
          <w:spacing w:val="7"/>
          <w:sz w:val="43"/>
          <w:szCs w:val="43"/>
        </w:rPr>
      </w:pPr>
      <w:bookmarkStart w:id="0" w:name="_GoBack"/>
      <w:bookmarkEnd w:id="0"/>
      <w:r>
        <w:rPr>
          <w:rFonts w:ascii="楷体" w:hAnsi="楷体" w:eastAsia="楷体" w:cs="楷体"/>
          <w:spacing w:val="12"/>
          <w:sz w:val="43"/>
          <w:szCs w:val="43"/>
        </w:rPr>
        <w:t>江</w:t>
      </w:r>
      <w:r>
        <w:rPr>
          <w:rFonts w:ascii="楷体" w:hAnsi="楷体" w:eastAsia="楷体" w:cs="楷体"/>
          <w:spacing w:val="7"/>
          <w:sz w:val="43"/>
          <w:szCs w:val="43"/>
        </w:rPr>
        <w:t>西省行政执法数据年报公示格式</w:t>
      </w:r>
    </w:p>
    <w:p>
      <w:pPr>
        <w:spacing w:before="140" w:line="531" w:lineRule="auto"/>
        <w:ind w:left="14" w:right="16" w:firstLine="891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10"/>
          <w:sz w:val="43"/>
          <w:szCs w:val="43"/>
          <w:lang w:val="en-US" w:eastAsia="zh-CN"/>
        </w:rPr>
        <w:t>昌江区2023</w:t>
      </w:r>
      <w:r>
        <w:rPr>
          <w:rFonts w:ascii="黑体" w:hAnsi="黑体" w:eastAsia="黑体" w:cs="黑体"/>
          <w:spacing w:val="5"/>
          <w:sz w:val="43"/>
          <w:szCs w:val="43"/>
        </w:rPr>
        <w:t>年度行政执法数据</w:t>
      </w:r>
    </w:p>
    <w:p>
      <w:pPr>
        <w:spacing w:before="85" w:line="227" w:lineRule="auto"/>
        <w:ind w:left="38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>目</w:t>
      </w:r>
      <w:r>
        <w:rPr>
          <w:rFonts w:ascii="黑体" w:hAnsi="黑体" w:eastAsia="黑体" w:cs="黑体"/>
          <w:spacing w:val="-17"/>
          <w:sz w:val="31"/>
          <w:szCs w:val="31"/>
        </w:rPr>
        <w:t>录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5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"/>
          <w:sz w:val="31"/>
          <w:szCs w:val="31"/>
        </w:rPr>
        <w:t>一、行政执法总体情况统计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表</w:t>
      </w:r>
    </w:p>
    <w:p>
      <w:pPr>
        <w:spacing w:before="101" w:line="437" w:lineRule="exact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、行政许可实施情况统计表</w:t>
      </w:r>
    </w:p>
    <w:p>
      <w:pPr>
        <w:spacing w:before="186" w:line="416" w:lineRule="exact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"/>
          <w:sz w:val="31"/>
          <w:szCs w:val="31"/>
        </w:rPr>
        <w:t>三</w:t>
      </w:r>
      <w:r>
        <w:rPr>
          <w:rFonts w:ascii="仿宋" w:hAnsi="仿宋" w:eastAsia="仿宋" w:cs="仿宋"/>
          <w:spacing w:val="7"/>
          <w:position w:val="1"/>
          <w:sz w:val="31"/>
          <w:szCs w:val="31"/>
        </w:rPr>
        <w:t>、行政处罚实施情况统计表</w:t>
      </w:r>
    </w:p>
    <w:p>
      <w:pPr>
        <w:spacing w:before="208"/>
        <w:ind w:left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5"/>
          <w:sz w:val="31"/>
          <w:szCs w:val="31"/>
        </w:rPr>
        <w:t>、行政强制实施情况统计表</w:t>
      </w:r>
    </w:p>
    <w:p>
      <w:pPr>
        <w:spacing w:before="221" w:line="4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五、行政检查实施情况统计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表</w:t>
      </w:r>
    </w:p>
    <w:p>
      <w:pPr>
        <w:sectPr>
          <w:pgSz w:w="11906" w:h="16839"/>
          <w:pgMar w:top="1431" w:right="1785" w:bottom="1128" w:left="1785" w:header="0" w:footer="879" w:gutter="0"/>
          <w:cols w:space="720" w:num="1"/>
        </w:sectPr>
      </w:pPr>
    </w:p>
    <w:p>
      <w:pPr>
        <w:spacing w:before="101" w:line="204" w:lineRule="auto"/>
        <w:ind w:left="0" w:leftChars="0" w:firstLine="0" w:firstLineChars="0"/>
        <w:rPr>
          <w:rFonts w:hint="default" w:ascii="仿宋" w:hAnsi="仿宋" w:eastAsia="仿宋" w:cs="仿宋"/>
          <w:sz w:val="31"/>
          <w:szCs w:val="3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-29845</wp:posOffset>
                </wp:positionV>
                <wp:extent cx="213360" cy="2711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9" w:line="230" w:lineRule="auto"/>
                              <w:ind w:left="20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>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.35pt;height:21.35pt;width:16.8pt;z-index:251659264;mso-width-relative:page;mso-height-relative:page;" filled="f" stroked="f" coordsize="21600,21600" o:gfxdata="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tRv9YAAAAHAQAADwAAAAAAAAABACAAAAAiAAAAZHJzL2Rvd25yZXYueG1sUEsB&#10;AhQAFAAAAAgAh07iQLrXF9y+AQAAfwMAAA4AAAAAAAAAAQAgAAAAJ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0" w:lineRule="auto"/>
                        <w:ind w:left="20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表一</w:t>
      </w:r>
    </w:p>
    <w:p>
      <w:pPr>
        <w:spacing w:before="153" w:line="222" w:lineRule="auto"/>
        <w:ind w:left="0" w:leftChars="0" w:firstLine="0" w:firstLineChars="0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昌江区2023</w:t>
      </w:r>
      <w:r>
        <w:rPr>
          <w:rFonts w:ascii="黑体" w:hAnsi="黑体" w:eastAsia="黑体" w:cs="黑体"/>
          <w:spacing w:val="8"/>
          <w:sz w:val="31"/>
          <w:szCs w:val="31"/>
        </w:rPr>
        <w:t>年度行政执法总体情况统计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30"/>
        <w:gridCol w:w="480"/>
        <w:gridCol w:w="555"/>
        <w:gridCol w:w="659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49"/>
        <w:gridCol w:w="749"/>
        <w:gridCol w:w="437"/>
        <w:gridCol w:w="638"/>
        <w:gridCol w:w="637"/>
        <w:gridCol w:w="525"/>
        <w:gridCol w:w="657"/>
        <w:gridCol w:w="393"/>
        <w:gridCol w:w="582"/>
        <w:gridCol w:w="731"/>
        <w:gridCol w:w="7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已确认</w:t>
            </w:r>
            <w:r>
              <w:rPr>
                <w:rFonts w:ascii="仿宋" w:hAnsi="仿宋" w:eastAsia="仿宋" w:cs="仿宋"/>
                <w:sz w:val="23"/>
                <w:szCs w:val="23"/>
              </w:rPr>
              <w:t>、公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的行政执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主体情况</w:t>
            </w:r>
          </w:p>
        </w:tc>
        <w:tc>
          <w:tcPr>
            <w:tcW w:w="24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政执法人员情况</w:t>
            </w:r>
          </w:p>
        </w:tc>
        <w:tc>
          <w:tcPr>
            <w:tcW w:w="346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政执法事项清单情况</w:t>
            </w:r>
          </w:p>
        </w:tc>
        <w:tc>
          <w:tcPr>
            <w:tcW w:w="19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行政裁量基准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制度情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况</w:t>
            </w:r>
          </w:p>
        </w:tc>
        <w:tc>
          <w:tcPr>
            <w:tcW w:w="285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政执法决定情况</w:t>
            </w:r>
          </w:p>
        </w:tc>
        <w:tc>
          <w:tcPr>
            <w:tcW w:w="20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大行政处罚案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件备案情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职权主体数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委托主体数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训考试合格人员数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离执法岗位人员数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训次数</w:t>
            </w:r>
          </w:p>
        </w:tc>
        <w:tc>
          <w:tcPr>
            <w:tcW w:w="24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政执法事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清单项数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涉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及行政执法单位数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否公示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度行政裁量基准数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有行政裁量基准总数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是否录入平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台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leftChars="0" w:right="0"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leftChars="0" w:right="0"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计</w:t>
            </w:r>
          </w:p>
        </w:tc>
        <w:tc>
          <w:tcPr>
            <w:tcW w:w="6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政许可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政处罚</w:t>
            </w:r>
          </w:p>
        </w:tc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政强制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其他行政行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为</w:t>
            </w:r>
          </w:p>
        </w:tc>
        <w:tc>
          <w:tcPr>
            <w:tcW w:w="58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总体备案数</w:t>
            </w:r>
          </w:p>
        </w:tc>
        <w:tc>
          <w:tcPr>
            <w:tcW w:w="73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-509905</wp:posOffset>
                      </wp:positionH>
                      <wp:positionV relativeFrom="paragraph">
                        <wp:posOffset>285115</wp:posOffset>
                      </wp:positionV>
                      <wp:extent cx="194310" cy="7912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19" w:line="20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11"/>
                                      <w:sz w:val="23"/>
                                      <w:szCs w:val="23"/>
                                    </w:rPr>
                                    <w:t>涉重行处备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15pt;margin-top:22.45pt;height:62.3pt;width:15.3pt;z-index:251660288;mso-width-relative:page;mso-height-relative:page;" filled="f" stroked="f" coordsize="21600,21600" o:gfxdata="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g2HY92AAAAAoBAAAPAAAAAAAAAAEAIAAAACIAAABkcnMvZG93bnJl&#10;di54bWxQSwECFAAUAAAACACHTuJAJy0BcMQBAACNAwAADgAAAAAAAAABACAAAAAnAQAAZHJzL2Uy&#10;b0RvYy54bWxQSwUGAAAAAAYABgBZAQAAXQ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19" w:line="207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1"/>
                                <w:sz w:val="23"/>
                                <w:szCs w:val="23"/>
                              </w:rPr>
                              <w:t>涉重行处备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企大政罚案</w:t>
            </w:r>
            <w:r>
              <w:rPr>
                <w:rFonts w:ascii="仿宋" w:hAnsi="仿宋" w:eastAsia="仿宋" w:cs="仿宋"/>
                <w:spacing w:val="10"/>
                <w:position w:val="-10"/>
                <w:sz w:val="23"/>
                <w:szCs w:val="23"/>
              </w:rPr>
              <w:t>数</w:t>
            </w:r>
          </w:p>
        </w:tc>
        <w:tc>
          <w:tcPr>
            <w:tcW w:w="72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否经法制审核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政许可清单数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政处罚清单数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政强制清单数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政检查清单数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q其</w:t>
            </w:r>
            <w:r>
              <w:rPr>
                <w:rFonts w:ascii="仿宋" w:hAnsi="仿宋" w:eastAsia="仿宋" w:cs="仿宋"/>
                <w:sz w:val="23"/>
                <w:szCs w:val="23"/>
              </w:rPr>
              <w:t>他</w:t>
            </w: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0" w:firstLineChars="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314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314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0" w:firstLineChars="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273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9</w:t>
            </w:r>
          </w:p>
        </w:tc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0" w:firstLineChars="0"/>
              <w:jc w:val="both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28968</w:t>
            </w: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0" w:firstLineChars="0"/>
              <w:jc w:val="both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27645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0" w:firstLineChars="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952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0" w:firstLineChars="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371</w:t>
            </w:r>
          </w:p>
        </w:tc>
        <w:tc>
          <w:tcPr>
            <w:tcW w:w="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" w:firstLineChars="100"/>
              <w:jc w:val="center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6839" w:h="11906"/>
          <w:pgMar w:top="1012" w:right="116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0" w:leftChars="0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二</w:t>
      </w:r>
    </w:p>
    <w:p>
      <w:pPr>
        <w:spacing w:before="237" w:line="222" w:lineRule="auto"/>
        <w:ind w:left="0" w:leftChars="0" w:firstLine="0" w:firstLineChars="0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昌江区2023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行政许可实施情况统计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2409"/>
        <w:gridCol w:w="1983"/>
        <w:gridCol w:w="1984"/>
        <w:gridCol w:w="1882"/>
        <w:gridCol w:w="2414"/>
        <w:gridCol w:w="2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8" w:lineRule="auto"/>
              <w:ind w:firstLine="0" w:firstLine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229" w:lineRule="auto"/>
              <w:ind w:left="402" w:firstLine="0" w:firstLineChars="0"/>
              <w:textAlignment w:val="auto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序号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8" w:lineRule="auto"/>
              <w:ind w:firstLine="0" w:firstLine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28" w:lineRule="auto"/>
              <w:ind w:left="621" w:firstLine="0" w:firstLineChars="0"/>
              <w:textAlignment w:val="auto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sz w:val="29"/>
                <w:szCs w:val="29"/>
              </w:rPr>
              <w:t>单位名称</w:t>
            </w:r>
          </w:p>
        </w:tc>
        <w:tc>
          <w:tcPr>
            <w:tcW w:w="826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228" w:lineRule="auto"/>
              <w:ind w:left="2490" w:firstLine="0" w:firstLineChars="0"/>
              <w:textAlignment w:val="auto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1"/>
                <w:sz w:val="29"/>
                <w:szCs w:val="29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政许可实施数量</w:t>
            </w:r>
            <w:r>
              <w:rPr>
                <w:rFonts w:hint="eastAsia" w:ascii="黑体" w:hAnsi="黑体" w:eastAsia="黑体" w:cs="黑体"/>
                <w:spacing w:val="7"/>
                <w:sz w:val="29"/>
                <w:szCs w:val="29"/>
                <w:lang w:eastAsia="zh-CN"/>
              </w:rPr>
              <w:t>（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宗</w:t>
            </w:r>
            <w:r>
              <w:rPr>
                <w:rFonts w:hint="eastAsia" w:ascii="黑体" w:hAnsi="黑体" w:eastAsia="黑体" w:cs="黑体"/>
                <w:spacing w:val="7"/>
                <w:sz w:val="29"/>
                <w:szCs w:val="29"/>
                <w:lang w:eastAsia="zh-CN"/>
              </w:rPr>
              <w:t>）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4" w:line="229" w:lineRule="auto"/>
              <w:ind w:left="465" w:firstLine="0" w:firstLineChars="0"/>
              <w:textAlignment w:val="auto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9"/>
                <w:sz w:val="29"/>
                <w:szCs w:val="29"/>
              </w:rPr>
              <w:t>撤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销许可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8" w:lineRule="auto"/>
              <w:ind w:left="635" w:firstLine="0" w:firstLineChars="0"/>
              <w:textAlignment w:val="auto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的</w:t>
            </w:r>
            <w:r>
              <w:rPr>
                <w:rFonts w:ascii="黑体" w:hAnsi="黑体" w:eastAsia="黑体" w:cs="黑体"/>
                <w:sz w:val="29"/>
                <w:szCs w:val="29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229" w:lineRule="auto"/>
              <w:ind w:left="424" w:firstLine="0" w:firstLineChars="0"/>
              <w:textAlignment w:val="auto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申请数</w:t>
            </w:r>
            <w:r>
              <w:rPr>
                <w:rFonts w:ascii="黑体" w:hAnsi="黑体" w:eastAsia="黑体" w:cs="黑体"/>
                <w:sz w:val="29"/>
                <w:szCs w:val="29"/>
              </w:rPr>
              <w:t>量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229" w:lineRule="auto"/>
              <w:ind w:left="417" w:firstLine="0" w:firstLineChars="0"/>
              <w:textAlignment w:val="auto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3"/>
                <w:sz w:val="29"/>
                <w:szCs w:val="29"/>
              </w:rPr>
              <w:t>受理数量</w:t>
            </w: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228" w:lineRule="auto"/>
              <w:ind w:left="201" w:firstLine="0" w:firstLineChars="0"/>
              <w:textAlignment w:val="auto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0"/>
                <w:sz w:val="29"/>
                <w:szCs w:val="29"/>
              </w:rPr>
              <w:t>许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可的数量</w:t>
            </w:r>
          </w:p>
        </w:tc>
        <w:tc>
          <w:tcPr>
            <w:tcW w:w="2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228" w:lineRule="auto"/>
              <w:ind w:left="170" w:firstLine="0" w:firstLineChars="0"/>
              <w:textAlignment w:val="auto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sz w:val="29"/>
                <w:szCs w:val="29"/>
              </w:rPr>
              <w:t>不予许可的数</w:t>
            </w:r>
            <w:r>
              <w:rPr>
                <w:rFonts w:ascii="黑体" w:hAnsi="黑体" w:eastAsia="黑体" w:cs="黑体"/>
                <w:spacing w:val="6"/>
                <w:sz w:val="29"/>
                <w:szCs w:val="29"/>
              </w:rPr>
              <w:t>量</w:t>
            </w: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185" w:lineRule="auto"/>
              <w:ind w:left="646" w:firstLine="0" w:firstLineChars="0"/>
              <w:textAlignment w:val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2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4"/>
                <w:szCs w:val="32"/>
                <w:lang w:val="en-US" w:eastAsia="zh-CN"/>
              </w:rPr>
              <w:t>昌江区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27645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27645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27645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184" w:lineRule="auto"/>
              <w:ind w:left="626" w:firstLine="0" w:firstLineChars="0"/>
              <w:textAlignment w:val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2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496" w:firstLine="0" w:firstLineChars="0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184" w:lineRule="auto"/>
              <w:ind w:left="629" w:firstLine="0" w:firstLineChars="0"/>
              <w:textAlignment w:val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2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496" w:firstLine="0" w:firstLineChars="0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77" w:lineRule="exact"/>
              <w:ind w:left="596" w:firstLine="0" w:firstLineChars="0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3"/>
                <w:sz w:val="23"/>
                <w:szCs w:val="23"/>
              </w:rPr>
              <w:t>…</w:t>
            </w:r>
          </w:p>
        </w:tc>
        <w:tc>
          <w:tcPr>
            <w:tcW w:w="2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35" w:lineRule="auto"/>
              <w:ind w:left="376" w:right="362" w:firstLine="0" w:firstLineChars="0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77" w:lineRule="exact"/>
              <w:ind w:left="596" w:firstLine="0" w:firstLineChars="0"/>
              <w:textAlignment w:val="auto"/>
              <w:rPr>
                <w:rFonts w:ascii="仿宋" w:hAnsi="仿宋" w:eastAsia="仿宋" w:cs="仿宋"/>
                <w:position w:val="3"/>
                <w:sz w:val="23"/>
                <w:szCs w:val="23"/>
              </w:rPr>
            </w:pPr>
          </w:p>
        </w:tc>
        <w:tc>
          <w:tcPr>
            <w:tcW w:w="2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35" w:lineRule="auto"/>
              <w:ind w:left="376" w:right="362" w:firstLine="0" w:firstLineChars="0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6" w:type="default"/>
          <w:pgSz w:w="16839" w:h="11906"/>
          <w:pgMar w:top="1012" w:right="1327" w:bottom="1128" w:left="1327" w:header="0" w:footer="879" w:gutter="0"/>
          <w:cols w:space="720" w:num="1"/>
        </w:sectPr>
      </w:pPr>
    </w:p>
    <w:p>
      <w:pPr>
        <w:spacing w:before="100" w:line="230" w:lineRule="auto"/>
        <w:ind w:left="0" w:leftChars="0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三</w:t>
      </w:r>
    </w:p>
    <w:p>
      <w:pPr>
        <w:spacing w:before="237" w:line="222" w:lineRule="auto"/>
        <w:ind w:left="0" w:leftChars="0" w:firstLine="0" w:firstLineChars="0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昌江区2023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行政处罚实施情况统计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644"/>
        <w:gridCol w:w="1017"/>
        <w:gridCol w:w="840"/>
        <w:gridCol w:w="1664"/>
        <w:gridCol w:w="2384"/>
        <w:gridCol w:w="1739"/>
        <w:gridCol w:w="780"/>
        <w:gridCol w:w="1020"/>
        <w:gridCol w:w="780"/>
        <w:gridCol w:w="1182"/>
        <w:gridCol w:w="5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序号</w:t>
            </w:r>
          </w:p>
        </w:tc>
        <w:tc>
          <w:tcPr>
            <w:tcW w:w="16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单位名称</w:t>
            </w:r>
          </w:p>
        </w:tc>
        <w:tc>
          <w:tcPr>
            <w:tcW w:w="1022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行政处罚实施数量</w:t>
            </w:r>
            <w:r>
              <w:rPr>
                <w:rFonts w:hint="eastAsia" w:ascii="黑体" w:hAnsi="黑体" w:eastAsia="黑体" w:cs="黑体"/>
                <w:spacing w:val="5"/>
                <w:sz w:val="25"/>
                <w:szCs w:val="25"/>
                <w:lang w:eastAsia="zh-CN"/>
              </w:rPr>
              <w:t>(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宗</w:t>
            </w:r>
            <w:r>
              <w:rPr>
                <w:rFonts w:hint="eastAsia" w:ascii="黑体" w:hAnsi="黑体" w:eastAsia="黑体" w:cs="黑体"/>
                <w:spacing w:val="5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28" w:lineRule="auto"/>
              <w:ind w:left="130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罚没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3" w:lineRule="auto"/>
              <w:ind w:left="263" w:right="105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额</w:t>
            </w:r>
            <w:r>
              <w:rPr>
                <w:rFonts w:hint="eastAsia" w:ascii="黑体" w:hAnsi="黑体" w:eastAsia="黑体" w:cs="黑体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9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万</w:t>
            </w: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元</w:t>
            </w:r>
            <w:r>
              <w:rPr>
                <w:rFonts w:hint="eastAsia" w:ascii="黑体" w:hAnsi="黑体" w:eastAsia="黑体" w:cs="黑体"/>
                <w:spacing w:val="-5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1" w:lineRule="auto"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118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警告、通报批评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罚款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没收违法所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得、没收非法财物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暂扣许可证件、降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低资质等级、吊销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限制开展生产经营活动、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责令停产停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业、责令关闭、限制从业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行政拘留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其他行政处罚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37" w:lineRule="auto"/>
              <w:ind w:left="128" w:right="11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5"/>
                <w:sz w:val="25"/>
                <w:szCs w:val="2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5"/>
                <w:szCs w:val="25"/>
                <w:lang w:val="en-US" w:eastAsia="zh-CN"/>
              </w:rPr>
              <w:t>合计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5"/>
                <w:szCs w:val="25"/>
                <w:lang w:val="en-US" w:eastAsia="zh-CN"/>
              </w:rPr>
              <w:t>（）宗</w:t>
            </w:r>
          </w:p>
        </w:tc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1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昌江区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523</w:t>
            </w: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35</w:t>
            </w: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/</w:t>
            </w: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/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371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952</w:t>
            </w: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168.62192</w:t>
            </w: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33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2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昌江公安分局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201</w:t>
            </w: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371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 xml:space="preserve">   3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区城管局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108</w:t>
            </w: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2.39</w:t>
            </w: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330" w:leftChars="0" w:firstLine="0" w:firstLineChars="0"/>
              <w:textAlignment w:val="auto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4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区林业局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30.017</w:t>
            </w: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330" w:leftChars="0" w:firstLine="0" w:firstLineChars="0"/>
              <w:textAlignment w:val="auto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5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区市监局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33</w:t>
            </w: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34</w:t>
            </w: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80.24892</w:t>
            </w: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330" w:leftChars="0" w:firstLine="0" w:firstLineChars="0"/>
              <w:textAlignment w:val="auto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6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区卫健委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7.10</w:t>
            </w: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330" w:leftChars="0" w:firstLine="0" w:firstLineChars="0"/>
              <w:textAlignment w:val="auto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7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区税务局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136</w:t>
            </w: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6.466</w:t>
            </w: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330" w:leftChars="0" w:firstLine="0" w:firstLineChars="0"/>
              <w:textAlignment w:val="auto"/>
              <w:rPr>
                <w:rFonts w:hint="default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8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区应急管理局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10.4</w:t>
            </w: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330" w:leftChars="0" w:firstLine="0" w:firstLineChars="0"/>
              <w:textAlignment w:val="auto"/>
              <w:rPr>
                <w:rFonts w:hint="default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9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区人社局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186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10</w:t>
            </w:r>
          </w:p>
        </w:tc>
        <w:tc>
          <w:tcPr>
            <w:tcW w:w="16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区农水局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Times New Roman" w:cs="Times New Roman"/>
                <w:sz w:val="24"/>
                <w:szCs w:val="32"/>
                <w:lang w:val="en-US" w:eastAsia="zh-CN"/>
              </w:rPr>
            </w:pPr>
          </w:p>
        </w:tc>
      </w:tr>
    </w:tbl>
    <w:p>
      <w:pPr>
        <w:sectPr>
          <w:footerReference r:id="rId7" w:type="default"/>
          <w:pgSz w:w="16839" w:h="11906"/>
          <w:pgMar w:top="675" w:right="1341" w:bottom="794" w:left="1327" w:header="0" w:footer="879" w:gutter="0"/>
          <w:cols w:space="720" w:num="1"/>
        </w:sectPr>
      </w:pPr>
    </w:p>
    <w:p>
      <w:pPr>
        <w:spacing w:before="100" w:line="230" w:lineRule="auto"/>
        <w:ind w:left="0" w:leftChars="0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四</w:t>
      </w:r>
    </w:p>
    <w:p>
      <w:pPr>
        <w:spacing w:before="237" w:line="222" w:lineRule="auto"/>
        <w:ind w:left="0" w:leftChars="0" w:firstLine="0" w:firstLineChars="0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</w:t>
      </w:r>
      <w:r>
        <w:rPr>
          <w:rFonts w:ascii="黑体" w:hAnsi="黑体" w:eastAsia="黑体" w:cs="黑体"/>
          <w:spacing w:val="8"/>
          <w:sz w:val="31"/>
          <w:szCs w:val="31"/>
        </w:rPr>
        <w:t>年度行政强制实施情况统计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74"/>
        <w:gridCol w:w="846"/>
        <w:gridCol w:w="1064"/>
        <w:gridCol w:w="1005"/>
        <w:gridCol w:w="1035"/>
        <w:gridCol w:w="1005"/>
        <w:gridCol w:w="1169"/>
        <w:gridCol w:w="975"/>
        <w:gridCol w:w="1784"/>
        <w:gridCol w:w="960"/>
        <w:gridCol w:w="615"/>
        <w:gridCol w:w="945"/>
        <w:gridCol w:w="750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15" w:lineRule="auto"/>
              <w:ind w:left="800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序号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8" w:lineRule="auto"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8" w:lineRule="auto"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8" w:lineRule="auto"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129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4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20" w:lineRule="auto"/>
              <w:ind w:left="794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行政强制措施实施数量</w:t>
            </w:r>
            <w:r>
              <w:rPr>
                <w:rFonts w:hint="eastAsia" w:ascii="黑体" w:hAnsi="黑体" w:eastAsia="黑体" w:cs="黑体"/>
                <w:spacing w:val="8"/>
                <w:sz w:val="25"/>
                <w:szCs w:val="25"/>
                <w:lang w:eastAsia="zh-CN"/>
              </w:rPr>
              <w:t>（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宗</w:t>
            </w:r>
            <w:r>
              <w:rPr>
                <w:rFonts w:hint="eastAsia" w:ascii="黑体" w:hAnsi="黑体" w:eastAsia="黑体" w:cs="黑体"/>
                <w:spacing w:val="8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71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行政强制执行实施数量</w:t>
            </w:r>
            <w:r>
              <w:rPr>
                <w:rFonts w:hint="eastAsia" w:ascii="黑体" w:hAnsi="黑体" w:eastAsia="黑体" w:cs="黑体"/>
                <w:spacing w:val="8"/>
                <w:sz w:val="25"/>
                <w:szCs w:val="25"/>
                <w:lang w:eastAsia="zh-CN"/>
              </w:rPr>
              <w:t>（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宗</w:t>
            </w:r>
            <w:r>
              <w:rPr>
                <w:rFonts w:hint="eastAsia" w:ascii="黑体" w:hAnsi="黑体" w:eastAsia="黑体" w:cs="黑体"/>
                <w:spacing w:val="8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30" w:lineRule="auto"/>
              <w:ind w:left="151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6"/>
                <w:sz w:val="25"/>
                <w:szCs w:val="25"/>
                <w:lang w:val="en-US" w:eastAsia="zh-CN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限制</w:t>
            </w:r>
            <w:r>
              <w:rPr>
                <w:rFonts w:hint="eastAsia" w:ascii="黑体" w:hAnsi="黑体" w:eastAsia="黑体" w:cs="黑体"/>
                <w:spacing w:val="6"/>
                <w:sz w:val="25"/>
                <w:szCs w:val="25"/>
                <w:lang w:val="en-US" w:eastAsia="zh-CN"/>
              </w:rPr>
              <w:t>公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民</w:t>
            </w:r>
            <w:r>
              <w:rPr>
                <w:rFonts w:hint="eastAsia" w:ascii="黑体" w:hAnsi="黑体" w:eastAsia="黑体" w:cs="黑体"/>
                <w:spacing w:val="6"/>
                <w:sz w:val="25"/>
                <w:szCs w:val="25"/>
                <w:lang w:val="en-US" w:eastAsia="zh-CN"/>
              </w:rPr>
              <w:t>人身自由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30" w:lineRule="auto"/>
              <w:ind w:left="151" w:firstLine="0" w:firstLineChars="0"/>
              <w:jc w:val="center"/>
              <w:textAlignment w:val="auto"/>
              <w:rPr>
                <w:rFonts w:ascii="黑体" w:hAnsi="黑体" w:eastAsia="黑体" w:cs="黑体"/>
                <w:spacing w:val="6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查封场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30" w:lineRule="auto"/>
              <w:ind w:left="151" w:firstLine="0" w:firstLineChars="0"/>
              <w:jc w:val="center"/>
              <w:textAlignment w:val="auto"/>
              <w:rPr>
                <w:rFonts w:ascii="黑体" w:hAnsi="黑体" w:eastAsia="黑体" w:cs="黑体"/>
                <w:spacing w:val="6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所、设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30" w:lineRule="auto"/>
              <w:ind w:left="151" w:firstLine="0" w:firstLineChars="0"/>
              <w:jc w:val="center"/>
              <w:textAlignment w:val="auto"/>
              <w:rPr>
                <w:rFonts w:ascii="黑体" w:hAnsi="黑体" w:eastAsia="黑体" w:cs="黑体"/>
                <w:spacing w:val="6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施或者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30" w:lineRule="auto"/>
              <w:ind w:left="151" w:firstLine="0" w:firstLineChars="0"/>
              <w:jc w:val="center"/>
              <w:textAlignment w:val="auto"/>
              <w:rPr>
                <w:rFonts w:ascii="黑体" w:hAnsi="黑体" w:eastAsia="黑体" w:cs="黑体"/>
                <w:spacing w:val="6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财物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ind w:left="249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position w:val="7"/>
                <w:sz w:val="25"/>
                <w:szCs w:val="25"/>
              </w:rPr>
              <w:t>扣</w:t>
            </w:r>
            <w:r>
              <w:rPr>
                <w:rFonts w:ascii="黑体" w:hAnsi="黑体" w:eastAsia="黑体" w:cs="黑体"/>
                <w:spacing w:val="4"/>
                <w:position w:val="7"/>
                <w:sz w:val="25"/>
                <w:szCs w:val="25"/>
              </w:rPr>
              <w:t>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9" w:lineRule="auto"/>
              <w:ind w:left="252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3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135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冻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结存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30" w:lineRule="auto"/>
              <w:ind w:left="395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款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123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18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30" w:lineRule="auto"/>
              <w:ind w:left="248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措施</w:t>
            </w:r>
          </w:p>
        </w:tc>
        <w:tc>
          <w:tcPr>
            <w:tcW w:w="64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auto"/>
              <w:ind w:left="2192" w:firstLine="0" w:firstLineChars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政机关强制执行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申请法院强制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执行</w:t>
            </w: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4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加处罚款或者滞纳金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划拨存款、汇款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拍卖或者依法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处理查封、扣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押的场所、设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施或者财物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排除妨碍、恢复原状</w:t>
            </w:r>
          </w:p>
        </w:tc>
        <w:tc>
          <w:tcPr>
            <w:tcW w:w="61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代履行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30" w:lineRule="auto"/>
              <w:ind w:left="136" w:firstLine="0" w:firstLineChars="0"/>
              <w:jc w:val="center"/>
              <w:textAlignment w:val="auto"/>
              <w:rPr>
                <w:rFonts w:ascii="黑体" w:hAnsi="黑体" w:eastAsia="黑体" w:cs="黑体"/>
                <w:spacing w:val="8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方式</w:t>
            </w:r>
          </w:p>
        </w:tc>
        <w:tc>
          <w:tcPr>
            <w:tcW w:w="75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auto"/>
              <w:ind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186" w:lineRule="auto"/>
              <w:ind w:left="229" w:firstLine="0" w:firstLineChars="0"/>
              <w:jc w:val="center"/>
              <w:textAlignment w:val="auto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43" w:lineRule="auto"/>
              <w:ind w:left="391" w:right="117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昌江区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7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210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185" w:lineRule="auto"/>
              <w:ind w:left="215" w:firstLine="0" w:firstLineChars="0"/>
              <w:textAlignment w:val="auto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9" w:lineRule="auto"/>
              <w:ind w:left="134" w:right="117" w:firstLine="0" w:firstLineChars="0"/>
              <w:textAlignment w:val="auto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8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185" w:lineRule="auto"/>
              <w:ind w:left="215" w:firstLine="0" w:firstLineChars="0"/>
              <w:textAlignment w:val="auto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9" w:lineRule="auto"/>
              <w:ind w:left="134" w:right="117" w:firstLine="0" w:firstLineChars="0"/>
              <w:textAlignment w:val="auto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8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8" w:type="default"/>
          <w:pgSz w:w="16839" w:h="11906"/>
          <w:pgMar w:top="1012" w:right="981" w:bottom="1132" w:left="1327" w:header="0" w:footer="876" w:gutter="0"/>
          <w:cols w:space="720" w:num="1"/>
        </w:sectPr>
      </w:pPr>
    </w:p>
    <w:p>
      <w:pPr>
        <w:spacing w:before="100" w:line="230" w:lineRule="auto"/>
        <w:ind w:left="0" w:leftChars="0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五</w:t>
      </w:r>
    </w:p>
    <w:p>
      <w:pPr>
        <w:spacing w:before="237" w:line="222" w:lineRule="auto"/>
        <w:ind w:left="344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昌江区2023</w:t>
      </w:r>
      <w:r>
        <w:rPr>
          <w:rFonts w:ascii="黑体" w:hAnsi="黑体" w:eastAsia="黑体" w:cs="黑体"/>
          <w:spacing w:val="8"/>
          <w:sz w:val="31"/>
          <w:szCs w:val="31"/>
        </w:rPr>
        <w:t>年度行政检查实施情况统计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5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41"/>
        <w:gridCol w:w="927"/>
        <w:gridCol w:w="810"/>
        <w:gridCol w:w="765"/>
        <w:gridCol w:w="810"/>
        <w:gridCol w:w="750"/>
        <w:gridCol w:w="855"/>
        <w:gridCol w:w="840"/>
        <w:gridCol w:w="855"/>
        <w:gridCol w:w="885"/>
        <w:gridCol w:w="750"/>
        <w:gridCol w:w="1274"/>
        <w:gridCol w:w="1049"/>
        <w:gridCol w:w="825"/>
        <w:gridCol w:w="915"/>
        <w:gridCol w:w="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15" w:lineRule="auto"/>
              <w:ind w:left="867" w:firstLine="0" w:firstLineChars="0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序号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0" w:firstLine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0" w:firstLine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auto"/>
              <w:ind w:firstLine="0" w:firstLine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auto"/>
              <w:ind w:firstLine="0" w:firstLine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575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28" w:lineRule="auto"/>
              <w:ind w:left="1725" w:firstLine="0" w:firstLineChars="0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“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双随机”监管情况</w:t>
            </w:r>
          </w:p>
        </w:tc>
        <w:tc>
          <w:tcPr>
            <w:tcW w:w="24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28" w:lineRule="auto"/>
              <w:ind w:left="213" w:firstLine="0" w:firstLineChars="0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涉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企检查计划情况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28" w:lineRule="auto"/>
              <w:ind w:left="394" w:firstLine="0" w:firstLineChars="0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项检查情况</w:t>
            </w:r>
          </w:p>
        </w:tc>
        <w:tc>
          <w:tcPr>
            <w:tcW w:w="2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230" w:lineRule="auto"/>
              <w:ind w:left="748" w:firstLine="0" w:firstLineChars="0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点监管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“双随机”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占比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数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行政检查</w:t>
            </w: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ab/>
            </w: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次数</w:t>
            </w: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联合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数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联合检查占比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是否依托平台开展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涉企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同比下降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开展涉及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国家、省、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市政府等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部署的专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项检查次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数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专项计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划是否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按时在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平台备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案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数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8" w:lineRule="auto"/>
              <w:ind w:left="213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是否依托平台开展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186" w:lineRule="auto"/>
              <w:ind w:left="283" w:firstLine="0" w:firstLineChars="0"/>
              <w:textAlignment w:val="auto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25" w:lineRule="auto"/>
              <w:ind w:left="475" w:right="200" w:firstLine="0" w:firstLineChars="0"/>
              <w:textAlignment w:val="auto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昌江区</w:t>
            </w: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100%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128</w:t>
            </w: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128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128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11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10.28%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Arial" w:eastAsia="仿宋_GB2312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是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257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196</w:t>
            </w: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89</w:t>
            </w:r>
          </w:p>
        </w:tc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89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166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Arial" w:eastAsia="仿宋_GB2312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Arial" w:eastAsia="仿宋_GB2312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185" w:lineRule="auto"/>
              <w:ind w:left="267" w:firstLine="0" w:firstLineChars="0"/>
              <w:textAlignment w:val="auto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2</w:t>
            </w:r>
          </w:p>
        </w:tc>
        <w:tc>
          <w:tcPr>
            <w:tcW w:w="14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12" w:lineRule="auto"/>
              <w:ind w:left="343" w:firstLine="0" w:firstLineChars="0"/>
              <w:textAlignment w:val="auto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spacing w:line="312" w:lineRule="exact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—6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—7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—9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60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ZjAzZWJiZDM4YmM4YzNlMTBiNTA5YWY3M2I1YzIifQ=="/>
  </w:docVars>
  <w:rsids>
    <w:rsidRoot w:val="00000000"/>
    <w:rsid w:val="215429B3"/>
    <w:rsid w:val="23FC36FE"/>
    <w:rsid w:val="24271712"/>
    <w:rsid w:val="53666826"/>
    <w:rsid w:val="6E827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Lines="0" w:afterAutospacing="0"/>
      <w:ind w:firstLine="420" w:firstLineChars="200"/>
    </w:pPr>
    <w:rPr>
      <w:rFonts w:ascii="Times New Roman" w:hAnsi="Times New Roman" w:eastAsia="仿宋_GB2312"/>
      <w:sz w:val="32"/>
      <w:szCs w:val="24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2023-12-11T09:34:00Z</dcterms:created>
  <dc:creator>你是我唯一的烟火</dc:creator>
  <cp:lastModifiedBy>道道</cp:lastModifiedBy>
  <cp:lastPrinted>2024-02-28T02:14:00Z</cp:lastPrinted>
  <dcterms:modified xsi:type="dcterms:W3CDTF">2024-03-28T01:27:11Z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3989D23E913D49A992C911979A45A034_13</vt:lpwstr>
  </property>
</Properties>
</file>