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CD4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进一步推动</w:t>
      </w:r>
      <w:r>
        <w:rPr>
          <w:rFonts w:hint="eastAsia" w:ascii="方正小标宋简体" w:hAnsi="方正小标宋简体" w:eastAsia="方正小标宋简体" w:cs="方正小标宋简体"/>
          <w:b w:val="0"/>
          <w:bCs w:val="0"/>
          <w:sz w:val="44"/>
          <w:szCs w:val="44"/>
          <w:lang w:eastAsia="zh-CN"/>
        </w:rPr>
        <w:t>昌江区</w:t>
      </w:r>
      <w:r>
        <w:rPr>
          <w:rFonts w:hint="eastAsia" w:ascii="方正小标宋简体" w:hAnsi="方正小标宋简体" w:eastAsia="方正小标宋简体" w:cs="方正小标宋简体"/>
          <w:b w:val="0"/>
          <w:bCs w:val="0"/>
          <w:sz w:val="44"/>
          <w:szCs w:val="44"/>
        </w:rPr>
        <w:t>经济高质量发展的若干措施（试行）</w:t>
      </w:r>
    </w:p>
    <w:p w14:paraId="6113144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(征求意见稿)</w:t>
      </w:r>
    </w:p>
    <w:p w14:paraId="743AF56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为深入学习贯彻党的二十届三中全会精神，全面落实习近平总书记考察江西和景德镇重要讲话精神，</w:t>
      </w:r>
      <w:r>
        <w:rPr>
          <w:rFonts w:hint="eastAsia" w:ascii="仿宋" w:hAnsi="仿宋" w:eastAsia="仿宋" w:cs="仿宋"/>
          <w:sz w:val="32"/>
          <w:szCs w:val="32"/>
          <w:lang w:val="en-US" w:eastAsia="zh-CN"/>
        </w:rPr>
        <w:t>聚焦“1+2+N”特色产业体系，立足昌江发展优势，推动我区传统产业转型升级、新兴产业培育壮大、未来产业加速布局，努力构建体现昌江特色和优势的现代化产业体系。结</w:t>
      </w:r>
      <w:r>
        <w:rPr>
          <w:rFonts w:hint="eastAsia" w:ascii="仿宋" w:hAnsi="仿宋" w:eastAsia="仿宋" w:cs="仿宋"/>
          <w:sz w:val="32"/>
          <w:szCs w:val="32"/>
        </w:rPr>
        <w:t>合</w:t>
      </w:r>
      <w:r>
        <w:rPr>
          <w:rFonts w:hint="eastAsia" w:ascii="仿宋" w:hAnsi="仿宋" w:eastAsia="仿宋" w:cs="仿宋"/>
          <w:sz w:val="32"/>
          <w:szCs w:val="32"/>
          <w:lang w:val="en-US" w:eastAsia="zh-CN"/>
        </w:rPr>
        <w:t>昌江</w:t>
      </w:r>
      <w:r>
        <w:rPr>
          <w:rFonts w:hint="eastAsia" w:ascii="仿宋" w:hAnsi="仿宋" w:eastAsia="仿宋" w:cs="仿宋"/>
          <w:sz w:val="32"/>
          <w:szCs w:val="32"/>
        </w:rPr>
        <w:t xml:space="preserve">区实际，制定以下政策措施。 </w:t>
      </w:r>
      <w:r>
        <w:rPr>
          <w:rFonts w:hint="eastAsia" w:ascii="仿宋" w:hAnsi="仿宋" w:eastAsia="仿宋" w:cs="仿宋"/>
          <w:sz w:val="32"/>
          <w:szCs w:val="32"/>
          <w:lang w:val="en-US" w:eastAsia="zh-CN"/>
        </w:rPr>
        <w:t xml:space="preserve"> </w:t>
      </w:r>
    </w:p>
    <w:p w14:paraId="2084BB4F">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一、鼓励加大设备投入</w:t>
      </w:r>
    </w:p>
    <w:p w14:paraId="115987B9">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支持工业领域大规模设备更新</w:t>
      </w:r>
      <w:r>
        <w:rPr>
          <w:rFonts w:hint="eastAsia" w:ascii="楷体" w:hAnsi="楷体" w:eastAsia="楷体" w:cs="楷体"/>
          <w:b/>
          <w:bCs/>
          <w:sz w:val="32"/>
          <w:szCs w:val="32"/>
          <w:lang w:eastAsia="zh-CN"/>
        </w:rPr>
        <w:t>及数字化改造</w:t>
      </w:r>
      <w:r>
        <w:rPr>
          <w:rFonts w:hint="eastAsia" w:ascii="楷体" w:hAnsi="楷体" w:eastAsia="楷体" w:cs="楷体"/>
          <w:b/>
          <w:bCs/>
          <w:sz w:val="32"/>
          <w:szCs w:val="32"/>
        </w:rPr>
        <w:t>。</w:t>
      </w:r>
      <w:r>
        <w:rPr>
          <w:rFonts w:hint="eastAsia" w:ascii="仿宋" w:hAnsi="仿宋" w:eastAsia="仿宋" w:cs="仿宋"/>
          <w:color w:val="000000" w:themeColor="text1"/>
          <w:sz w:val="32"/>
          <w:szCs w:val="32"/>
          <w14:textFill>
            <w14:solidFill>
              <w14:schemeClr w14:val="tx1"/>
            </w14:solidFill>
          </w14:textFill>
        </w:rPr>
        <w:t>抢抓国家一揽子增量政策“窗口期”，用好用足上级政策工具，加强重点领域项目谋划储备，积极帮助企业争取超长期特别国债资金、中央预算内投资、制造业贷款贴息等叠加政策支持。通过财政资金补助、贷款贴息等方式，支持企业开展设备更新和技术改造，对符合条件的设备更新和数字化改造项目给予资金支持，降低企业改造成本。</w:t>
      </w:r>
      <w:r>
        <w:rPr>
          <w:rFonts w:hint="eastAsia" w:ascii="仿宋" w:hAnsi="仿宋" w:eastAsia="仿宋" w:cs="仿宋"/>
          <w:sz w:val="32"/>
          <w:szCs w:val="32"/>
        </w:rPr>
        <w:t>〔</w:t>
      </w:r>
      <w:r>
        <w:rPr>
          <w:rFonts w:hint="eastAsia" w:ascii="仿宋" w:hAnsi="仿宋" w:eastAsia="仿宋" w:cs="仿宋"/>
          <w:sz w:val="32"/>
          <w:szCs w:val="32"/>
          <w:lang w:eastAsia="zh-CN"/>
        </w:rPr>
        <w:t>牵头单位：</w:t>
      </w:r>
      <w:r>
        <w:rPr>
          <w:rFonts w:hint="eastAsia" w:ascii="仿宋" w:hAnsi="仿宋" w:eastAsia="仿宋" w:cs="仿宋"/>
          <w:sz w:val="32"/>
          <w:szCs w:val="32"/>
        </w:rPr>
        <w:t>区发改委、区工信局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责任单位：昌江产业园管委会、</w:t>
      </w:r>
      <w:r>
        <w:rPr>
          <w:rFonts w:hint="eastAsia" w:ascii="仿宋" w:hAnsi="仿宋" w:eastAsia="仿宋" w:cs="仿宋"/>
          <w:sz w:val="32"/>
          <w:szCs w:val="32"/>
          <w:lang w:val="en-US" w:eastAsia="zh-CN"/>
        </w:rPr>
        <w:t>区</w:t>
      </w:r>
      <w:r>
        <w:rPr>
          <w:rFonts w:hint="eastAsia" w:ascii="仿宋" w:hAnsi="仿宋" w:eastAsia="仿宋" w:cs="仿宋"/>
          <w:sz w:val="32"/>
          <w:szCs w:val="32"/>
        </w:rPr>
        <w:t xml:space="preserve">财政局〕 </w:t>
      </w:r>
    </w:p>
    <w:p w14:paraId="3A74BC2C">
      <w:pPr>
        <w:numPr>
          <w:ilvl w:val="0"/>
          <w:numId w:val="0"/>
        </w:num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支持高端制造业项目建设。</w:t>
      </w:r>
      <w:r>
        <w:rPr>
          <w:rFonts w:hint="eastAsia" w:ascii="仿宋" w:hAnsi="仿宋" w:eastAsia="仿宋" w:cs="仿宋"/>
          <w:sz w:val="32"/>
          <w:szCs w:val="32"/>
        </w:rPr>
        <w:t>鼓励围绕“1+2+N”产业</w:t>
      </w:r>
      <w:r>
        <w:rPr>
          <w:rFonts w:hint="eastAsia" w:ascii="仿宋" w:hAnsi="仿宋" w:eastAsia="仿宋" w:cs="仿宋"/>
          <w:sz w:val="32"/>
          <w:szCs w:val="32"/>
          <w:lang w:val="en-US" w:eastAsia="zh-CN"/>
        </w:rPr>
        <w:t>体系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立足</w:t>
      </w:r>
      <w:r>
        <w:rPr>
          <w:rFonts w:hint="eastAsia" w:ascii="仿宋" w:hAnsi="仿宋" w:eastAsia="仿宋" w:cs="仿宋"/>
          <w:color w:val="000000" w:themeColor="text1"/>
          <w:sz w:val="32"/>
          <w:szCs w:val="32"/>
          <w:lang w:eastAsia="zh-CN"/>
          <w14:textFill>
            <w14:solidFill>
              <w14:schemeClr w14:val="tx1"/>
            </w14:solidFill>
          </w14:textFill>
        </w:rPr>
        <w:t>生物医药、电子信息、</w:t>
      </w:r>
      <w:r>
        <w:rPr>
          <w:rFonts w:hint="eastAsia" w:ascii="仿宋" w:hAnsi="仿宋" w:eastAsia="仿宋" w:cs="仿宋"/>
          <w:color w:val="000000" w:themeColor="text1"/>
          <w:sz w:val="32"/>
          <w:szCs w:val="32"/>
          <w:lang w:val="en-US" w:eastAsia="zh-CN"/>
          <w14:textFill>
            <w14:solidFill>
              <w14:schemeClr w14:val="tx1"/>
            </w14:solidFill>
          </w14:textFill>
        </w:rPr>
        <w:t>陶瓷</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产</w:t>
      </w:r>
      <w:r>
        <w:rPr>
          <w:rFonts w:hint="eastAsia" w:ascii="仿宋" w:hAnsi="仿宋" w:eastAsia="仿宋" w:cs="仿宋"/>
          <w:sz w:val="32"/>
          <w:szCs w:val="32"/>
        </w:rPr>
        <w:t>业发展定位，引进</w:t>
      </w:r>
      <w:r>
        <w:rPr>
          <w:rFonts w:hint="eastAsia" w:ascii="仿宋" w:hAnsi="仿宋" w:eastAsia="仿宋" w:cs="仿宋"/>
          <w:sz w:val="32"/>
          <w:szCs w:val="32"/>
          <w:lang w:eastAsia="zh-CN"/>
        </w:rPr>
        <w:t>相关</w:t>
      </w:r>
      <w:r>
        <w:rPr>
          <w:rFonts w:hint="eastAsia" w:ascii="仿宋" w:hAnsi="仿宋" w:eastAsia="仿宋" w:cs="仿宋"/>
          <w:sz w:val="32"/>
          <w:szCs w:val="32"/>
        </w:rPr>
        <w:t>领域中的优质制造业项目，着力推动强链、补链、延链。对有重要支撑和引领带动作用的国家战略性新兴产业或未来产业领域的重特大项目，可给予重点支持。〔</w:t>
      </w:r>
      <w:r>
        <w:rPr>
          <w:rFonts w:hint="eastAsia" w:ascii="仿宋" w:hAnsi="仿宋" w:eastAsia="仿宋" w:cs="仿宋"/>
          <w:sz w:val="32"/>
          <w:szCs w:val="32"/>
          <w:lang w:eastAsia="zh-CN"/>
        </w:rPr>
        <w:t>牵头单位：</w:t>
      </w:r>
      <w:r>
        <w:rPr>
          <w:rFonts w:hint="eastAsia" w:ascii="仿宋" w:hAnsi="仿宋" w:eastAsia="仿宋" w:cs="仿宋"/>
          <w:sz w:val="32"/>
          <w:szCs w:val="32"/>
          <w:lang w:val="en-US" w:eastAsia="zh-CN"/>
        </w:rPr>
        <w:t>区</w:t>
      </w:r>
      <w:r>
        <w:rPr>
          <w:rFonts w:hint="eastAsia" w:ascii="仿宋" w:hAnsi="仿宋" w:eastAsia="仿宋" w:cs="仿宋"/>
          <w:sz w:val="32"/>
          <w:szCs w:val="32"/>
        </w:rPr>
        <w:t>商务局</w:t>
      </w:r>
      <w:r>
        <w:rPr>
          <w:rFonts w:hint="eastAsia" w:ascii="仿宋" w:hAnsi="仿宋" w:eastAsia="仿宋" w:cs="仿宋"/>
          <w:sz w:val="32"/>
          <w:szCs w:val="32"/>
          <w:lang w:eastAsia="zh-CN"/>
        </w:rPr>
        <w:t>、</w:t>
      </w:r>
      <w:r>
        <w:rPr>
          <w:rFonts w:hint="eastAsia" w:ascii="仿宋" w:hAnsi="仿宋" w:eastAsia="仿宋" w:cs="仿宋"/>
          <w:sz w:val="32"/>
          <w:szCs w:val="32"/>
        </w:rPr>
        <w:t>昌江产业园管委会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责任单位：区发改委、区工信局、区财政局〕</w:t>
      </w:r>
    </w:p>
    <w:p w14:paraId="09759D6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鼓励</w:t>
      </w:r>
      <w:r>
        <w:rPr>
          <w:rFonts w:hint="eastAsia" w:ascii="黑体" w:hAnsi="黑体" w:eastAsia="黑体" w:cs="黑体"/>
          <w:sz w:val="32"/>
          <w:szCs w:val="32"/>
        </w:rPr>
        <w:t xml:space="preserve">企业科技创新 </w:t>
      </w:r>
    </w:p>
    <w:p w14:paraId="32CD8506">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color w:val="000000" w:themeColor="text1"/>
          <w:sz w:val="32"/>
          <w:szCs w:val="32"/>
          <w:lang w:val="en-US" w:eastAsia="zh-CN"/>
          <w14:textFill>
            <w14:solidFill>
              <w14:schemeClr w14:val="tx1"/>
            </w14:solidFill>
          </w14:textFill>
        </w:rPr>
        <w:t>3</w:t>
      </w:r>
      <w:r>
        <w:rPr>
          <w:rFonts w:hint="eastAsia" w:ascii="楷体" w:hAnsi="楷体" w:eastAsia="楷体" w:cs="楷体"/>
          <w:b/>
          <w:bCs/>
          <w:color w:val="000000" w:themeColor="text1"/>
          <w:sz w:val="32"/>
          <w:szCs w:val="32"/>
          <w14:textFill>
            <w14:solidFill>
              <w14:schemeClr w14:val="tx1"/>
            </w14:solidFill>
          </w14:textFill>
        </w:rPr>
        <w:t>.支持创新平台建设。</w:t>
      </w:r>
      <w:r>
        <w:rPr>
          <w:rFonts w:hint="eastAsia" w:ascii="仿宋" w:hAnsi="仿宋" w:eastAsia="仿宋" w:cs="仿宋"/>
          <w:color w:val="000000" w:themeColor="text1"/>
          <w:sz w:val="32"/>
          <w:szCs w:val="32"/>
          <w:lang w:eastAsia="zh-CN"/>
          <w14:textFill>
            <w14:solidFill>
              <w14:schemeClr w14:val="tx1"/>
            </w14:solidFill>
          </w14:textFill>
        </w:rPr>
        <w:t>对新认定的国家级、省级、市级技术创新中心等创新平台，区级配套给予</w:t>
      </w:r>
      <w:r>
        <w:rPr>
          <w:rFonts w:hint="eastAsia" w:ascii="仿宋" w:hAnsi="仿宋" w:eastAsia="仿宋" w:cs="仿宋"/>
          <w:color w:val="000000" w:themeColor="text1"/>
          <w:sz w:val="32"/>
          <w:szCs w:val="32"/>
          <w:lang w:val="en-US" w:eastAsia="zh-CN"/>
          <w14:textFill>
            <w14:solidFill>
              <w14:schemeClr w14:val="tx1"/>
            </w14:solidFill>
          </w14:textFill>
        </w:rPr>
        <w:t>30万元、10万元、5万元奖励；</w:t>
      </w:r>
      <w:r>
        <w:rPr>
          <w:rFonts w:hint="eastAsia" w:ascii="仿宋" w:hAnsi="仿宋" w:eastAsia="仿宋" w:cs="仿宋"/>
          <w:color w:val="000000" w:themeColor="text1"/>
          <w:sz w:val="32"/>
          <w:szCs w:val="32"/>
          <w14:textFill>
            <w14:solidFill>
              <w14:schemeClr w14:val="tx1"/>
            </w14:solidFill>
          </w14:textFill>
        </w:rPr>
        <w:t>对推荐上报的战略性新兴产业科技协同创新体资助</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万元。对设立获批院士工作站的，</w:t>
      </w:r>
      <w:r>
        <w:rPr>
          <w:rFonts w:hint="eastAsia" w:ascii="仿宋" w:hAnsi="仿宋" w:eastAsia="仿宋" w:cs="仿宋"/>
          <w:color w:val="000000" w:themeColor="text1"/>
          <w:sz w:val="32"/>
          <w:szCs w:val="32"/>
          <w:lang w:eastAsia="zh-CN"/>
          <w14:textFill>
            <w14:solidFill>
              <w14:schemeClr w14:val="tx1"/>
            </w14:solidFill>
          </w14:textFill>
        </w:rPr>
        <w:t>区级配套给予</w:t>
      </w:r>
      <w:r>
        <w:rPr>
          <w:rFonts w:hint="eastAsia" w:ascii="仿宋" w:hAnsi="仿宋" w:eastAsia="仿宋" w:cs="仿宋"/>
          <w:color w:val="000000" w:themeColor="text1"/>
          <w:sz w:val="32"/>
          <w:szCs w:val="32"/>
          <w:lang w:val="en-US" w:eastAsia="zh-CN"/>
          <w14:textFill>
            <w14:solidFill>
              <w14:schemeClr w14:val="tx1"/>
            </w14:solidFill>
          </w14:textFill>
        </w:rPr>
        <w:t>20万元</w:t>
      </w:r>
      <w:r>
        <w:rPr>
          <w:rFonts w:hint="eastAsia" w:ascii="仿宋" w:hAnsi="仿宋" w:eastAsia="仿宋" w:cs="仿宋"/>
          <w:color w:val="000000" w:themeColor="text1"/>
          <w:sz w:val="32"/>
          <w:szCs w:val="32"/>
          <w14:textFill>
            <w14:solidFill>
              <w14:schemeClr w14:val="tx1"/>
            </w14:solidFill>
          </w14:textFill>
        </w:rPr>
        <w:t>奖励；对于设立获批专家工作站、海智工作站</w:t>
      </w:r>
      <w:r>
        <w:rPr>
          <w:rFonts w:hint="eastAsia" w:ascii="仿宋" w:hAnsi="仿宋" w:eastAsia="仿宋" w:cs="仿宋"/>
          <w:color w:val="000000" w:themeColor="text1"/>
          <w:sz w:val="32"/>
          <w:szCs w:val="32"/>
          <w:lang w:eastAsia="zh-CN"/>
          <w14:textFill>
            <w14:solidFill>
              <w14:schemeClr w14:val="tx1"/>
            </w14:solidFill>
          </w14:textFill>
        </w:rPr>
        <w:t>，区级配套给予</w:t>
      </w:r>
      <w:r>
        <w:rPr>
          <w:rFonts w:hint="eastAsia" w:ascii="仿宋" w:hAnsi="仿宋" w:eastAsia="仿宋" w:cs="仿宋"/>
          <w:color w:val="000000" w:themeColor="text1"/>
          <w:sz w:val="32"/>
          <w:szCs w:val="32"/>
          <w:lang w:val="en-US" w:eastAsia="zh-CN"/>
          <w14:textFill>
            <w14:solidFill>
              <w14:schemeClr w14:val="tx1"/>
            </w14:solidFill>
          </w14:textFill>
        </w:rPr>
        <w:t>5万元</w:t>
      </w:r>
      <w:r>
        <w:rPr>
          <w:rFonts w:hint="eastAsia" w:ascii="仿宋" w:hAnsi="仿宋" w:eastAsia="仿宋" w:cs="仿宋"/>
          <w:color w:val="000000" w:themeColor="text1"/>
          <w:sz w:val="32"/>
          <w:szCs w:val="32"/>
          <w14:textFill>
            <w14:solidFill>
              <w14:schemeClr w14:val="tx1"/>
            </w14:solidFill>
          </w14:textFill>
        </w:rPr>
        <w:t>奖励</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对新增博士后科研流动站、博士后科研工作站、博士后</w:t>
      </w:r>
      <w:r>
        <w:rPr>
          <w:rFonts w:hint="eastAsia" w:ascii="仿宋" w:hAnsi="仿宋" w:eastAsia="仿宋" w:cs="仿宋"/>
          <w:sz w:val="32"/>
          <w:szCs w:val="32"/>
        </w:rPr>
        <w:t>创新实践基地的设站单位，</w:t>
      </w:r>
      <w:r>
        <w:rPr>
          <w:rFonts w:hint="eastAsia" w:ascii="仿宋" w:hAnsi="仿宋" w:eastAsia="仿宋" w:cs="仿宋"/>
          <w:color w:val="000000" w:themeColor="text1"/>
          <w:sz w:val="32"/>
          <w:szCs w:val="32"/>
          <w:lang w:eastAsia="zh-CN"/>
          <w14:textFill>
            <w14:solidFill>
              <w14:schemeClr w14:val="tx1"/>
            </w14:solidFill>
          </w14:textFill>
        </w:rPr>
        <w:t>区级配套给予</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val="en-US" w:eastAsia="zh-CN"/>
        </w:rPr>
        <w:t>10</w:t>
      </w:r>
      <w:r>
        <w:rPr>
          <w:rFonts w:hint="eastAsia" w:ascii="仿宋" w:hAnsi="仿宋" w:eastAsia="仿宋" w:cs="仿宋"/>
          <w:sz w:val="32"/>
          <w:szCs w:val="32"/>
        </w:rPr>
        <w:t>万元、5万元建站补贴</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牵头单位：</w:t>
      </w:r>
      <w:r>
        <w:rPr>
          <w:rFonts w:hint="eastAsia" w:ascii="仿宋" w:hAnsi="仿宋" w:eastAsia="仿宋" w:cs="仿宋"/>
          <w:sz w:val="32"/>
          <w:szCs w:val="32"/>
          <w:lang w:val="en-US" w:eastAsia="zh-CN"/>
        </w:rPr>
        <w:t xml:space="preserve">区科技局、区人社局  </w:t>
      </w:r>
      <w:r>
        <w:rPr>
          <w:rFonts w:hint="eastAsia" w:ascii="仿宋" w:hAnsi="仿宋" w:eastAsia="仿宋" w:cs="仿宋"/>
          <w:sz w:val="32"/>
          <w:szCs w:val="32"/>
        </w:rPr>
        <w:t>责任单位：</w:t>
      </w:r>
      <w:r>
        <w:rPr>
          <w:rFonts w:hint="eastAsia" w:ascii="仿宋" w:hAnsi="仿宋" w:eastAsia="仿宋" w:cs="仿宋"/>
          <w:sz w:val="32"/>
          <w:szCs w:val="32"/>
          <w:lang w:val="en-US" w:eastAsia="zh-CN"/>
        </w:rPr>
        <w:t>区发改委、区工信局、昌江产业园管委会、区财政局</w:t>
      </w:r>
      <w:r>
        <w:rPr>
          <w:rFonts w:hint="eastAsia" w:ascii="仿宋" w:hAnsi="仿宋" w:eastAsia="仿宋" w:cs="仿宋"/>
          <w:sz w:val="32"/>
          <w:szCs w:val="32"/>
        </w:rPr>
        <w:t>〕</w:t>
      </w:r>
    </w:p>
    <w:p w14:paraId="1B3E767E">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支持企业高成</w:t>
      </w:r>
      <w:r>
        <w:rPr>
          <w:rFonts w:hint="eastAsia" w:ascii="楷体" w:hAnsi="楷体" w:eastAsia="楷体" w:cs="楷体"/>
          <w:b/>
          <w:bCs/>
          <w:color w:val="000000" w:themeColor="text1"/>
          <w:sz w:val="32"/>
          <w:szCs w:val="32"/>
          <w14:textFill>
            <w14:solidFill>
              <w14:schemeClr w14:val="tx1"/>
            </w14:solidFill>
          </w14:textFill>
        </w:rPr>
        <w:t>长性发展。</w:t>
      </w:r>
      <w:r>
        <w:rPr>
          <w:rFonts w:hint="eastAsia" w:ascii="仿宋" w:hAnsi="仿宋" w:eastAsia="仿宋" w:cs="仿宋"/>
          <w:color w:val="000000" w:themeColor="text1"/>
          <w:sz w:val="32"/>
          <w:szCs w:val="32"/>
          <w:lang w:eastAsia="zh-CN"/>
          <w14:textFill>
            <w14:solidFill>
              <w14:schemeClr w14:val="tx1"/>
            </w14:solidFill>
          </w14:textFill>
        </w:rPr>
        <w:t>被</w:t>
      </w:r>
      <w:r>
        <w:rPr>
          <w:rFonts w:hint="eastAsia" w:ascii="仿宋" w:hAnsi="仿宋" w:eastAsia="仿宋" w:cs="仿宋"/>
          <w:color w:val="000000" w:themeColor="text1"/>
          <w:sz w:val="32"/>
          <w:szCs w:val="32"/>
          <w14:textFill>
            <w14:solidFill>
              <w14:schemeClr w14:val="tx1"/>
            </w14:solidFill>
          </w14:textFill>
        </w:rPr>
        <w:t>认定</w:t>
      </w:r>
      <w:r>
        <w:rPr>
          <w:rFonts w:hint="eastAsia" w:ascii="仿宋" w:hAnsi="仿宋" w:eastAsia="仿宋" w:cs="仿宋"/>
          <w:color w:val="000000" w:themeColor="text1"/>
          <w:sz w:val="32"/>
          <w:szCs w:val="32"/>
          <w:lang w:eastAsia="zh-CN"/>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独角兽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潜在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种子</w:t>
      </w:r>
      <w:r>
        <w:rPr>
          <w:rFonts w:hint="eastAsia" w:ascii="仿宋" w:hAnsi="仿宋" w:eastAsia="仿宋" w:cs="仿宋"/>
          <w:color w:val="000000" w:themeColor="text1"/>
          <w:sz w:val="32"/>
          <w:szCs w:val="32"/>
          <w:lang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，瞪羚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潜在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w:t>
      </w:r>
      <w:r>
        <w:rPr>
          <w:rFonts w:hint="eastAsia" w:ascii="仿宋" w:hAnsi="仿宋" w:eastAsia="仿宋" w:cs="仿宋"/>
          <w:color w:val="000000" w:themeColor="text1"/>
          <w:sz w:val="32"/>
          <w:szCs w:val="32"/>
          <w:lang w:eastAsia="zh-CN"/>
          <w14:textFill>
            <w14:solidFill>
              <w14:schemeClr w14:val="tx1"/>
            </w14:solidFill>
          </w14:textFill>
        </w:rPr>
        <w:t>的，按照省级奖励资金</w:t>
      </w:r>
      <w:r>
        <w:rPr>
          <w:rFonts w:hint="eastAsia" w:ascii="仿宋" w:hAnsi="仿宋" w:eastAsia="仿宋" w:cs="仿宋"/>
          <w:color w:val="000000" w:themeColor="text1"/>
          <w:sz w:val="32"/>
          <w:szCs w:val="32"/>
          <w:lang w:val="en-US" w:eastAsia="zh-CN"/>
          <w14:textFill>
            <w14:solidFill>
              <w14:schemeClr w14:val="tx1"/>
            </w14:solidFill>
          </w14:textFill>
        </w:rPr>
        <w:t>50%给予配套奖励</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牵头单位：</w:t>
      </w:r>
      <w:r>
        <w:rPr>
          <w:rFonts w:hint="eastAsia" w:ascii="仿宋" w:hAnsi="仿宋" w:eastAsia="仿宋" w:cs="仿宋"/>
          <w:color w:val="000000" w:themeColor="text1"/>
          <w:sz w:val="32"/>
          <w:szCs w:val="32"/>
          <w:lang w:val="en-US" w:eastAsia="zh-CN"/>
          <w14:textFill>
            <w14:solidFill>
              <w14:schemeClr w14:val="tx1"/>
            </w14:solidFill>
          </w14:textFill>
        </w:rPr>
        <w:t xml:space="preserve">区科技局  </w:t>
      </w:r>
      <w:r>
        <w:rPr>
          <w:rFonts w:hint="eastAsia" w:ascii="仿宋" w:hAnsi="仿宋" w:eastAsia="仿宋" w:cs="仿宋"/>
          <w:color w:val="000000" w:themeColor="text1"/>
          <w:sz w:val="32"/>
          <w:szCs w:val="32"/>
          <w14:textFill>
            <w14:solidFill>
              <w14:schemeClr w14:val="tx1"/>
            </w14:solidFill>
          </w14:textFill>
        </w:rPr>
        <w:t>责任单位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昌江产业园管委会、</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财政局〕</w:t>
      </w:r>
    </w:p>
    <w:p w14:paraId="0ECE878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、扩大内需和对外开放 </w:t>
      </w:r>
    </w:p>
    <w:p w14:paraId="31E78DF8">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5</w:t>
      </w:r>
      <w:r>
        <w:rPr>
          <w:rFonts w:hint="eastAsia" w:ascii="楷体" w:hAnsi="楷体" w:eastAsia="楷体" w:cs="楷体"/>
          <w:b/>
          <w:bCs/>
          <w:color w:val="000000" w:themeColor="text1"/>
          <w:sz w:val="32"/>
          <w:szCs w:val="32"/>
          <w14:textFill>
            <w14:solidFill>
              <w14:schemeClr w14:val="tx1"/>
            </w14:solidFill>
          </w14:textFill>
        </w:rPr>
        <w:t>.推动消费供给优化。</w:t>
      </w:r>
      <w:r>
        <w:rPr>
          <w:rFonts w:hint="eastAsia" w:ascii="仿宋" w:hAnsi="仿宋" w:eastAsia="仿宋" w:cs="仿宋"/>
          <w:color w:val="000000" w:themeColor="text1"/>
          <w:sz w:val="32"/>
          <w:szCs w:val="32"/>
          <w14:textFill>
            <w14:solidFill>
              <w14:schemeClr w14:val="tx1"/>
            </w14:solidFill>
          </w14:textFill>
        </w:rPr>
        <w:t>打造消费新场景，发挥电商优势，支持企业加快服务贸易数字化转型，对线上产销对接活动和开展人才培养、品牌培育等电商培训活动，按单场次活动支持</w:t>
      </w:r>
      <w:r>
        <w:rPr>
          <w:rFonts w:hint="eastAsia" w:ascii="仿宋" w:hAnsi="仿宋" w:eastAsia="仿宋" w:cs="仿宋"/>
          <w:color w:val="000000" w:themeColor="text1"/>
          <w:sz w:val="32"/>
          <w:szCs w:val="32"/>
          <w:lang w:val="en-US" w:eastAsia="zh-CN"/>
          <w14:textFill>
            <w14:solidFill>
              <w14:schemeClr w14:val="tx1"/>
            </w14:solidFill>
          </w14:textFill>
        </w:rPr>
        <w:t>不超过1万元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牵头</w:t>
      </w:r>
      <w:r>
        <w:rPr>
          <w:rFonts w:hint="eastAsia" w:ascii="仿宋" w:hAnsi="仿宋" w:eastAsia="仿宋" w:cs="仿宋"/>
          <w:color w:val="000000" w:themeColor="text1"/>
          <w:sz w:val="32"/>
          <w:szCs w:val="32"/>
          <w14:textFill>
            <w14:solidFill>
              <w14:schemeClr w14:val="tx1"/>
            </w14:solidFill>
          </w14:textFill>
        </w:rPr>
        <w:t>单位：</w:t>
      </w:r>
      <w:r>
        <w:rPr>
          <w:rFonts w:hint="eastAsia" w:ascii="仿宋" w:hAnsi="仿宋" w:eastAsia="仿宋" w:cs="仿宋"/>
          <w:color w:val="000000" w:themeColor="text1"/>
          <w:sz w:val="32"/>
          <w:szCs w:val="32"/>
          <w:lang w:val="en-US" w:eastAsia="zh-CN"/>
          <w14:textFill>
            <w14:solidFill>
              <w14:schemeClr w14:val="tx1"/>
            </w14:solidFill>
          </w14:textFill>
        </w:rPr>
        <w:t>区商务局  责任单位：</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 xml:space="preserve">财政局〕 </w:t>
      </w:r>
    </w:p>
    <w:p w14:paraId="42FC2D34">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sz w:val="32"/>
          <w:szCs w:val="32"/>
          <w:lang w:val="en-US" w:eastAsia="zh-CN"/>
        </w:rPr>
        <w:t>6.支持引进外资。</w:t>
      </w:r>
      <w:r>
        <w:rPr>
          <w:rFonts w:hint="eastAsia" w:ascii="仿宋" w:hAnsi="仿宋" w:eastAsia="仿宋" w:cs="仿宋"/>
          <w:color w:val="000000" w:themeColor="text1"/>
          <w:sz w:val="32"/>
          <w:szCs w:val="32"/>
          <w14:textFill>
            <w14:solidFill>
              <w14:schemeClr w14:val="tx1"/>
            </w14:solidFill>
          </w14:textFill>
        </w:rPr>
        <w:t>对当年实际利用外资</w:t>
      </w:r>
      <w:r>
        <w:rPr>
          <w:rFonts w:hint="eastAsia" w:ascii="仿宋" w:hAnsi="仿宋" w:eastAsia="仿宋" w:cs="仿宋"/>
          <w:color w:val="000000" w:themeColor="text1"/>
          <w:sz w:val="32"/>
          <w:szCs w:val="32"/>
          <w:lang w:val="en-US" w:eastAsia="zh-CN"/>
          <w14:textFill>
            <w14:solidFill>
              <w14:schemeClr w14:val="tx1"/>
            </w14:solidFill>
          </w14:textFill>
        </w:rPr>
        <w:t>50-200万美元(含50万美元）、200-500</w:t>
      </w:r>
      <w:r>
        <w:rPr>
          <w:rFonts w:hint="eastAsia" w:ascii="仿宋" w:hAnsi="仿宋" w:eastAsia="仿宋" w:cs="仿宋"/>
          <w:color w:val="000000" w:themeColor="text1"/>
          <w:sz w:val="32"/>
          <w:szCs w:val="32"/>
          <w14:textFill>
            <w14:solidFill>
              <w14:schemeClr w14:val="tx1"/>
            </w14:solidFill>
          </w14:textFill>
        </w:rPr>
        <w:t>万美元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含200万美元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、500</w:t>
      </w:r>
      <w:r>
        <w:rPr>
          <w:rFonts w:hint="eastAsia" w:ascii="仿宋" w:hAnsi="仿宋" w:eastAsia="仿宋" w:cs="仿宋"/>
          <w:color w:val="000000" w:themeColor="text1"/>
          <w:sz w:val="32"/>
          <w:szCs w:val="32"/>
          <w14:textFill>
            <w14:solidFill>
              <w14:schemeClr w14:val="tx1"/>
            </w14:solidFill>
          </w14:textFill>
        </w:rPr>
        <w:t>万美元</w:t>
      </w:r>
      <w:r>
        <w:rPr>
          <w:rFonts w:hint="eastAsia" w:ascii="仿宋" w:hAnsi="仿宋" w:eastAsia="仿宋" w:cs="仿宋"/>
          <w:color w:val="000000" w:themeColor="text1"/>
          <w:sz w:val="32"/>
          <w:szCs w:val="32"/>
          <w:lang w:val="en-US" w:eastAsia="zh-CN"/>
          <w14:textFill>
            <w14:solidFill>
              <w14:schemeClr w14:val="tx1"/>
            </w14:solidFill>
          </w14:textFill>
        </w:rPr>
        <w:t>以上（含500万美元）</w:t>
      </w:r>
      <w:r>
        <w:rPr>
          <w:rFonts w:hint="eastAsia" w:ascii="仿宋" w:hAnsi="仿宋" w:eastAsia="仿宋" w:cs="仿宋"/>
          <w:color w:val="000000" w:themeColor="text1"/>
          <w:sz w:val="32"/>
          <w:szCs w:val="32"/>
          <w14:textFill>
            <w14:solidFill>
              <w14:schemeClr w14:val="tx1"/>
            </w14:solidFill>
          </w14:textFill>
        </w:rPr>
        <w:t>的制造业项目，</w:t>
      </w:r>
      <w:r>
        <w:rPr>
          <w:rFonts w:hint="eastAsia" w:ascii="仿宋" w:hAnsi="仿宋" w:eastAsia="仿宋" w:cs="仿宋"/>
          <w:color w:val="000000" w:themeColor="text1"/>
          <w:sz w:val="32"/>
          <w:szCs w:val="32"/>
          <w:lang w:eastAsia="zh-CN"/>
          <w14:textFill>
            <w14:solidFill>
              <w14:schemeClr w14:val="tx1"/>
            </w14:solidFill>
          </w14:textFill>
        </w:rPr>
        <w:t>分别按照</w:t>
      </w:r>
      <w:r>
        <w:rPr>
          <w:rFonts w:hint="eastAsia" w:ascii="仿宋" w:hAnsi="仿宋" w:eastAsia="仿宋" w:cs="仿宋"/>
          <w:color w:val="000000" w:themeColor="text1"/>
          <w:sz w:val="32"/>
          <w:szCs w:val="32"/>
          <w14:textFill>
            <w14:solidFill>
              <w14:schemeClr w14:val="tx1"/>
            </w14:solidFill>
          </w14:textFill>
        </w:rPr>
        <w:t>引资额</w:t>
      </w:r>
      <w:r>
        <w:rPr>
          <w:rFonts w:hint="eastAsia" w:ascii="仿宋" w:hAnsi="仿宋" w:eastAsia="仿宋" w:cs="仿宋"/>
          <w:color w:val="000000" w:themeColor="text1"/>
          <w:sz w:val="32"/>
          <w:szCs w:val="32"/>
          <w:lang w:val="en-US" w:eastAsia="zh-CN"/>
          <w14:textFill>
            <w14:solidFill>
              <w14:schemeClr w14:val="tx1"/>
            </w14:solidFill>
          </w14:textFill>
        </w:rPr>
        <w:t>1%、1.5%、</w:t>
      </w:r>
      <w:r>
        <w:rPr>
          <w:rFonts w:hint="eastAsia" w:ascii="仿宋" w:hAnsi="仿宋" w:eastAsia="仿宋" w:cs="仿宋"/>
          <w:color w:val="000000" w:themeColor="text1"/>
          <w:sz w:val="32"/>
          <w:szCs w:val="32"/>
          <w14:textFill>
            <w14:solidFill>
              <w14:schemeClr w14:val="tx1"/>
            </w14:solidFill>
          </w14:textFill>
        </w:rPr>
        <w:t>2%的比例，给予所在园区奖励</w:t>
      </w:r>
      <w:r>
        <w:rPr>
          <w:rFonts w:hint="eastAsia" w:ascii="仿宋" w:hAnsi="仿宋" w:eastAsia="仿宋" w:cs="仿宋"/>
          <w:color w:val="000000" w:themeColor="text1"/>
          <w:sz w:val="32"/>
          <w:szCs w:val="32"/>
          <w:lang w:eastAsia="zh-CN"/>
          <w14:textFill>
            <w14:solidFill>
              <w14:schemeClr w14:val="tx1"/>
            </w14:solidFill>
          </w14:textFill>
        </w:rPr>
        <w:t>。鼓励园区出台措施，对符合上述条件的工业企业予以支持。</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牵头</w:t>
      </w:r>
      <w:r>
        <w:rPr>
          <w:rFonts w:hint="eastAsia" w:ascii="仿宋" w:hAnsi="仿宋" w:eastAsia="仿宋" w:cs="仿宋"/>
          <w:color w:val="000000" w:themeColor="text1"/>
          <w:sz w:val="32"/>
          <w:szCs w:val="32"/>
          <w14:textFill>
            <w14:solidFill>
              <w14:schemeClr w14:val="tx1"/>
            </w14:solidFill>
          </w14:textFill>
        </w:rPr>
        <w:t>单位：</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财政局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昌江产业园管委会</w:t>
      </w:r>
      <w:r>
        <w:rPr>
          <w:rFonts w:hint="eastAsia" w:ascii="仿宋" w:hAnsi="仿宋" w:eastAsia="仿宋" w:cs="仿宋"/>
          <w:color w:val="000000" w:themeColor="text1"/>
          <w:sz w:val="32"/>
          <w:szCs w:val="32"/>
          <w:lang w:val="en-US" w:eastAsia="zh-CN"/>
          <w14:textFill>
            <w14:solidFill>
              <w14:schemeClr w14:val="tx1"/>
            </w14:solidFill>
          </w14:textFill>
        </w:rPr>
        <w:t xml:space="preserve">  责任单位：区</w:t>
      </w:r>
      <w:r>
        <w:rPr>
          <w:rFonts w:hint="eastAsia" w:ascii="仿宋" w:hAnsi="仿宋" w:eastAsia="仿宋" w:cs="仿宋"/>
          <w:color w:val="000000" w:themeColor="text1"/>
          <w:sz w:val="32"/>
          <w:szCs w:val="32"/>
          <w14:textFill>
            <w14:solidFill>
              <w14:schemeClr w14:val="tx1"/>
            </w14:solidFill>
          </w14:textFill>
        </w:rPr>
        <w:t>商务局〕</w:t>
      </w:r>
    </w:p>
    <w:p w14:paraId="1A702B1D">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.扩大外贸规模。</w:t>
      </w:r>
      <w:r>
        <w:rPr>
          <w:rFonts w:hint="eastAsia" w:ascii="仿宋" w:hAnsi="仿宋" w:eastAsia="仿宋" w:cs="仿宋"/>
          <w:sz w:val="32"/>
          <w:szCs w:val="32"/>
        </w:rPr>
        <w:t>支持外贸新业态新模式发展，深化全球大招商行动。支持企业参加国内外知名重大会展活动，对参加会展的企业</w:t>
      </w:r>
      <w:r>
        <w:rPr>
          <w:rFonts w:hint="eastAsia" w:ascii="仿宋" w:hAnsi="仿宋" w:eastAsia="仿宋" w:cs="仿宋"/>
          <w:sz w:val="32"/>
          <w:szCs w:val="32"/>
          <w:lang w:val="en-US" w:eastAsia="zh-CN"/>
        </w:rPr>
        <w:t>,区级</w:t>
      </w:r>
      <w:r>
        <w:rPr>
          <w:rFonts w:hint="eastAsia" w:ascii="仿宋" w:hAnsi="仿宋" w:eastAsia="仿宋" w:cs="仿宋"/>
          <w:sz w:val="32"/>
          <w:szCs w:val="32"/>
          <w:lang w:eastAsia="zh-CN"/>
        </w:rPr>
        <w:t>配套给</w:t>
      </w:r>
      <w:r>
        <w:rPr>
          <w:rFonts w:hint="eastAsia" w:ascii="仿宋" w:hAnsi="仿宋" w:eastAsia="仿宋" w:cs="仿宋"/>
          <w:color w:val="000000" w:themeColor="text1"/>
          <w:sz w:val="32"/>
          <w:szCs w:val="32"/>
          <w:lang w:eastAsia="zh-CN"/>
          <w14:textFill>
            <w14:solidFill>
              <w14:schemeClr w14:val="tx1"/>
            </w14:solidFill>
          </w14:textFill>
        </w:rPr>
        <w:t>予每家</w:t>
      </w:r>
      <w:r>
        <w:rPr>
          <w:rFonts w:hint="eastAsia" w:ascii="仿宋" w:hAnsi="仿宋" w:eastAsia="仿宋" w:cs="仿宋"/>
          <w:color w:val="000000" w:themeColor="text1"/>
          <w:sz w:val="32"/>
          <w:szCs w:val="32"/>
          <w:lang w:val="en-US" w:eastAsia="zh-CN"/>
          <w14:textFill>
            <w14:solidFill>
              <w14:schemeClr w14:val="tx1"/>
            </w14:solidFill>
          </w14:textFill>
        </w:rPr>
        <w:t>1万元/年补助</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w:t>
      </w:r>
      <w:r>
        <w:rPr>
          <w:rFonts w:hint="eastAsia" w:ascii="仿宋" w:hAnsi="仿宋" w:eastAsia="仿宋" w:cs="仿宋"/>
          <w:sz w:val="32"/>
          <w:szCs w:val="32"/>
          <w:lang w:eastAsia="zh-CN"/>
        </w:rPr>
        <w:t>牵头</w:t>
      </w:r>
      <w:r>
        <w:rPr>
          <w:rFonts w:hint="eastAsia" w:ascii="仿宋" w:hAnsi="仿宋" w:eastAsia="仿宋" w:cs="仿宋"/>
          <w:sz w:val="32"/>
          <w:szCs w:val="32"/>
        </w:rPr>
        <w:t>单位：</w:t>
      </w:r>
      <w:r>
        <w:rPr>
          <w:rFonts w:hint="eastAsia" w:ascii="仿宋" w:hAnsi="仿宋" w:eastAsia="仿宋" w:cs="仿宋"/>
          <w:sz w:val="32"/>
          <w:szCs w:val="32"/>
          <w:lang w:val="en-US" w:eastAsia="zh-CN"/>
        </w:rPr>
        <w:t>区商务局  责任单位：区</w:t>
      </w:r>
      <w:r>
        <w:rPr>
          <w:rFonts w:hint="eastAsia" w:ascii="仿宋" w:hAnsi="仿宋" w:eastAsia="仿宋" w:cs="仿宋"/>
          <w:sz w:val="32"/>
          <w:szCs w:val="32"/>
        </w:rPr>
        <w:t xml:space="preserve">财政局〕 </w:t>
      </w:r>
    </w:p>
    <w:p w14:paraId="44D76965">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、强化发展要素支撑</w:t>
      </w:r>
    </w:p>
    <w:p w14:paraId="669293C4">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8.强化厂房保障。</w:t>
      </w:r>
      <w:r>
        <w:rPr>
          <w:rFonts w:hint="eastAsia" w:ascii="仿宋" w:hAnsi="仿宋" w:eastAsia="仿宋" w:cs="仿宋"/>
          <w:sz w:val="32"/>
          <w:szCs w:val="32"/>
        </w:rPr>
        <w:t>加快工业厂房去化，每年对</w:t>
      </w:r>
      <w:r>
        <w:rPr>
          <w:rFonts w:hint="eastAsia" w:ascii="仿宋" w:hAnsi="仿宋" w:eastAsia="仿宋" w:cs="仿宋"/>
          <w:sz w:val="32"/>
          <w:szCs w:val="32"/>
          <w:lang w:eastAsia="zh-CN"/>
        </w:rPr>
        <w:t>区属</w:t>
      </w:r>
      <w:r>
        <w:rPr>
          <w:rFonts w:hint="eastAsia" w:ascii="仿宋" w:hAnsi="仿宋" w:eastAsia="仿宋" w:cs="仿宋"/>
          <w:sz w:val="32"/>
          <w:szCs w:val="32"/>
        </w:rPr>
        <w:t>新增</w:t>
      </w:r>
      <w:r>
        <w:rPr>
          <w:rFonts w:hint="eastAsia" w:ascii="仿宋" w:hAnsi="仿宋" w:eastAsia="仿宋" w:cs="仿宋"/>
          <w:sz w:val="32"/>
          <w:szCs w:val="32"/>
          <w:lang w:eastAsia="zh-CN"/>
        </w:rPr>
        <w:t>竣工的</w:t>
      </w:r>
      <w:r>
        <w:rPr>
          <w:rFonts w:hint="eastAsia" w:ascii="仿宋" w:hAnsi="仿宋" w:eastAsia="仿宋" w:cs="仿宋"/>
          <w:sz w:val="32"/>
          <w:szCs w:val="32"/>
        </w:rPr>
        <w:t>工业标准厂房给予</w:t>
      </w:r>
      <w:r>
        <w:rPr>
          <w:rFonts w:hint="eastAsia" w:ascii="仿宋" w:hAnsi="仿宋" w:eastAsia="仿宋" w:cs="仿宋"/>
          <w:sz w:val="32"/>
          <w:szCs w:val="32"/>
          <w:lang w:eastAsia="zh-CN"/>
        </w:rPr>
        <w:t>园区</w:t>
      </w:r>
      <w:r>
        <w:rPr>
          <w:rFonts w:hint="eastAsia" w:ascii="仿宋" w:hAnsi="仿宋" w:eastAsia="仿宋" w:cs="仿宋"/>
          <w:sz w:val="32"/>
          <w:szCs w:val="32"/>
          <w:lang w:val="en-US" w:eastAsia="zh-CN"/>
        </w:rPr>
        <w:t>200</w:t>
      </w:r>
      <w:r>
        <w:rPr>
          <w:rFonts w:hint="eastAsia" w:ascii="仿宋" w:hAnsi="仿宋" w:eastAsia="仿宋" w:cs="仿宋"/>
          <w:sz w:val="32"/>
          <w:szCs w:val="32"/>
        </w:rPr>
        <w:t>元/平方米奖励、对</w:t>
      </w:r>
      <w:r>
        <w:rPr>
          <w:rFonts w:hint="eastAsia" w:ascii="仿宋" w:hAnsi="仿宋" w:eastAsia="仿宋" w:cs="仿宋"/>
          <w:sz w:val="32"/>
          <w:szCs w:val="32"/>
          <w:lang w:eastAsia="zh-CN"/>
        </w:rPr>
        <w:t>区属</w:t>
      </w:r>
      <w:r>
        <w:rPr>
          <w:rFonts w:hint="eastAsia" w:ascii="仿宋" w:hAnsi="仿宋" w:eastAsia="仿宋" w:cs="仿宋"/>
          <w:sz w:val="32"/>
          <w:szCs w:val="32"/>
        </w:rPr>
        <w:t>新增去化</w:t>
      </w:r>
      <w:r>
        <w:rPr>
          <w:rFonts w:hint="eastAsia" w:ascii="仿宋" w:hAnsi="仿宋" w:eastAsia="仿宋" w:cs="仿宋"/>
          <w:sz w:val="32"/>
          <w:szCs w:val="32"/>
          <w:lang w:eastAsia="zh-CN"/>
        </w:rPr>
        <w:t>的</w:t>
      </w:r>
      <w:r>
        <w:rPr>
          <w:rFonts w:hint="eastAsia" w:ascii="仿宋" w:hAnsi="仿宋" w:eastAsia="仿宋" w:cs="仿宋"/>
          <w:sz w:val="32"/>
          <w:szCs w:val="32"/>
        </w:rPr>
        <w:t>工业标准厂房给予</w:t>
      </w:r>
      <w:r>
        <w:rPr>
          <w:rFonts w:hint="eastAsia" w:ascii="仿宋" w:hAnsi="仿宋" w:eastAsia="仿宋" w:cs="仿宋"/>
          <w:sz w:val="32"/>
          <w:szCs w:val="32"/>
          <w:lang w:eastAsia="zh-CN"/>
        </w:rPr>
        <w:t>园区不超过</w:t>
      </w:r>
      <w:r>
        <w:rPr>
          <w:rFonts w:hint="eastAsia" w:ascii="仿宋" w:hAnsi="仿宋" w:eastAsia="仿宋" w:cs="仿宋"/>
          <w:sz w:val="32"/>
          <w:szCs w:val="32"/>
          <w:lang w:val="en-US" w:eastAsia="zh-CN"/>
        </w:rPr>
        <w:t>600</w:t>
      </w:r>
      <w:r>
        <w:rPr>
          <w:rFonts w:hint="eastAsia" w:ascii="仿宋" w:hAnsi="仿宋" w:eastAsia="仿宋" w:cs="仿宋"/>
          <w:sz w:val="32"/>
          <w:szCs w:val="32"/>
        </w:rPr>
        <w:t>元/平方米奖励。</w:t>
      </w:r>
      <w:r>
        <w:rPr>
          <w:rFonts w:hint="eastAsia" w:ascii="仿宋" w:hAnsi="仿宋" w:eastAsia="仿宋" w:cs="仿宋"/>
          <w:sz w:val="32"/>
          <w:szCs w:val="32"/>
          <w:lang w:eastAsia="zh-CN"/>
        </w:rPr>
        <w:t>鼓励园区出台措施，对符合条件的工业企业予以支持。</w:t>
      </w:r>
      <w:r>
        <w:rPr>
          <w:rFonts w:hint="eastAsia" w:ascii="仿宋" w:hAnsi="仿宋" w:eastAsia="仿宋" w:cs="仿宋"/>
          <w:sz w:val="32"/>
          <w:szCs w:val="32"/>
        </w:rPr>
        <w:t>〔</w:t>
      </w:r>
      <w:r>
        <w:rPr>
          <w:rFonts w:hint="eastAsia" w:ascii="仿宋" w:hAnsi="仿宋" w:eastAsia="仿宋" w:cs="仿宋"/>
          <w:sz w:val="32"/>
          <w:szCs w:val="32"/>
          <w:lang w:eastAsia="zh-CN"/>
        </w:rPr>
        <w:t>牵头单位：</w:t>
      </w:r>
      <w:r>
        <w:rPr>
          <w:rFonts w:hint="eastAsia" w:ascii="仿宋" w:hAnsi="仿宋" w:eastAsia="仿宋" w:cs="仿宋"/>
          <w:sz w:val="32"/>
          <w:szCs w:val="32"/>
          <w:lang w:val="en-US" w:eastAsia="zh-CN"/>
        </w:rPr>
        <w:t>区财政局、</w:t>
      </w:r>
      <w:r>
        <w:rPr>
          <w:rFonts w:hint="eastAsia" w:ascii="仿宋" w:hAnsi="仿宋" w:eastAsia="仿宋" w:cs="仿宋"/>
          <w:sz w:val="32"/>
          <w:szCs w:val="32"/>
        </w:rPr>
        <w:t>昌江产业园管委会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责任单位：区国资公司</w:t>
      </w:r>
      <w:r>
        <w:rPr>
          <w:rFonts w:hint="eastAsia" w:ascii="仿宋" w:hAnsi="仿宋" w:eastAsia="仿宋" w:cs="仿宋"/>
          <w:sz w:val="32"/>
          <w:szCs w:val="32"/>
          <w:lang w:eastAsia="zh-CN"/>
        </w:rPr>
        <w:t>、昌发公司</w:t>
      </w:r>
      <w:r>
        <w:rPr>
          <w:rFonts w:hint="eastAsia" w:ascii="仿宋" w:hAnsi="仿宋" w:eastAsia="仿宋" w:cs="仿宋"/>
          <w:sz w:val="32"/>
          <w:szCs w:val="32"/>
        </w:rPr>
        <w:t>〕</w:t>
      </w:r>
    </w:p>
    <w:p w14:paraId="136958EC">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强化</w:t>
      </w:r>
      <w:r>
        <w:rPr>
          <w:rFonts w:hint="eastAsia" w:ascii="楷体" w:hAnsi="楷体" w:eastAsia="楷体" w:cs="楷体"/>
          <w:b/>
          <w:bCs/>
          <w:sz w:val="32"/>
          <w:szCs w:val="32"/>
          <w:lang w:val="en-US" w:eastAsia="zh-CN"/>
        </w:rPr>
        <w:t>土地</w:t>
      </w:r>
      <w:r>
        <w:rPr>
          <w:rFonts w:hint="eastAsia" w:ascii="楷体" w:hAnsi="楷体" w:eastAsia="楷体" w:cs="楷体"/>
          <w:b/>
          <w:bCs/>
          <w:sz w:val="32"/>
          <w:szCs w:val="32"/>
        </w:rPr>
        <w:t>保障。</w:t>
      </w:r>
      <w:r>
        <w:rPr>
          <w:rFonts w:hint="eastAsia" w:ascii="仿宋" w:hAnsi="仿宋" w:eastAsia="仿宋" w:cs="仿宋"/>
          <w:sz w:val="32"/>
          <w:szCs w:val="32"/>
        </w:rPr>
        <w:t>聚焦主导产业开展招商引资，吸引行业内优质企业聚集</w:t>
      </w:r>
      <w:r>
        <w:rPr>
          <w:rFonts w:hint="eastAsia" w:ascii="仿宋" w:hAnsi="仿宋" w:eastAsia="仿宋" w:cs="仿宋"/>
          <w:sz w:val="32"/>
          <w:szCs w:val="32"/>
          <w:lang w:eastAsia="zh-CN"/>
        </w:rPr>
        <w:t>，</w:t>
      </w:r>
      <w:r>
        <w:rPr>
          <w:rFonts w:hint="eastAsia" w:ascii="仿宋" w:hAnsi="仿宋" w:eastAsia="仿宋" w:cs="仿宋"/>
          <w:sz w:val="32"/>
          <w:szCs w:val="32"/>
        </w:rPr>
        <w:t>对符合条件的主导产业项目积极申报纳入</w:t>
      </w:r>
      <w:r>
        <w:rPr>
          <w:rFonts w:hint="eastAsia" w:ascii="仿宋" w:hAnsi="仿宋" w:eastAsia="仿宋" w:cs="仿宋"/>
          <w:sz w:val="32"/>
          <w:szCs w:val="32"/>
          <w:lang w:val="en-US" w:eastAsia="zh-CN"/>
        </w:rPr>
        <w:t>省、市重点项目</w:t>
      </w:r>
      <w:r>
        <w:rPr>
          <w:rFonts w:hint="eastAsia" w:ascii="仿宋" w:hAnsi="仿宋" w:eastAsia="仿宋" w:cs="仿宋"/>
          <w:sz w:val="32"/>
          <w:szCs w:val="32"/>
        </w:rPr>
        <w:t>，按照有关规定给予用地指标支持。〔</w:t>
      </w:r>
      <w:r>
        <w:rPr>
          <w:rFonts w:hint="eastAsia" w:ascii="仿宋" w:hAnsi="仿宋" w:eastAsia="仿宋" w:cs="仿宋"/>
          <w:sz w:val="32"/>
          <w:szCs w:val="32"/>
          <w:lang w:eastAsia="zh-CN"/>
        </w:rPr>
        <w:t>牵头单位：</w:t>
      </w:r>
      <w:r>
        <w:rPr>
          <w:rFonts w:hint="eastAsia" w:ascii="仿宋" w:hAnsi="仿宋" w:eastAsia="仿宋" w:cs="仿宋"/>
          <w:color w:val="auto"/>
          <w:sz w:val="32"/>
          <w:szCs w:val="32"/>
        </w:rPr>
        <w:t>自然资源和规划局</w:t>
      </w:r>
      <w:r>
        <w:rPr>
          <w:rFonts w:hint="eastAsia" w:ascii="仿宋" w:hAnsi="仿宋" w:eastAsia="仿宋" w:cs="仿宋"/>
          <w:color w:val="auto"/>
          <w:sz w:val="32"/>
          <w:szCs w:val="32"/>
          <w:lang w:val="en-US" w:eastAsia="zh-CN"/>
        </w:rPr>
        <w:t>昌江</w:t>
      </w:r>
      <w:r>
        <w:rPr>
          <w:rFonts w:hint="eastAsia" w:ascii="仿宋" w:hAnsi="仿宋" w:eastAsia="仿宋" w:cs="仿宋"/>
          <w:color w:val="auto"/>
          <w:sz w:val="32"/>
          <w:szCs w:val="32"/>
        </w:rPr>
        <w:t>分局</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rPr>
        <w:t>责任单位：区发改委、区工信局、昌江产业园管委会、</w:t>
      </w:r>
      <w:r>
        <w:rPr>
          <w:rFonts w:hint="eastAsia" w:ascii="仿宋" w:hAnsi="仿宋" w:eastAsia="仿宋" w:cs="仿宋"/>
          <w:sz w:val="32"/>
          <w:szCs w:val="32"/>
          <w:lang w:val="en-US" w:eastAsia="zh-CN"/>
        </w:rPr>
        <w:t>区</w:t>
      </w:r>
      <w:r>
        <w:rPr>
          <w:rFonts w:hint="eastAsia" w:ascii="仿宋" w:hAnsi="仿宋" w:eastAsia="仿宋" w:cs="仿宋"/>
          <w:sz w:val="32"/>
          <w:szCs w:val="32"/>
        </w:rPr>
        <w:t>财政局〕</w:t>
      </w:r>
    </w:p>
    <w:p w14:paraId="2DD82593">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default" w:ascii="仿宋" w:hAnsi="仿宋" w:eastAsia="仿宋" w:cs="仿宋"/>
          <w:sz w:val="32"/>
          <w:szCs w:val="32"/>
          <w:lang w:val="en-US"/>
        </w:rPr>
      </w:pPr>
      <w:r>
        <w:rPr>
          <w:rFonts w:hint="eastAsia" w:ascii="楷体" w:hAnsi="楷体" w:eastAsia="楷体" w:cs="楷体"/>
          <w:b/>
          <w:bCs/>
          <w:sz w:val="32"/>
          <w:szCs w:val="32"/>
          <w:lang w:val="en-US" w:eastAsia="zh-CN"/>
        </w:rPr>
        <w:t>10.强化人才保障。</w:t>
      </w:r>
      <w:r>
        <w:rPr>
          <w:rFonts w:hint="eastAsia" w:ascii="仿宋" w:hAnsi="仿宋" w:eastAsia="仿宋" w:cs="仿宋"/>
          <w:sz w:val="32"/>
          <w:szCs w:val="32"/>
        </w:rPr>
        <w:t>聚焦打造重点产业人才高地，健全完善人才政策体系，严格落实《关于加快人才集聚推动重点产业高质量发展的八条举措》。对生物医药、电子信息、数字经济、先进陶瓷等重点产业领域全职引进的人才，在生活补贴、安居保障、职级晋升、重大人才工程入选、科技成果转化等方面给予政策支持。〔</w:t>
      </w:r>
      <w:r>
        <w:rPr>
          <w:rFonts w:hint="eastAsia" w:ascii="仿宋" w:hAnsi="仿宋" w:eastAsia="仿宋" w:cs="仿宋"/>
          <w:sz w:val="32"/>
          <w:szCs w:val="32"/>
          <w:lang w:eastAsia="zh-CN"/>
        </w:rPr>
        <w:t xml:space="preserve">牵头单位：区委组织部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责任单位：区科技局</w:t>
      </w:r>
      <w:r>
        <w:rPr>
          <w:rFonts w:hint="eastAsia" w:ascii="仿宋" w:hAnsi="仿宋" w:eastAsia="仿宋" w:cs="仿宋"/>
          <w:sz w:val="32"/>
          <w:szCs w:val="32"/>
          <w:lang w:eastAsia="zh-CN"/>
        </w:rPr>
        <w:t>、</w:t>
      </w:r>
      <w:r>
        <w:rPr>
          <w:rFonts w:hint="eastAsia" w:ascii="仿宋" w:hAnsi="仿宋" w:eastAsia="仿宋" w:cs="仿宋"/>
          <w:sz w:val="32"/>
          <w:szCs w:val="32"/>
        </w:rPr>
        <w:t xml:space="preserve">  区人社局</w:t>
      </w:r>
      <w:r>
        <w:rPr>
          <w:rFonts w:hint="eastAsia" w:ascii="仿宋" w:hAnsi="仿宋" w:eastAsia="仿宋" w:cs="仿宋"/>
          <w:sz w:val="32"/>
          <w:szCs w:val="32"/>
          <w:lang w:eastAsia="zh-CN"/>
        </w:rPr>
        <w:t>、</w:t>
      </w:r>
      <w:r>
        <w:rPr>
          <w:rFonts w:hint="eastAsia" w:ascii="仿宋" w:hAnsi="仿宋" w:eastAsia="仿宋" w:cs="仿宋"/>
          <w:sz w:val="32"/>
          <w:szCs w:val="32"/>
        </w:rPr>
        <w:t>区住建局</w:t>
      </w:r>
      <w:r>
        <w:rPr>
          <w:rFonts w:hint="eastAsia" w:ascii="仿宋" w:hAnsi="仿宋" w:eastAsia="仿宋" w:cs="仿宋"/>
          <w:sz w:val="32"/>
          <w:szCs w:val="32"/>
          <w:lang w:eastAsia="zh-CN"/>
        </w:rPr>
        <w:t>、</w:t>
      </w:r>
      <w:r>
        <w:rPr>
          <w:rFonts w:hint="eastAsia" w:ascii="仿宋" w:hAnsi="仿宋" w:eastAsia="仿宋" w:cs="仿宋"/>
          <w:sz w:val="32"/>
          <w:szCs w:val="32"/>
        </w:rPr>
        <w:t>区国资公司〕</w:t>
      </w:r>
    </w:p>
    <w:p w14:paraId="61526D1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本政策</w:t>
      </w:r>
      <w:r>
        <w:rPr>
          <w:rFonts w:hint="eastAsia" w:ascii="仿宋" w:hAnsi="仿宋" w:eastAsia="仿宋" w:cs="仿宋"/>
          <w:sz w:val="32"/>
          <w:szCs w:val="32"/>
          <w:lang w:eastAsia="zh-CN"/>
        </w:rPr>
        <w:t>适用于昌江区辖区内企业，主营业务不属于国家明确限制和淘汰的产业领域，</w:t>
      </w:r>
      <w:r>
        <w:rPr>
          <w:rFonts w:hint="eastAsia" w:ascii="仿宋" w:hAnsi="仿宋" w:eastAsia="仿宋" w:cs="仿宋"/>
          <w:sz w:val="32"/>
          <w:szCs w:val="32"/>
        </w:rPr>
        <w:t>积极履行社会责任，近三年未发生重大安全生产事故和环境污染事故，无重大违规违法行为和严重失信行为。</w:t>
      </w:r>
      <w:r>
        <w:rPr>
          <w:rFonts w:hint="eastAsia" w:ascii="仿宋" w:hAnsi="仿宋" w:eastAsia="仿宋" w:cs="仿宋"/>
          <w:sz w:val="32"/>
          <w:szCs w:val="32"/>
          <w:lang w:eastAsia="zh-CN"/>
        </w:rPr>
        <w:t>由各牵头单位作为本政策的实施部门，负责统筹协调资源要素保障，政策落地等工作。同时纪检监察、审计部门作为监督部门，通过专项督查、审计核查等方式，重点监督政策执行中的资金使用情况，确保政策执行不打折扣。</w:t>
      </w:r>
      <w:r>
        <w:rPr>
          <w:rFonts w:hint="eastAsia" w:ascii="仿宋" w:hAnsi="仿宋" w:eastAsia="仿宋" w:cs="仿宋"/>
          <w:sz w:val="32"/>
          <w:szCs w:val="32"/>
        </w:rPr>
        <w:t>本政策自颁布之日起实施，由</w:t>
      </w:r>
      <w:r>
        <w:rPr>
          <w:rFonts w:hint="eastAsia" w:ascii="仿宋" w:hAnsi="仿宋" w:eastAsia="仿宋" w:cs="仿宋"/>
          <w:sz w:val="32"/>
          <w:szCs w:val="32"/>
          <w:lang w:val="en-US" w:eastAsia="zh-CN"/>
        </w:rPr>
        <w:t>昌江区人民政府</w:t>
      </w:r>
      <w:r>
        <w:rPr>
          <w:rFonts w:hint="eastAsia" w:ascii="仿宋" w:hAnsi="仿宋" w:eastAsia="仿宋" w:cs="仿宋"/>
          <w:sz w:val="32"/>
          <w:szCs w:val="32"/>
        </w:rPr>
        <w:t>负责解释，实施过程中与国家新政策不相符的，以国家政策为准。</w:t>
      </w:r>
    </w:p>
    <w:p w14:paraId="4CECDCE5">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32"/>
          <w:szCs w:val="32"/>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52A6F3-F089-495D-8DD5-45EC8E5808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F46626CD-0D8A-446E-8D27-EEA725A8936D}"/>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A34E4098-7CEF-424A-99F4-02FB240576E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2D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B2EF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1B2EF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A4896"/>
    <w:rsid w:val="05407C70"/>
    <w:rsid w:val="0CC83C6C"/>
    <w:rsid w:val="1912647A"/>
    <w:rsid w:val="1A884134"/>
    <w:rsid w:val="1D0529AB"/>
    <w:rsid w:val="1FF45B7B"/>
    <w:rsid w:val="20526577"/>
    <w:rsid w:val="2580754B"/>
    <w:rsid w:val="27015A2D"/>
    <w:rsid w:val="27DFB5C5"/>
    <w:rsid w:val="29C76E0D"/>
    <w:rsid w:val="2A6B1740"/>
    <w:rsid w:val="2AE545DF"/>
    <w:rsid w:val="2C412EA7"/>
    <w:rsid w:val="2F2DC2C2"/>
    <w:rsid w:val="33B639D8"/>
    <w:rsid w:val="367E2EE9"/>
    <w:rsid w:val="368D0B01"/>
    <w:rsid w:val="38DE7E6A"/>
    <w:rsid w:val="3C4B5D6C"/>
    <w:rsid w:val="3C6C2E60"/>
    <w:rsid w:val="3D1673B5"/>
    <w:rsid w:val="3F0D1E64"/>
    <w:rsid w:val="3FBF0CFF"/>
    <w:rsid w:val="4DF40C40"/>
    <w:rsid w:val="4F9B0230"/>
    <w:rsid w:val="5009153F"/>
    <w:rsid w:val="552A4896"/>
    <w:rsid w:val="5977477A"/>
    <w:rsid w:val="5CD3905D"/>
    <w:rsid w:val="65AC50B9"/>
    <w:rsid w:val="69074320"/>
    <w:rsid w:val="6BAD75F8"/>
    <w:rsid w:val="75166C63"/>
    <w:rsid w:val="75DF4330"/>
    <w:rsid w:val="7BFEACCD"/>
    <w:rsid w:val="7F7F0D63"/>
    <w:rsid w:val="7FAB8F43"/>
    <w:rsid w:val="85BD4DD3"/>
    <w:rsid w:val="8ECEBFDB"/>
    <w:rsid w:val="ABB6E9A3"/>
    <w:rsid w:val="BAFD2CE3"/>
    <w:rsid w:val="BCED1283"/>
    <w:rsid w:val="DD7DBF4E"/>
    <w:rsid w:val="DDCF6FA5"/>
    <w:rsid w:val="E66D1EA1"/>
    <w:rsid w:val="EF7AA235"/>
    <w:rsid w:val="F73FB537"/>
    <w:rsid w:val="F77F6045"/>
    <w:rsid w:val="FFFBF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ind w:firstLine="640"/>
      <w:jc w:val="left"/>
      <w:outlineLvl w:val="1"/>
    </w:pPr>
    <w:rPr>
      <w:rFonts w:ascii="Times New Roman" w:hAnsi="Times New Roman" w:eastAsia="方正黑体_GBK"/>
      <w:bCs/>
      <w:szCs w:val="32"/>
    </w:rPr>
  </w:style>
  <w:style w:type="paragraph" w:styleId="3">
    <w:name w:val="heading 3"/>
    <w:basedOn w:val="4"/>
    <w:next w:val="1"/>
    <w:link w:val="9"/>
    <w:semiHidden/>
    <w:unhideWhenUsed/>
    <w:qFormat/>
    <w:uiPriority w:val="0"/>
    <w:pPr>
      <w:outlineLvl w:val="2"/>
    </w:pPr>
    <w:rPr>
      <w:rFonts w:ascii="Times New Roman" w:hAnsi="Times New Roman" w:eastAsia="方正楷体_GBK" w:cs="Times New Roman"/>
      <w:lang w:val="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ind w:firstLine="880" w:firstLineChars="200"/>
    </w:pPr>
    <w:rPr>
      <w:rFonts w:ascii="Times New Roman" w:hAnsi="Times New Roman" w:eastAsia="仿宋_GB2312" w:cs="仿宋"/>
      <w:sz w:val="32"/>
      <w:szCs w:val="32"/>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3"/>
    <w:qFormat/>
    <w:uiPriority w:val="0"/>
    <w:rPr>
      <w:rFonts w:ascii="Times New Roman" w:hAnsi="Times New Roman" w:eastAsia="方正楷体_GBK" w:cs="Times New Roman"/>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1908</Words>
  <Characters>1961</Characters>
  <Lines>0</Lines>
  <Paragraphs>0</Paragraphs>
  <TotalTime>9</TotalTime>
  <ScaleCrop>false</ScaleCrop>
  <LinksUpToDate>false</LinksUpToDate>
  <CharactersWithSpaces>1990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2025-05-19T17:25:00Z</dcterms:created>
  <dc:creator>梦</dc:creator>
  <cp:lastModifiedBy>adminwqw</cp:lastModifiedBy>
  <cp:lastPrinted>2025-06-30T06:43:43Z</cp:lastPrinted>
  <dcterms:modified xsi:type="dcterms:W3CDTF">2025-06-30T06:50:42Z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257E805075614733B6FBA73D030EFD82_13</vt:lpwstr>
  </property>
  <property fmtid="{D5CDD505-2E9C-101B-9397-08002B2CF9AE}" pid="4" name="KSOTemplateDocerSaveRecord">
    <vt:lpwstr>eyJoZGlkIjoiZTU2YThmNGNiZGNmZmI4ZDI0YjNmN2I0ZjQzNTliZmIifQ==</vt:lpwstr>
  </property>
</Properties>
</file>