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8A88F" w14:textId="77777777" w:rsidR="00164278" w:rsidRDefault="00C62A57" w:rsidP="00164278">
      <w:pPr>
        <w:spacing w:line="660" w:lineRule="exact"/>
        <w:jc w:val="center"/>
        <w:rPr>
          <w:rFonts w:ascii="方正小标宋简体" w:eastAsia="方正小标宋简体" w:hAnsi="华文宋体" w:cs="华文宋体"/>
          <w:b/>
          <w:bCs/>
          <w:sz w:val="44"/>
          <w:szCs w:val="44"/>
        </w:rPr>
      </w:pPr>
      <w:r w:rsidRPr="00164278">
        <w:rPr>
          <w:rFonts w:ascii="方正小标宋简体" w:eastAsia="方正小标宋简体" w:hAnsi="华文宋体" w:cs="华文宋体" w:hint="eastAsia"/>
          <w:b/>
          <w:bCs/>
          <w:sz w:val="44"/>
          <w:szCs w:val="44"/>
        </w:rPr>
        <w:t>昌江区2020年上半年</w:t>
      </w:r>
      <w:r w:rsidR="00164278">
        <w:rPr>
          <w:rFonts w:ascii="方正小标宋简体" w:eastAsia="方正小标宋简体" w:hAnsi="华文宋体" w:cs="华文宋体" w:hint="eastAsia"/>
          <w:b/>
          <w:bCs/>
          <w:sz w:val="44"/>
          <w:szCs w:val="44"/>
        </w:rPr>
        <w:t>应急管理、安全生产及防灾减灾救灾</w:t>
      </w:r>
      <w:r w:rsidRPr="00164278">
        <w:rPr>
          <w:rFonts w:ascii="方正小标宋简体" w:eastAsia="方正小标宋简体" w:hAnsi="华文宋体" w:cs="华文宋体" w:hint="eastAsia"/>
          <w:b/>
          <w:bCs/>
          <w:sz w:val="44"/>
          <w:szCs w:val="44"/>
        </w:rPr>
        <w:t>工作总结</w:t>
      </w:r>
      <w:r w:rsidR="00164278">
        <w:rPr>
          <w:rFonts w:ascii="方正小标宋简体" w:eastAsia="方正小标宋简体" w:hAnsi="华文宋体" w:cs="华文宋体" w:hint="eastAsia"/>
          <w:b/>
          <w:bCs/>
          <w:sz w:val="44"/>
          <w:szCs w:val="44"/>
        </w:rPr>
        <w:t>和下半年</w:t>
      </w:r>
    </w:p>
    <w:p w14:paraId="1D3AB4B6" w14:textId="051E92F6" w:rsidR="00C62A57" w:rsidRPr="00164278" w:rsidRDefault="00164278" w:rsidP="00164278">
      <w:pPr>
        <w:spacing w:line="660" w:lineRule="exact"/>
        <w:jc w:val="center"/>
        <w:rPr>
          <w:rFonts w:ascii="方正小标宋简体" w:eastAsia="方正小标宋简体" w:hAnsi="华文宋体" w:cs="华文宋体" w:hint="eastAsia"/>
          <w:b/>
          <w:bCs/>
          <w:sz w:val="44"/>
          <w:szCs w:val="44"/>
        </w:rPr>
      </w:pPr>
      <w:r>
        <w:rPr>
          <w:rFonts w:ascii="方正小标宋简体" w:eastAsia="方正小标宋简体" w:hAnsi="华文宋体" w:cs="华文宋体" w:hint="eastAsia"/>
          <w:b/>
          <w:bCs/>
          <w:sz w:val="44"/>
          <w:szCs w:val="44"/>
        </w:rPr>
        <w:t>工作计划</w:t>
      </w:r>
    </w:p>
    <w:p w14:paraId="6F7427D1" w14:textId="3F40D7DD" w:rsidR="00921EA3" w:rsidRDefault="00C62A57" w:rsidP="00C62A5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年6月）</w:t>
      </w:r>
    </w:p>
    <w:p w14:paraId="697493E8" w14:textId="6F4766B3" w:rsidR="00C62A57" w:rsidRDefault="00C62A57" w:rsidP="00C62A57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今年以来，在区委、区政府的正确领导和市应急管理局的精心指导下，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昌江区应急管理局紧紧围绕</w:t>
      </w:r>
      <w:r w:rsidR="00363D94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应急管理、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安全生产、防灾减灾救灾</w:t>
      </w:r>
      <w:r w:rsidR="00363D94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项重点职能，牢固树立大安全、大应急、大联动观念，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加强应急救援体制机制和能力建设，牢牢把握安全生产基本面、基本盘，打好重大风险防范和提升突发事件应急能力两大攻坚战，</w:t>
      </w:r>
      <w:r w:rsidRPr="00C62A57">
        <w:rPr>
          <w:rFonts w:ascii="仿宋" w:eastAsia="仿宋" w:hAnsi="仿宋" w:hint="eastAsia"/>
          <w:color w:val="000000" w:themeColor="text1"/>
          <w:sz w:val="32"/>
          <w:szCs w:val="32"/>
        </w:rPr>
        <w:t>全区安全生产与自然灾害防治形势总体持续向好。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现将有关工作总结如下：</w:t>
      </w:r>
    </w:p>
    <w:p w14:paraId="1CCA3371" w14:textId="77777777" w:rsidR="00C62A57" w:rsidRPr="00E449E1" w:rsidRDefault="00C62A57" w:rsidP="00C62A57">
      <w:pPr>
        <w:spacing w:line="560" w:lineRule="exact"/>
        <w:ind w:firstLine="643"/>
        <w:jc w:val="left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 w:rsidRPr="00E449E1"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一、总体情况</w:t>
      </w:r>
    </w:p>
    <w:p w14:paraId="1424434E" w14:textId="03F3B5EB" w:rsidR="00C62A57" w:rsidRPr="00E449E1" w:rsidRDefault="00C62A57" w:rsidP="00C62A57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1-6月，全区安全生产</w:t>
      </w:r>
      <w:r w:rsidR="00CA6EF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A6EF5">
        <w:rPr>
          <w:rFonts w:ascii="仿宋_GB2312" w:eastAsia="仿宋_GB2312" w:hint="eastAsia"/>
          <w:sz w:val="32"/>
          <w:szCs w:val="32"/>
        </w:rPr>
        <w:t>自然灾害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形势总体平稳，道路交通、建筑施工、危险化学品、消防安全、特种设备等重点行业（领域）及其他行业没有发生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较大及以上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生产安全事故。</w:t>
      </w:r>
    </w:p>
    <w:p w14:paraId="782448FC" w14:textId="29B5EAEE" w:rsidR="00C62A57" w:rsidRDefault="00C62A57" w:rsidP="00C62A57">
      <w:pPr>
        <w:spacing w:line="560" w:lineRule="exact"/>
        <w:ind w:firstLineChars="200" w:firstLine="643"/>
        <w:rPr>
          <w:rStyle w:val="a3"/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E449E1">
        <w:rPr>
          <w:rStyle w:val="a3"/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二、主要工作开展情况</w:t>
      </w:r>
    </w:p>
    <w:p w14:paraId="430274C4" w14:textId="07156A2B" w:rsidR="00314B32" w:rsidRPr="00314B32" w:rsidRDefault="00314B32" w:rsidP="00314B32">
      <w:pPr>
        <w:spacing w:line="560" w:lineRule="exact"/>
        <w:ind w:firstLineChars="200" w:firstLine="643"/>
        <w:rPr>
          <w:rStyle w:val="a3"/>
          <w:rFonts w:ascii="楷体" w:eastAsia="楷体" w:hAnsi="楷体"/>
          <w:color w:val="000000" w:themeColor="text1"/>
          <w:sz w:val="32"/>
          <w:szCs w:val="32"/>
          <w:shd w:val="clear" w:color="auto" w:fill="FFFFFF"/>
        </w:rPr>
      </w:pPr>
      <w:r w:rsidRPr="00E449E1">
        <w:rPr>
          <w:rStyle w:val="a3"/>
          <w:rFonts w:ascii="楷体" w:eastAsia="楷体" w:hAnsi="楷体"/>
          <w:color w:val="000000" w:themeColor="text1"/>
          <w:sz w:val="32"/>
          <w:szCs w:val="32"/>
          <w:shd w:val="clear" w:color="auto" w:fill="FFFFFF"/>
        </w:rPr>
        <w:t>（一）</w:t>
      </w:r>
      <w:r w:rsidRPr="00E449E1">
        <w:rPr>
          <w:rFonts w:ascii="楷体" w:eastAsia="楷体" w:hAnsi="楷体" w:hint="eastAsia"/>
          <w:b/>
          <w:bCs/>
          <w:color w:val="000000" w:themeColor="text1"/>
          <w:spacing w:val="-10"/>
          <w:sz w:val="32"/>
          <w:szCs w:val="32"/>
        </w:rPr>
        <w:t>强化</w:t>
      </w:r>
      <w:r>
        <w:rPr>
          <w:rFonts w:ascii="楷体" w:eastAsia="楷体" w:hAnsi="楷体" w:hint="eastAsia"/>
          <w:b/>
          <w:bCs/>
          <w:color w:val="000000" w:themeColor="text1"/>
          <w:spacing w:val="-10"/>
          <w:sz w:val="32"/>
          <w:szCs w:val="32"/>
        </w:rPr>
        <w:t>组织</w:t>
      </w:r>
      <w:r w:rsidRPr="00E449E1">
        <w:rPr>
          <w:rFonts w:ascii="楷体" w:eastAsia="楷体" w:hAnsi="楷体" w:hint="eastAsia"/>
          <w:b/>
          <w:bCs/>
          <w:color w:val="000000" w:themeColor="text1"/>
          <w:spacing w:val="-10"/>
          <w:sz w:val="32"/>
          <w:szCs w:val="32"/>
        </w:rPr>
        <w:t>领导，压实压</w:t>
      </w:r>
      <w:proofErr w:type="gramStart"/>
      <w:r w:rsidRPr="00E449E1">
        <w:rPr>
          <w:rFonts w:ascii="楷体" w:eastAsia="楷体" w:hAnsi="楷体" w:hint="eastAsia"/>
          <w:b/>
          <w:bCs/>
          <w:color w:val="000000" w:themeColor="text1"/>
          <w:spacing w:val="-10"/>
          <w:sz w:val="32"/>
          <w:szCs w:val="32"/>
        </w:rPr>
        <w:t>细各项</w:t>
      </w:r>
      <w:proofErr w:type="gramEnd"/>
      <w:r w:rsidRPr="00E449E1">
        <w:rPr>
          <w:rFonts w:ascii="楷体" w:eastAsia="楷体" w:hAnsi="楷体" w:hint="eastAsia"/>
          <w:b/>
          <w:bCs/>
          <w:color w:val="000000" w:themeColor="text1"/>
          <w:spacing w:val="-10"/>
          <w:sz w:val="32"/>
          <w:szCs w:val="32"/>
        </w:rPr>
        <w:t>工作责任</w:t>
      </w:r>
    </w:p>
    <w:p w14:paraId="35A60A82" w14:textId="6208D414" w:rsidR="00C62A57" w:rsidRDefault="00C62A57" w:rsidP="00C62A57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C62A57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一是抓理论学习，提升政治素质和</w:t>
      </w:r>
      <w:r w:rsidR="00363D94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化解重大安全风险能力</w:t>
      </w:r>
      <w:r w:rsidRPr="00C62A57">
        <w:rPr>
          <w:rFonts w:ascii="仿宋" w:eastAsia="仿宋" w:hAnsi="仿宋" w:cs="仿宋_GB2312" w:hint="eastAsia"/>
          <w:b/>
          <w:bCs/>
          <w:color w:val="000000" w:themeColor="text1"/>
          <w:kern w:val="0"/>
          <w:sz w:val="32"/>
          <w:szCs w:val="32"/>
        </w:rPr>
        <w:t>。</w:t>
      </w:r>
      <w:r w:rsidRPr="00A705C4">
        <w:rPr>
          <w:rFonts w:ascii="仿宋_GB2312" w:eastAsia="仿宋_GB2312" w:hint="eastAsia"/>
          <w:sz w:val="32"/>
          <w:szCs w:val="32"/>
        </w:rPr>
        <w:t>2020年以来，区委常委会议，区政府常务会议，区安委会第一季度全体成员（扩大）会议，</w:t>
      </w:r>
      <w:r w:rsidRPr="00A705C4">
        <w:rPr>
          <w:rFonts w:ascii="仿宋_GB2312" w:eastAsia="仿宋_GB2312" w:hAnsi="仿宋" w:cs="仿宋_GB2312" w:hint="eastAsia"/>
          <w:sz w:val="32"/>
          <w:szCs w:val="32"/>
          <w:shd w:val="clear" w:color="auto" w:fill="FFFFFF"/>
        </w:rPr>
        <w:t>分别</w:t>
      </w:r>
      <w:r w:rsidRPr="00A705C4">
        <w:rPr>
          <w:rFonts w:ascii="仿宋_GB2312" w:eastAsia="仿宋_GB2312" w:hAnsi="仿宋" w:cs="仿宋_GB2312" w:hint="eastAsia"/>
          <w:sz w:val="32"/>
          <w:szCs w:val="32"/>
        </w:rPr>
        <w:t>听取</w:t>
      </w:r>
      <w:r w:rsidR="00363D94">
        <w:rPr>
          <w:rFonts w:ascii="仿宋_GB2312" w:eastAsia="仿宋_GB2312" w:hAnsi="仿宋" w:cs="仿宋_GB2312" w:hint="eastAsia"/>
          <w:sz w:val="32"/>
          <w:szCs w:val="32"/>
        </w:rPr>
        <w:t>应急管理、</w:t>
      </w:r>
      <w:r w:rsidRPr="00A705C4">
        <w:rPr>
          <w:rFonts w:ascii="仿宋_GB2312" w:eastAsia="仿宋_GB2312" w:hAnsi="仿宋" w:cs="仿宋_GB2312" w:hint="eastAsia"/>
          <w:sz w:val="32"/>
          <w:szCs w:val="32"/>
        </w:rPr>
        <w:t>安全生产</w:t>
      </w:r>
      <w:r w:rsidR="00363D94">
        <w:rPr>
          <w:rFonts w:ascii="仿宋_GB2312" w:eastAsia="仿宋_GB2312" w:hAnsi="仿宋" w:cs="仿宋_GB2312" w:hint="eastAsia"/>
          <w:sz w:val="32"/>
          <w:szCs w:val="32"/>
        </w:rPr>
        <w:t>、防灾减灾救灾</w:t>
      </w:r>
      <w:r w:rsidRPr="00A705C4">
        <w:rPr>
          <w:rFonts w:ascii="仿宋_GB2312" w:eastAsia="仿宋_GB2312" w:hAnsi="仿宋" w:cs="仿宋_GB2312" w:hint="eastAsia"/>
          <w:sz w:val="32"/>
          <w:szCs w:val="32"/>
        </w:rPr>
        <w:t>工作有关情况</w:t>
      </w:r>
      <w:r w:rsidR="00363D94">
        <w:rPr>
          <w:rFonts w:ascii="仿宋_GB2312" w:eastAsia="仿宋_GB2312" w:hAnsi="仿宋" w:cs="仿宋_GB2312" w:hint="eastAsia"/>
          <w:sz w:val="32"/>
          <w:szCs w:val="32"/>
        </w:rPr>
        <w:t>汇报，</w:t>
      </w:r>
      <w:r w:rsidRPr="00A705C4">
        <w:rPr>
          <w:rFonts w:ascii="仿宋_GB2312" w:eastAsia="仿宋_GB2312" w:hAnsi="仿宋" w:cs="仿宋_GB2312" w:hint="eastAsia"/>
          <w:sz w:val="32"/>
          <w:szCs w:val="32"/>
        </w:rPr>
        <w:t>部署研究</w:t>
      </w:r>
      <w:r w:rsidR="00363D94">
        <w:rPr>
          <w:rFonts w:ascii="仿宋_GB2312" w:eastAsia="仿宋_GB2312" w:hAnsi="仿宋" w:cs="仿宋_GB2312" w:hint="eastAsia"/>
          <w:sz w:val="32"/>
          <w:szCs w:val="32"/>
        </w:rPr>
        <w:t>重大问题和重点</w:t>
      </w:r>
      <w:r w:rsidRPr="00A705C4">
        <w:rPr>
          <w:rFonts w:ascii="仿宋_GB2312" w:eastAsia="仿宋_GB2312" w:hAnsi="仿宋" w:cs="仿宋_GB2312" w:hint="eastAsia"/>
          <w:sz w:val="32"/>
          <w:szCs w:val="32"/>
        </w:rPr>
        <w:t>工作。</w:t>
      </w:r>
      <w:r w:rsidRPr="00A705C4">
        <w:rPr>
          <w:rFonts w:ascii="仿宋_GB2312" w:eastAsia="仿宋_GB2312" w:hint="eastAsia"/>
          <w:sz w:val="32"/>
          <w:szCs w:val="32"/>
        </w:rPr>
        <w:t>学习贯彻落</w:t>
      </w:r>
      <w:proofErr w:type="gramStart"/>
      <w:r w:rsidRPr="00A705C4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A705C4">
        <w:rPr>
          <w:rFonts w:ascii="仿宋_GB2312" w:eastAsia="仿宋_GB2312" w:hint="eastAsia"/>
          <w:sz w:val="32"/>
          <w:szCs w:val="32"/>
        </w:rPr>
        <w:t>平总书记关于应急管理、</w:t>
      </w:r>
      <w:r w:rsidR="00363D94" w:rsidRPr="00A705C4">
        <w:rPr>
          <w:rFonts w:ascii="仿宋_GB2312" w:eastAsia="仿宋_GB2312" w:hint="eastAsia"/>
          <w:sz w:val="32"/>
          <w:szCs w:val="32"/>
        </w:rPr>
        <w:t>安全生产、</w:t>
      </w:r>
      <w:r w:rsidRPr="00A705C4">
        <w:rPr>
          <w:rFonts w:ascii="仿宋_GB2312" w:eastAsia="仿宋_GB2312" w:hint="eastAsia"/>
          <w:sz w:val="32"/>
          <w:szCs w:val="32"/>
        </w:rPr>
        <w:t>防灾减灾救灾重要论述，中办、国办《关于全面</w:t>
      </w:r>
      <w:r w:rsidRPr="00A705C4">
        <w:rPr>
          <w:rFonts w:ascii="仿宋_GB2312" w:eastAsia="仿宋_GB2312" w:hint="eastAsia"/>
          <w:sz w:val="32"/>
          <w:szCs w:val="32"/>
        </w:rPr>
        <w:lastRenderedPageBreak/>
        <w:t>加强危险化学品安全生产工作的意见》和全国</w:t>
      </w:r>
      <w:r w:rsidR="00B62B94">
        <w:rPr>
          <w:rFonts w:ascii="仿宋_GB2312" w:eastAsia="仿宋_GB2312" w:hint="eastAsia"/>
          <w:sz w:val="32"/>
          <w:szCs w:val="32"/>
        </w:rPr>
        <w:t>、全省、全市</w:t>
      </w:r>
      <w:r w:rsidRPr="00A705C4">
        <w:rPr>
          <w:rFonts w:ascii="仿宋_GB2312" w:eastAsia="仿宋_GB2312" w:hint="eastAsia"/>
          <w:sz w:val="32"/>
          <w:szCs w:val="32"/>
        </w:rPr>
        <w:t>电视电话会议等重要会议精神。</w:t>
      </w:r>
      <w:r w:rsidR="00363D94">
        <w:rPr>
          <w:rFonts w:ascii="仿宋_GB2312" w:eastAsia="仿宋_GB2312" w:hint="eastAsia"/>
          <w:sz w:val="32"/>
          <w:szCs w:val="32"/>
        </w:rPr>
        <w:t>始终把防控重大安全风险，推进全区应急管理体系和能力现代化作为重要工作抓紧抓细抓好。</w:t>
      </w:r>
    </w:p>
    <w:p w14:paraId="3850F957" w14:textId="7AD2B64F" w:rsidR="009301F9" w:rsidRPr="009301F9" w:rsidRDefault="00C62A57" w:rsidP="009301F9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C62A57">
        <w:rPr>
          <w:rFonts w:ascii="仿宋" w:eastAsia="仿宋" w:hAnsi="仿宋" w:hint="eastAsia"/>
          <w:b/>
          <w:bCs/>
          <w:sz w:val="32"/>
          <w:szCs w:val="32"/>
        </w:rPr>
        <w:t>二是抓责任落实，确保</w:t>
      </w:r>
      <w:r w:rsidR="00363D94">
        <w:rPr>
          <w:rFonts w:ascii="仿宋" w:eastAsia="仿宋" w:hAnsi="仿宋" w:hint="eastAsia"/>
          <w:b/>
          <w:bCs/>
          <w:sz w:val="32"/>
          <w:szCs w:val="32"/>
        </w:rPr>
        <w:t>机构</w:t>
      </w:r>
      <w:r w:rsidRPr="00C62A57">
        <w:rPr>
          <w:rFonts w:ascii="仿宋" w:eastAsia="仿宋" w:hAnsi="仿宋" w:hint="eastAsia"/>
          <w:b/>
          <w:bCs/>
          <w:sz w:val="32"/>
          <w:szCs w:val="32"/>
        </w:rPr>
        <w:t>改革</w:t>
      </w:r>
      <w:r w:rsidR="00363D94">
        <w:rPr>
          <w:rFonts w:ascii="仿宋" w:eastAsia="仿宋" w:hAnsi="仿宋" w:hint="eastAsia"/>
          <w:b/>
          <w:bCs/>
          <w:sz w:val="32"/>
          <w:szCs w:val="32"/>
        </w:rPr>
        <w:t>稳步推进</w:t>
      </w:r>
      <w:r w:rsidRPr="00C62A57">
        <w:rPr>
          <w:rFonts w:ascii="仿宋" w:eastAsia="仿宋" w:hAnsi="仿宋" w:hint="eastAsia"/>
          <w:b/>
          <w:bCs/>
          <w:sz w:val="32"/>
          <w:szCs w:val="32"/>
        </w:rPr>
        <w:t>。</w:t>
      </w:r>
      <w:r w:rsidR="00363D94">
        <w:rPr>
          <w:rFonts w:ascii="仿宋_GB2312" w:eastAsia="仿宋_GB2312" w:hAnsi="仿宋" w:cs="仿宋_GB2312" w:hint="eastAsia"/>
          <w:sz w:val="32"/>
          <w:szCs w:val="32"/>
        </w:rPr>
        <w:t>贯彻</w:t>
      </w:r>
      <w:r w:rsidRPr="009301F9">
        <w:rPr>
          <w:rFonts w:ascii="仿宋_GB2312" w:eastAsia="仿宋_GB2312" w:hAnsi="仿宋" w:cs="仿宋_GB2312" w:hint="eastAsia"/>
          <w:sz w:val="32"/>
          <w:szCs w:val="32"/>
        </w:rPr>
        <w:t>省、</w:t>
      </w:r>
      <w:proofErr w:type="gramStart"/>
      <w:r w:rsidRPr="009301F9">
        <w:rPr>
          <w:rFonts w:ascii="仿宋_GB2312" w:eastAsia="仿宋_GB2312" w:hAnsi="仿宋" w:cs="仿宋_GB2312" w:hint="eastAsia"/>
          <w:sz w:val="32"/>
          <w:szCs w:val="32"/>
        </w:rPr>
        <w:t>市</w:t>
      </w:r>
      <w:r w:rsidR="00363D94">
        <w:rPr>
          <w:rFonts w:ascii="仿宋_GB2312" w:eastAsia="仿宋_GB2312" w:hAnsi="仿宋" w:cs="仿宋_GB2312" w:hint="eastAsia"/>
          <w:sz w:val="32"/>
          <w:szCs w:val="32"/>
        </w:rPr>
        <w:t>决策</w:t>
      </w:r>
      <w:proofErr w:type="gramEnd"/>
      <w:r w:rsidR="00363D94">
        <w:rPr>
          <w:rFonts w:ascii="仿宋_GB2312" w:eastAsia="仿宋_GB2312" w:hAnsi="仿宋" w:cs="仿宋_GB2312" w:hint="eastAsia"/>
          <w:sz w:val="32"/>
          <w:szCs w:val="32"/>
        </w:rPr>
        <w:t>部署</w:t>
      </w:r>
      <w:r w:rsidRPr="009301F9">
        <w:rPr>
          <w:rFonts w:ascii="仿宋_GB2312" w:eastAsia="仿宋_GB2312" w:hAnsi="仿宋" w:cs="仿宋_GB2312" w:hint="eastAsia"/>
          <w:sz w:val="32"/>
          <w:szCs w:val="32"/>
        </w:rPr>
        <w:t>，对</w:t>
      </w:r>
      <w:r w:rsidR="00363D94">
        <w:rPr>
          <w:rFonts w:ascii="仿宋_GB2312" w:eastAsia="仿宋_GB2312" w:hAnsi="仿宋" w:cs="仿宋_GB2312" w:hint="eastAsia"/>
          <w:sz w:val="32"/>
          <w:szCs w:val="32"/>
        </w:rPr>
        <w:t>“两委三部”（区安委会、区减灾委、区防汛抗旱指挥部、区森林防灭火指挥部、区抗震救灾指挥部）</w:t>
      </w:r>
      <w:r w:rsidRPr="009301F9">
        <w:rPr>
          <w:rFonts w:ascii="仿宋_GB2312" w:eastAsia="仿宋_GB2312" w:hAnsi="仿宋" w:cs="仿宋_GB2312" w:hint="eastAsia"/>
          <w:sz w:val="32"/>
          <w:szCs w:val="32"/>
        </w:rPr>
        <w:t>组成人员进行调整</w:t>
      </w:r>
      <w:r w:rsidR="00363D94">
        <w:rPr>
          <w:rFonts w:ascii="仿宋_GB2312" w:eastAsia="仿宋_GB2312" w:hAnsi="仿宋" w:cs="仿宋_GB2312" w:hint="eastAsia"/>
          <w:sz w:val="32"/>
          <w:szCs w:val="32"/>
        </w:rPr>
        <w:t>。</w:t>
      </w:r>
      <w:r w:rsidRPr="009301F9">
        <w:rPr>
          <w:rFonts w:ascii="仿宋_GB2312" w:eastAsia="仿宋_GB2312" w:hAnsi="仿宋" w:cs="仿宋_GB2312" w:hint="eastAsia"/>
          <w:sz w:val="32"/>
          <w:szCs w:val="32"/>
        </w:rPr>
        <w:t>成立以区委副书记、区长任安委会主任，分管副区长任安委会副主任，各单位主要负责人为成员的安全生产委员会，</w:t>
      </w:r>
      <w:r w:rsidR="009301F9" w:rsidRPr="009301F9">
        <w:rPr>
          <w:rFonts w:ascii="仿宋_GB2312" w:eastAsia="仿宋_GB2312" w:hAnsi="仿宋" w:cs="仿宋_GB2312" w:hint="eastAsia"/>
          <w:sz w:val="32"/>
          <w:szCs w:val="32"/>
        </w:rPr>
        <w:t>同时，调整了由分管副区长为第一主任的1</w:t>
      </w:r>
      <w:r w:rsidR="009301F9" w:rsidRPr="009301F9">
        <w:rPr>
          <w:rFonts w:ascii="仿宋_GB2312" w:eastAsia="仿宋_GB2312" w:hAnsi="仿宋" w:cs="仿宋_GB2312"/>
          <w:sz w:val="32"/>
          <w:szCs w:val="32"/>
        </w:rPr>
        <w:t>3</w:t>
      </w:r>
      <w:r w:rsidR="009301F9" w:rsidRPr="009301F9">
        <w:rPr>
          <w:rFonts w:ascii="仿宋_GB2312" w:eastAsia="仿宋_GB2312" w:hAnsi="仿宋" w:cs="仿宋_GB2312" w:hint="eastAsia"/>
          <w:sz w:val="32"/>
          <w:szCs w:val="32"/>
        </w:rPr>
        <w:t>个安全专业委员会，</w:t>
      </w:r>
      <w:r w:rsidR="009301F9" w:rsidRPr="009301F9">
        <w:rPr>
          <w:rFonts w:ascii="仿宋_GB2312" w:eastAsia="仿宋_GB2312" w:hAnsi="仿宋" w:hint="eastAsia"/>
          <w:sz w:val="32"/>
          <w:szCs w:val="32"/>
        </w:rPr>
        <w:t>形成了安委会牵头抓总，行业领域安全专业委员会分线协调的工作机制。</w:t>
      </w:r>
      <w:r w:rsidR="00363D94">
        <w:rPr>
          <w:rFonts w:ascii="仿宋_GB2312" w:eastAsia="仿宋_GB2312" w:hAnsi="仿宋" w:hint="eastAsia"/>
          <w:sz w:val="32"/>
          <w:szCs w:val="32"/>
        </w:rPr>
        <w:t>减灾委等其他机构人员也做了相应调整，工作机制进一步完善。</w:t>
      </w:r>
      <w:r w:rsidRPr="009301F9">
        <w:rPr>
          <w:rFonts w:ascii="仿宋_GB2312" w:eastAsia="仿宋_GB2312" w:hAnsi="仿宋" w:hint="eastAsia"/>
          <w:sz w:val="32"/>
          <w:szCs w:val="32"/>
        </w:rPr>
        <w:t>5 月份，区政府</w:t>
      </w:r>
      <w:r w:rsidR="00A27D9B">
        <w:rPr>
          <w:rFonts w:ascii="仿宋_GB2312" w:eastAsia="仿宋_GB2312" w:hAnsi="仿宋" w:hint="eastAsia"/>
          <w:sz w:val="32"/>
          <w:szCs w:val="32"/>
        </w:rPr>
        <w:t>对</w:t>
      </w:r>
      <w:r w:rsidR="00323005">
        <w:rPr>
          <w:rFonts w:ascii="仿宋_GB2312" w:eastAsia="仿宋_GB2312" w:hAnsi="仿宋" w:hint="eastAsia"/>
          <w:sz w:val="32"/>
          <w:szCs w:val="32"/>
        </w:rPr>
        <w:t>全区六个</w:t>
      </w:r>
      <w:r w:rsidRPr="009301F9">
        <w:rPr>
          <w:rFonts w:ascii="仿宋_GB2312" w:eastAsia="仿宋_GB2312" w:hAnsi="仿宋" w:hint="eastAsia"/>
          <w:sz w:val="32"/>
          <w:szCs w:val="32"/>
        </w:rPr>
        <w:t>乡（镇）街道</w:t>
      </w:r>
      <w:r w:rsidR="00A27D9B">
        <w:rPr>
          <w:rFonts w:ascii="仿宋_GB2312" w:eastAsia="仿宋_GB2312" w:hAnsi="仿宋" w:hint="eastAsia"/>
          <w:sz w:val="32"/>
          <w:szCs w:val="32"/>
        </w:rPr>
        <w:t>下发了</w:t>
      </w:r>
      <w:r w:rsidRPr="009301F9">
        <w:rPr>
          <w:rFonts w:ascii="仿宋_GB2312" w:eastAsia="仿宋_GB2312" w:hAnsi="仿宋" w:hint="eastAsia"/>
          <w:sz w:val="32"/>
          <w:szCs w:val="32"/>
        </w:rPr>
        <w:t>安全生产暨森林防灭火安</w:t>
      </w:r>
      <w:r w:rsidR="009301F9">
        <w:rPr>
          <w:rFonts w:ascii="仿宋_GB2312" w:eastAsia="仿宋_GB2312" w:hAnsi="仿宋" w:hint="eastAsia"/>
          <w:sz w:val="32"/>
          <w:szCs w:val="32"/>
        </w:rPr>
        <w:t>全</w:t>
      </w:r>
      <w:r w:rsidRPr="009301F9">
        <w:rPr>
          <w:rFonts w:ascii="仿宋_GB2312" w:eastAsia="仿宋_GB2312" w:hAnsi="仿宋" w:hint="eastAsia"/>
          <w:sz w:val="32"/>
          <w:szCs w:val="32"/>
        </w:rPr>
        <w:t>责任书</w:t>
      </w:r>
      <w:r w:rsidR="009301F9">
        <w:rPr>
          <w:rFonts w:ascii="仿宋_GB2312" w:eastAsia="仿宋_GB2312" w:hAnsi="仿宋" w:hint="eastAsia"/>
          <w:sz w:val="32"/>
          <w:szCs w:val="32"/>
        </w:rPr>
        <w:t>，</w:t>
      </w:r>
      <w:r w:rsidR="009301F9" w:rsidRPr="009301F9">
        <w:rPr>
          <w:rFonts w:ascii="仿宋_GB2312" w:eastAsia="仿宋_GB2312" w:hAnsi="仿宋" w:hint="eastAsia"/>
          <w:sz w:val="32"/>
          <w:szCs w:val="32"/>
        </w:rPr>
        <w:t>将安全生产责任制层层落实</w:t>
      </w:r>
      <w:r w:rsidR="009301F9">
        <w:rPr>
          <w:rFonts w:ascii="仿宋_GB2312" w:eastAsia="仿宋_GB2312" w:hAnsi="仿宋" w:hint="eastAsia"/>
          <w:sz w:val="32"/>
          <w:szCs w:val="32"/>
        </w:rPr>
        <w:t>。</w:t>
      </w:r>
    </w:p>
    <w:p w14:paraId="4827416D" w14:textId="730C6794" w:rsidR="00314B32" w:rsidRPr="00E449E1" w:rsidRDefault="00314B32" w:rsidP="009301F9">
      <w:pPr>
        <w:ind w:firstLineChars="200" w:firstLine="643"/>
        <w:rPr>
          <w:rFonts w:ascii="楷体" w:eastAsia="楷体" w:hAnsi="楷体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Pr="00E449E1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提供暖心服务，助力企业</w:t>
      </w:r>
      <w:r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安全</w:t>
      </w:r>
      <w:r w:rsidRPr="00E449E1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复工复产</w:t>
      </w:r>
    </w:p>
    <w:p w14:paraId="0459025B" w14:textId="00C840C5" w:rsidR="00314B32" w:rsidRPr="006B32ED" w:rsidRDefault="002C44B6" w:rsidP="00314B32">
      <w:pPr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t>为了认真贯彻落实昌江区关于新型冠状病毒感染“科学防控、精准施策”做好疫情防控和复工复产有关工作通知精神的要求，区应急管理局坚持“两手抓、两手硬”加强对复工复产企业的安全监管和服务指导，确保不发生生产安全事故，为疫情防控和安全生产保驾护航。区安委办组成专项检查组进行突击检查和暗查暗访，据统计，疫情发生以来，区安委办深入企业检查督导2</w:t>
      </w:r>
      <w:r w:rsidRPr="002C44B6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t>余家次，下发整改文书5份，</w:t>
      </w: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提出整改隐患问题2</w:t>
      </w:r>
      <w:r w:rsidRPr="002C44B6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t>个，并按要求限期落实整改。</w:t>
      </w:r>
      <w:r w:rsidR="00314B32">
        <w:rPr>
          <w:rFonts w:ascii="仿宋" w:eastAsia="仿宋" w:hAnsi="仿宋" w:hint="eastAsia"/>
          <w:color w:val="000000" w:themeColor="text1"/>
          <w:sz w:val="32"/>
          <w:szCs w:val="32"/>
        </w:rPr>
        <w:t>同时</w:t>
      </w:r>
      <w:r w:rsidR="00314B32"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对美琳康大</w:t>
      </w:r>
      <w:r w:rsidR="00314B32">
        <w:rPr>
          <w:rFonts w:ascii="仿宋" w:eastAsia="仿宋" w:hAnsi="仿宋" w:hint="eastAsia"/>
          <w:color w:val="000000" w:themeColor="text1"/>
          <w:sz w:val="32"/>
          <w:szCs w:val="32"/>
        </w:rPr>
        <w:t>有限公司</w:t>
      </w:r>
      <w:r w:rsidR="00314B32"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转产口罩项目涉及危险化学品环氧乙烷储存仓库建设，邀请化工专家</w:t>
      </w:r>
      <w:r w:rsidR="00363D94">
        <w:rPr>
          <w:rFonts w:ascii="仿宋" w:eastAsia="仿宋" w:hAnsi="仿宋" w:hint="eastAsia"/>
          <w:color w:val="000000" w:themeColor="text1"/>
          <w:sz w:val="32"/>
          <w:szCs w:val="32"/>
        </w:rPr>
        <w:t>上门问诊开方</w:t>
      </w:r>
      <w:r w:rsidR="00314B32"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，现场进行安全</w:t>
      </w:r>
      <w:r w:rsidR="00363D94">
        <w:rPr>
          <w:rFonts w:ascii="仿宋" w:eastAsia="仿宋" w:hAnsi="仿宋" w:hint="eastAsia"/>
          <w:color w:val="000000" w:themeColor="text1"/>
          <w:sz w:val="32"/>
          <w:szCs w:val="32"/>
        </w:rPr>
        <w:t>指导</w:t>
      </w:r>
      <w:r w:rsidR="00314B32"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服务，就防爆、防火、防静电、防雷、防泄漏安全施工等方面提出了意见建议，有力推进了项目顺利实施。</w:t>
      </w:r>
    </w:p>
    <w:p w14:paraId="0CC653BF" w14:textId="4A51ED12" w:rsidR="00314B32" w:rsidRDefault="002C44B6" w:rsidP="00314B32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t>春节期间我区停产企业家数为28家，</w:t>
      </w:r>
      <w:r w:rsidR="0073755D">
        <w:rPr>
          <w:rFonts w:ascii="仿宋" w:eastAsia="仿宋" w:hAnsi="仿宋" w:hint="eastAsia"/>
          <w:color w:val="000000" w:themeColor="text1"/>
          <w:sz w:val="32"/>
          <w:szCs w:val="32"/>
        </w:rPr>
        <w:t>4月底</w:t>
      </w:r>
      <w:r w:rsidR="0075195E">
        <w:rPr>
          <w:rFonts w:ascii="仿宋" w:eastAsia="仿宋" w:hAnsi="仿宋" w:hint="eastAsia"/>
          <w:color w:val="000000" w:themeColor="text1"/>
          <w:sz w:val="32"/>
          <w:szCs w:val="32"/>
        </w:rPr>
        <w:t>前</w:t>
      </w: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t>企业已累计复工</w:t>
      </w:r>
      <w:r w:rsidRPr="002C44B6">
        <w:rPr>
          <w:rFonts w:ascii="仿宋" w:eastAsia="仿宋" w:hAnsi="仿宋"/>
          <w:color w:val="000000" w:themeColor="text1"/>
          <w:sz w:val="32"/>
          <w:szCs w:val="32"/>
        </w:rPr>
        <w:t>27</w:t>
      </w: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t>家</w:t>
      </w:r>
      <w:r w:rsidR="00314B32">
        <w:rPr>
          <w:rFonts w:ascii="仿宋" w:eastAsia="仿宋" w:hAnsi="仿宋" w:hint="eastAsia"/>
          <w:color w:val="000000" w:themeColor="text1"/>
          <w:sz w:val="32"/>
          <w:szCs w:val="32"/>
        </w:rPr>
        <w:t>（其中天</w:t>
      </w:r>
      <w:proofErr w:type="gramStart"/>
      <w:r w:rsidR="00314B32">
        <w:rPr>
          <w:rFonts w:ascii="仿宋" w:eastAsia="仿宋" w:hAnsi="仿宋" w:hint="eastAsia"/>
          <w:color w:val="000000" w:themeColor="text1"/>
          <w:sz w:val="32"/>
          <w:szCs w:val="32"/>
        </w:rPr>
        <w:t>一航空现已搬迁高</w:t>
      </w:r>
      <w:proofErr w:type="gramEnd"/>
      <w:r w:rsidR="00314B32">
        <w:rPr>
          <w:rFonts w:ascii="仿宋" w:eastAsia="仿宋" w:hAnsi="仿宋" w:hint="eastAsia"/>
          <w:color w:val="000000" w:themeColor="text1"/>
          <w:sz w:val="32"/>
          <w:szCs w:val="32"/>
        </w:rPr>
        <w:t>新区厂房）</w:t>
      </w: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2C44B6">
        <w:rPr>
          <w:rFonts w:ascii="仿宋" w:eastAsia="仿宋" w:hAnsi="仿宋" w:cs="楷体_GB2312" w:hint="eastAsia"/>
          <w:color w:val="000000" w:themeColor="text1"/>
          <w:kern w:val="0"/>
          <w:sz w:val="32"/>
          <w:szCs w:val="32"/>
          <w:lang w:bidi="ar"/>
        </w:rPr>
        <w:t>复工企业员工数量</w:t>
      </w:r>
      <w:r w:rsidRPr="002C44B6">
        <w:rPr>
          <w:rFonts w:ascii="仿宋" w:eastAsia="仿宋" w:hAnsi="仿宋" w:cs="楷体_GB2312"/>
          <w:color w:val="000000" w:themeColor="text1"/>
          <w:kern w:val="0"/>
          <w:sz w:val="32"/>
          <w:szCs w:val="32"/>
          <w:lang w:bidi="ar"/>
        </w:rPr>
        <w:t>952</w:t>
      </w:r>
      <w:r w:rsidRPr="002C44B6">
        <w:rPr>
          <w:rFonts w:ascii="仿宋" w:eastAsia="仿宋" w:hAnsi="仿宋" w:cs="楷体_GB2312" w:hint="eastAsia"/>
          <w:color w:val="000000" w:themeColor="text1"/>
          <w:kern w:val="0"/>
          <w:sz w:val="32"/>
          <w:szCs w:val="32"/>
          <w:lang w:bidi="ar"/>
        </w:rPr>
        <w:t>人，复工复产率</w:t>
      </w:r>
      <w:r w:rsidR="00314B32">
        <w:rPr>
          <w:rFonts w:ascii="仿宋" w:eastAsia="仿宋" w:hAnsi="仿宋" w:cs="楷体_GB2312"/>
          <w:color w:val="000000" w:themeColor="text1"/>
          <w:kern w:val="0"/>
          <w:sz w:val="32"/>
          <w:szCs w:val="32"/>
          <w:lang w:bidi="ar"/>
        </w:rPr>
        <w:t>100</w:t>
      </w:r>
      <w:r w:rsidRPr="002C44B6">
        <w:rPr>
          <w:rFonts w:ascii="仿宋" w:eastAsia="仿宋" w:hAnsi="仿宋" w:cs="楷体_GB2312" w:hint="eastAsia"/>
          <w:color w:val="000000" w:themeColor="text1"/>
          <w:kern w:val="0"/>
          <w:sz w:val="32"/>
          <w:szCs w:val="32"/>
          <w:lang w:bidi="ar"/>
        </w:rPr>
        <w:t>％。</w:t>
      </w:r>
      <w:r w:rsidRPr="002C44B6">
        <w:rPr>
          <w:rFonts w:ascii="仿宋" w:eastAsia="仿宋" w:hAnsi="仿宋" w:hint="eastAsia"/>
          <w:color w:val="000000" w:themeColor="text1"/>
          <w:sz w:val="32"/>
          <w:szCs w:val="32"/>
        </w:rPr>
        <w:t>实现了疫情防控和企业生产两不误。</w:t>
      </w:r>
    </w:p>
    <w:p w14:paraId="72F5937E" w14:textId="77777777" w:rsidR="00164278" w:rsidRPr="00ED18AF" w:rsidRDefault="00164278" w:rsidP="00164278">
      <w:pPr>
        <w:ind w:firstLineChars="200" w:firstLine="627"/>
        <w:rPr>
          <w:rFonts w:ascii="仿宋" w:eastAsia="仿宋" w:hAnsi="仿宋"/>
          <w:b/>
          <w:bCs/>
          <w:spacing w:val="-4"/>
          <w:sz w:val="32"/>
          <w:szCs w:val="32"/>
        </w:rPr>
      </w:pPr>
      <w:r w:rsidRPr="00ED18AF">
        <w:rPr>
          <w:rFonts w:ascii="仿宋" w:eastAsia="仿宋" w:hAnsi="仿宋" w:hint="eastAsia"/>
          <w:b/>
          <w:bCs/>
          <w:spacing w:val="-4"/>
          <w:sz w:val="32"/>
          <w:szCs w:val="32"/>
        </w:rPr>
        <w:t>（三）狠抓监管执法，确保重点领域和重大节日安全稳定</w:t>
      </w:r>
    </w:p>
    <w:p w14:paraId="52283A84" w14:textId="77777777" w:rsidR="00164278" w:rsidRPr="00ED18AF" w:rsidRDefault="00164278" w:rsidP="0016427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D18AF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道路交通领域：</w:t>
      </w:r>
      <w:r w:rsidRPr="00ED18AF">
        <w:rPr>
          <w:rFonts w:ascii="仿宋" w:eastAsia="仿宋" w:hAnsi="仿宋" w:hint="eastAsia"/>
          <w:sz w:val="32"/>
          <w:szCs w:val="32"/>
        </w:rPr>
        <w:t>上半年，交警二大队共查处各类交通违法行为处罚单28000余起，张贴《违停告知单》8400余起，非机动车违法行为12000余起，收缴叶子伞300余把，</w:t>
      </w:r>
      <w:proofErr w:type="gramStart"/>
      <w:r w:rsidRPr="00ED18AF">
        <w:rPr>
          <w:rFonts w:ascii="仿宋" w:eastAsia="仿宋" w:hAnsi="仿宋" w:hint="eastAsia"/>
          <w:sz w:val="32"/>
          <w:szCs w:val="32"/>
        </w:rPr>
        <w:t>查获酒驾198起</w:t>
      </w:r>
      <w:proofErr w:type="gramEnd"/>
      <w:r w:rsidRPr="00ED18AF">
        <w:rPr>
          <w:rFonts w:ascii="仿宋" w:eastAsia="仿宋" w:hAnsi="仿宋" w:hint="eastAsia"/>
          <w:sz w:val="32"/>
          <w:szCs w:val="32"/>
        </w:rPr>
        <w:t>（其中</w:t>
      </w:r>
      <w:proofErr w:type="gramStart"/>
      <w:r w:rsidRPr="00ED18AF">
        <w:rPr>
          <w:rFonts w:ascii="仿宋" w:eastAsia="仿宋" w:hAnsi="仿宋" w:hint="eastAsia"/>
          <w:sz w:val="32"/>
          <w:szCs w:val="32"/>
        </w:rPr>
        <w:t>二次酒驾4起</w:t>
      </w:r>
      <w:proofErr w:type="gramEnd"/>
      <w:r w:rsidRPr="00ED18AF">
        <w:rPr>
          <w:rFonts w:ascii="仿宋" w:eastAsia="仿宋" w:hAnsi="仿宋" w:hint="eastAsia"/>
          <w:sz w:val="32"/>
          <w:szCs w:val="32"/>
        </w:rPr>
        <w:t>）。拖离非机动车168辆，摩托车105辆。</w:t>
      </w:r>
    </w:p>
    <w:p w14:paraId="6C59A999" w14:textId="77777777" w:rsidR="00164278" w:rsidRPr="00ED18AF" w:rsidRDefault="00164278" w:rsidP="00164278">
      <w:pPr>
        <w:autoSpaceDN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D18AF">
        <w:rPr>
          <w:rFonts w:ascii="仿宋" w:eastAsia="仿宋" w:hAnsi="仿宋" w:hint="eastAsia"/>
          <w:sz w:val="32"/>
          <w:szCs w:val="32"/>
        </w:rPr>
        <w:t>深入全区各乡镇农村公路进行排查，发现问题明牌警示，确保辖区内道路安全畅通。截止目前在弯道、桥梁和临水临崖危险路段埋设广角镜和反光标志标牌80块，设置波形护栏500米，投入资金30万元</w:t>
      </w:r>
      <w:r w:rsidRPr="00ED18AF">
        <w:rPr>
          <w:rFonts w:ascii="仿宋" w:eastAsia="仿宋" w:hAnsi="仿宋" w:hint="eastAsia"/>
          <w:b/>
          <w:bCs/>
          <w:sz w:val="32"/>
          <w:szCs w:val="32"/>
        </w:rPr>
        <w:t>；</w:t>
      </w:r>
      <w:r w:rsidRPr="00ED18AF">
        <w:rPr>
          <w:rFonts w:ascii="仿宋" w:eastAsia="仿宋" w:hAnsi="仿宋" w:hint="eastAsia"/>
          <w:sz w:val="32"/>
          <w:szCs w:val="32"/>
        </w:rPr>
        <w:t>春运期间开展了两次临时抽查，特别是疫情发生后，督促企业按防疫指挥部的要求做好车辆，车站环境消杀工作，没有出现病毒传播现象；开展</w:t>
      </w:r>
      <w:proofErr w:type="gramStart"/>
      <w:r w:rsidRPr="00ED18AF">
        <w:rPr>
          <w:rFonts w:ascii="仿宋" w:eastAsia="仿宋" w:hAnsi="仿宋" w:hint="eastAsia"/>
          <w:sz w:val="32"/>
          <w:szCs w:val="32"/>
        </w:rPr>
        <w:t>道路危货运输车辆车辆</w:t>
      </w:r>
      <w:proofErr w:type="gramEnd"/>
      <w:r w:rsidRPr="00ED18AF">
        <w:rPr>
          <w:rFonts w:ascii="仿宋" w:eastAsia="仿宋" w:hAnsi="仿宋" w:hint="eastAsia"/>
          <w:sz w:val="32"/>
          <w:szCs w:val="32"/>
        </w:rPr>
        <w:t>安装车载终端4G视频实时监控设备检查验收工作，实地查验</w:t>
      </w:r>
      <w:proofErr w:type="gramStart"/>
      <w:r w:rsidRPr="00ED18AF">
        <w:rPr>
          <w:rFonts w:ascii="仿宋" w:eastAsia="仿宋" w:hAnsi="仿宋" w:hint="eastAsia"/>
          <w:sz w:val="32"/>
          <w:szCs w:val="32"/>
        </w:rPr>
        <w:t>2户危货企业</w:t>
      </w:r>
      <w:proofErr w:type="gramEnd"/>
      <w:r w:rsidRPr="00ED18AF">
        <w:rPr>
          <w:rFonts w:ascii="仿宋" w:eastAsia="仿宋" w:hAnsi="仿宋" w:hint="eastAsia"/>
          <w:sz w:val="32"/>
          <w:szCs w:val="32"/>
        </w:rPr>
        <w:t>，共计7辆车，完成100%查验验</w:t>
      </w:r>
      <w:r w:rsidRPr="00ED18AF">
        <w:rPr>
          <w:rFonts w:ascii="仿宋" w:eastAsia="仿宋" w:hAnsi="仿宋" w:hint="eastAsia"/>
          <w:sz w:val="32"/>
          <w:szCs w:val="32"/>
        </w:rPr>
        <w:lastRenderedPageBreak/>
        <w:t>收工作；认真开展道路运输安全隐患整治攻坚行动，6月已完成对《道路客运和危险货物道路运输企业安全隐患排查整治台账》，并进行了整改督查。国信清源公司进行了自查、排查、整改督查；高斌危险品运输公司开展了自查、排查，二次整改督查，以上企业整改基本到位，有些工作仍在整改完善中。</w:t>
      </w:r>
    </w:p>
    <w:p w14:paraId="46CC5602" w14:textId="77777777" w:rsidR="00164278" w:rsidRDefault="00164278" w:rsidP="00164278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ED18AF">
        <w:rPr>
          <w:rFonts w:ascii="仿宋" w:eastAsia="仿宋" w:hAnsi="仿宋" w:cs="楷体_GB2312" w:hint="eastAsia"/>
          <w:b/>
          <w:bCs/>
          <w:color w:val="000000" w:themeColor="text1"/>
          <w:kern w:val="0"/>
          <w:sz w:val="32"/>
          <w:szCs w:val="32"/>
          <w:lang w:bidi="ar"/>
        </w:rPr>
        <w:t>危险物品</w:t>
      </w:r>
      <w:r w:rsidRPr="00ED18AF">
        <w:rPr>
          <w:rFonts w:ascii="仿宋" w:eastAsia="仿宋" w:hAnsi="仿宋" w:hint="eastAsia"/>
          <w:b/>
          <w:bCs/>
          <w:color w:val="000000" w:themeColor="text1"/>
          <w:sz w:val="32"/>
          <w:szCs w:val="32"/>
          <w:shd w:val="clear" w:color="auto" w:fill="FFFFFF"/>
        </w:rPr>
        <w:t>领域。</w:t>
      </w:r>
      <w:r w:rsidRPr="00ED18AF">
        <w:rPr>
          <w:rFonts w:ascii="仿宋" w:eastAsia="仿宋" w:hAnsi="仿宋"/>
          <w:color w:val="000000" w:themeColor="text1"/>
          <w:sz w:val="32"/>
          <w:szCs w:val="32"/>
        </w:rPr>
        <w:t>昌江区应急</w:t>
      </w:r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Pr="00ED18AF">
        <w:rPr>
          <w:rFonts w:ascii="仿宋" w:eastAsia="仿宋" w:hAnsi="仿宋"/>
          <w:color w:val="000000" w:themeColor="text1"/>
          <w:sz w:val="32"/>
          <w:szCs w:val="32"/>
        </w:rPr>
        <w:t>局对区域内烟花爆竹经营点</w:t>
      </w:r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的安全检</w:t>
      </w:r>
      <w:r w:rsidRPr="00ED18AF">
        <w:rPr>
          <w:rFonts w:ascii="仿宋" w:eastAsia="仿宋" w:hAnsi="仿宋"/>
          <w:color w:val="000000" w:themeColor="text1"/>
          <w:sz w:val="32"/>
          <w:szCs w:val="32"/>
        </w:rPr>
        <w:t>查，检查中发现个别经营</w:t>
      </w:r>
      <w:proofErr w:type="gramStart"/>
      <w:r w:rsidRPr="00ED18AF">
        <w:rPr>
          <w:rFonts w:ascii="仿宋" w:eastAsia="仿宋" w:hAnsi="仿宋"/>
          <w:color w:val="000000" w:themeColor="text1"/>
          <w:sz w:val="32"/>
          <w:szCs w:val="32"/>
        </w:rPr>
        <w:t>户存在</w:t>
      </w:r>
      <w:proofErr w:type="gramEnd"/>
      <w:r w:rsidRPr="00ED18AF">
        <w:rPr>
          <w:rFonts w:ascii="仿宋" w:eastAsia="仿宋" w:hAnsi="仿宋"/>
          <w:color w:val="000000" w:themeColor="text1"/>
          <w:sz w:val="32"/>
          <w:szCs w:val="32"/>
        </w:rPr>
        <w:t>烟花爆竹储存点同时存放酒水饮料等杂物情况，执法人员要求经营</w:t>
      </w:r>
      <w:proofErr w:type="gramStart"/>
      <w:r w:rsidRPr="00ED18AF">
        <w:rPr>
          <w:rFonts w:ascii="仿宋" w:eastAsia="仿宋" w:hAnsi="仿宋"/>
          <w:color w:val="000000" w:themeColor="text1"/>
          <w:sz w:val="32"/>
          <w:szCs w:val="32"/>
        </w:rPr>
        <w:t>户立即</w:t>
      </w:r>
      <w:proofErr w:type="gramEnd"/>
      <w:r w:rsidRPr="00ED18AF">
        <w:rPr>
          <w:rFonts w:ascii="仿宋" w:eastAsia="仿宋" w:hAnsi="仿宋"/>
          <w:color w:val="000000" w:themeColor="text1"/>
          <w:sz w:val="32"/>
          <w:szCs w:val="32"/>
        </w:rPr>
        <w:t>整改搬离。</w:t>
      </w:r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针对收缴的非法</w:t>
      </w:r>
      <w:r w:rsidRPr="00ED18AF">
        <w:rPr>
          <w:rFonts w:ascii="仿宋" w:eastAsia="仿宋" w:hAnsi="仿宋"/>
          <w:color w:val="000000" w:themeColor="text1"/>
          <w:sz w:val="32"/>
          <w:szCs w:val="32"/>
        </w:rPr>
        <w:t>储存</w:t>
      </w:r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和部分</w:t>
      </w:r>
      <w:r w:rsidRPr="00ED18AF">
        <w:rPr>
          <w:rFonts w:ascii="仿宋" w:eastAsia="仿宋" w:hAnsi="仿宋"/>
          <w:color w:val="000000" w:themeColor="text1"/>
          <w:sz w:val="32"/>
          <w:szCs w:val="32"/>
        </w:rPr>
        <w:t>过期劣质爆竹</w:t>
      </w:r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进行集中销毁，共计393件，坚决消除安全隐患。同时配合市</w:t>
      </w:r>
      <w:proofErr w:type="gramStart"/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应急局</w:t>
      </w:r>
      <w:proofErr w:type="gramEnd"/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对构成重大危险源的危化企业开展了专项检查。对化工生产经营单位下达执法文书5份，已督促整改到位。</w:t>
      </w:r>
    </w:p>
    <w:p w14:paraId="280C5548" w14:textId="77777777" w:rsidR="00164278" w:rsidRPr="00ED18AF" w:rsidRDefault="00164278" w:rsidP="00164278">
      <w:pPr>
        <w:pStyle w:val="Default"/>
        <w:spacing w:line="580" w:lineRule="exact"/>
        <w:ind w:firstLine="640"/>
        <w:jc w:val="both"/>
        <w:rPr>
          <w:rFonts w:ascii="仿宋" w:eastAsia="仿宋" w:hAnsi="仿宋" w:cs="宋体"/>
          <w:color w:val="auto"/>
          <w:kern w:val="36"/>
          <w:sz w:val="32"/>
          <w:szCs w:val="32"/>
        </w:rPr>
      </w:pPr>
      <w:r w:rsidRPr="00ED18AF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消费安全领域：</w:t>
      </w:r>
      <w:r w:rsidRPr="00ED18AF">
        <w:rPr>
          <w:rFonts w:ascii="仿宋" w:eastAsia="仿宋" w:hAnsi="仿宋" w:cs="宋体"/>
          <w:color w:val="auto"/>
          <w:kern w:val="36"/>
          <w:sz w:val="32"/>
          <w:szCs w:val="32"/>
        </w:rPr>
        <w:t>全区各行业部门检查单位小商店290家、小旅馆16家、小学校（幼儿园）24家、小医院（诊所、养老院）9家、小网吧2家、小餐饮场所484家、小歌舞娱乐场所1家、小美容洗浴场所36家、小生产加工企业12家。总计检查单位874家，发现火灾隐患58处，目前已全部整改。</w:t>
      </w:r>
      <w:r w:rsidRPr="00ED18AF">
        <w:rPr>
          <w:rFonts w:ascii="仿宋" w:eastAsia="仿宋" w:hAnsi="仿宋" w:cs="仿宋_GB2312" w:hint="eastAsia"/>
          <w:sz w:val="32"/>
          <w:szCs w:val="32"/>
          <w:lang w:val="zh-CN"/>
        </w:rPr>
        <w:t>截止6月19日，</w:t>
      </w:r>
      <w:r w:rsidRPr="00ED18AF">
        <w:rPr>
          <w:rFonts w:ascii="仿宋" w:eastAsia="仿宋" w:hAnsi="仿宋" w:cs="宋体" w:hint="eastAsia"/>
          <w:sz w:val="32"/>
          <w:szCs w:val="32"/>
        </w:rPr>
        <w:t>大队共检查社会单位179家，督促整改火灾隐患135处，临时查封3处，责令“三停”2家，罚款74000元，</w:t>
      </w:r>
      <w:r w:rsidRPr="00ED18AF">
        <w:rPr>
          <w:rFonts w:ascii="仿宋" w:eastAsia="仿宋" w:hAnsi="仿宋" w:cs="仿宋_GB2312" w:hint="eastAsia"/>
          <w:sz w:val="32"/>
          <w:szCs w:val="32"/>
          <w:lang w:val="zh-CN"/>
        </w:rPr>
        <w:t>确立重大火灾隐患单位</w:t>
      </w:r>
      <w:r w:rsidRPr="00ED18AF">
        <w:rPr>
          <w:rFonts w:ascii="仿宋" w:eastAsia="仿宋" w:hAnsi="仿宋" w:cs="仿宋_GB2312"/>
          <w:sz w:val="32"/>
          <w:szCs w:val="32"/>
          <w:lang w:val="zh-CN"/>
        </w:rPr>
        <w:t>3</w:t>
      </w:r>
      <w:r w:rsidRPr="00ED18AF">
        <w:rPr>
          <w:rFonts w:ascii="仿宋" w:eastAsia="仿宋" w:hAnsi="仿宋" w:cs="仿宋_GB2312" w:hint="eastAsia"/>
          <w:sz w:val="32"/>
          <w:szCs w:val="32"/>
          <w:lang w:val="zh-CN"/>
        </w:rPr>
        <w:t>家，督促整改销案2家,还有1家本月摘牌；死亡0人，受伤1人，直接财产损失</w:t>
      </w:r>
      <w:r w:rsidRPr="00ED18AF">
        <w:rPr>
          <w:rFonts w:ascii="仿宋" w:eastAsia="仿宋" w:hAnsi="仿宋" w:cs="仿宋_GB2312"/>
          <w:sz w:val="32"/>
          <w:szCs w:val="32"/>
          <w:lang w:val="zh-CN"/>
        </w:rPr>
        <w:t>23</w:t>
      </w:r>
      <w:r w:rsidRPr="00ED18AF">
        <w:rPr>
          <w:rFonts w:ascii="仿宋" w:eastAsia="仿宋" w:hAnsi="仿宋" w:cs="仿宋_GB2312" w:hint="eastAsia"/>
          <w:sz w:val="32"/>
          <w:szCs w:val="32"/>
          <w:lang w:val="zh-CN"/>
        </w:rPr>
        <w:t>.</w:t>
      </w:r>
      <w:r w:rsidRPr="00ED18AF">
        <w:rPr>
          <w:rFonts w:ascii="仿宋" w:eastAsia="仿宋" w:hAnsi="仿宋" w:cs="仿宋_GB2312"/>
          <w:sz w:val="32"/>
          <w:szCs w:val="32"/>
          <w:lang w:val="zh-CN"/>
        </w:rPr>
        <w:t>44</w:t>
      </w:r>
      <w:r w:rsidRPr="00ED18AF">
        <w:rPr>
          <w:rFonts w:ascii="仿宋" w:eastAsia="仿宋" w:hAnsi="仿宋" w:cs="仿宋_GB2312" w:hint="eastAsia"/>
          <w:sz w:val="32"/>
          <w:szCs w:val="32"/>
          <w:lang w:val="zh-CN"/>
        </w:rPr>
        <w:t>万元，同比去年，火灾起数</w:t>
      </w:r>
      <w:r w:rsidRPr="00ED18AF">
        <w:rPr>
          <w:rFonts w:ascii="仿宋" w:eastAsia="仿宋" w:hAnsi="仿宋" w:cs="仿宋_GB2312"/>
          <w:sz w:val="32"/>
          <w:szCs w:val="32"/>
          <w:lang w:val="zh-CN"/>
        </w:rPr>
        <w:t xml:space="preserve">下降了25% </w:t>
      </w:r>
      <w:r w:rsidRPr="00ED18AF">
        <w:rPr>
          <w:rFonts w:ascii="仿宋" w:eastAsia="仿宋" w:hAnsi="仿宋" w:cs="仿宋_GB2312" w:hint="eastAsia"/>
          <w:sz w:val="32"/>
          <w:szCs w:val="32"/>
          <w:lang w:val="zh-CN"/>
        </w:rPr>
        <w:t>，直接财产损失</w:t>
      </w:r>
      <w:r w:rsidRPr="00ED18AF">
        <w:rPr>
          <w:rFonts w:ascii="仿宋" w:eastAsia="仿宋" w:hAnsi="仿宋" w:cs="仿宋_GB2312"/>
          <w:sz w:val="32"/>
          <w:szCs w:val="32"/>
          <w:lang w:val="zh-CN"/>
        </w:rPr>
        <w:t xml:space="preserve">下降了47.8% </w:t>
      </w:r>
      <w:r w:rsidRPr="00ED18AF">
        <w:rPr>
          <w:rFonts w:ascii="仿宋" w:eastAsia="仿宋" w:hAnsi="仿宋" w:cs="仿宋_GB2312" w:hint="eastAsia"/>
          <w:sz w:val="32"/>
          <w:szCs w:val="32"/>
          <w:lang w:val="zh-CN"/>
        </w:rPr>
        <w:t>。</w:t>
      </w:r>
    </w:p>
    <w:p w14:paraId="7C307ABA" w14:textId="77777777" w:rsidR="00164278" w:rsidRPr="00ED18AF" w:rsidRDefault="00164278" w:rsidP="00164278">
      <w:pPr>
        <w:autoSpaceDN w:val="0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ED18AF">
        <w:rPr>
          <w:rFonts w:ascii="仿宋" w:eastAsia="仿宋" w:hAnsi="仿宋" w:hint="eastAsia"/>
          <w:b/>
          <w:bCs/>
          <w:sz w:val="32"/>
          <w:szCs w:val="32"/>
        </w:rPr>
        <w:t>建筑施工领域：</w:t>
      </w:r>
      <w:r w:rsidRPr="00ED18AF">
        <w:rPr>
          <w:rFonts w:ascii="仿宋" w:eastAsia="仿宋" w:hAnsi="仿宋" w:cs="宋体" w:hint="eastAsia"/>
          <w:kern w:val="0"/>
          <w:sz w:val="32"/>
          <w:szCs w:val="32"/>
        </w:rPr>
        <w:t>对辖区内建筑施工工地进行专项巡查，</w:t>
      </w:r>
      <w:r w:rsidRPr="00ED18A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巡查建筑工地14家、人次48人次，对发现的问题及时上报市住建局安监站并建立工作台账。</w:t>
      </w:r>
    </w:p>
    <w:p w14:paraId="6AE12E06" w14:textId="77777777" w:rsidR="00164278" w:rsidRPr="00ED18AF" w:rsidRDefault="00164278" w:rsidP="00164278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D18AF">
        <w:rPr>
          <w:rFonts w:ascii="仿宋" w:eastAsia="仿宋" w:hAnsi="仿宋" w:hint="eastAsia"/>
          <w:b/>
          <w:bCs/>
          <w:sz w:val="32"/>
          <w:szCs w:val="32"/>
        </w:rPr>
        <w:t>特种设备领域：</w:t>
      </w:r>
      <w:r w:rsidRPr="00ED18AF">
        <w:rPr>
          <w:rFonts w:ascii="仿宋" w:eastAsia="仿宋" w:hAnsi="仿宋" w:hint="eastAsia"/>
          <w:sz w:val="32"/>
          <w:szCs w:val="32"/>
        </w:rPr>
        <w:t>针对辖区内的电梯、游乐设施、起重机等设备开展了安全专项整治工作。共计出动执法人员95人次，检查特种设备使用单位42家，检查特种设备103台，下达《特种设备安全监察指令书》5份，发现风险隐患点45处；查处违反特种设备相关法律法规的行为。办理违反特种设备相关条例的案件2起，结案2起，共计处罚4.5万元罚没款，上缴国库。</w:t>
      </w:r>
    </w:p>
    <w:p w14:paraId="5BAF9124" w14:textId="77777777" w:rsidR="00164278" w:rsidRPr="00ED18AF" w:rsidRDefault="00164278" w:rsidP="00164278">
      <w:pPr>
        <w:spacing w:line="520" w:lineRule="exact"/>
        <w:ind w:firstLineChars="200" w:firstLine="643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ED18AF">
        <w:rPr>
          <w:rFonts w:ascii="仿宋" w:eastAsia="仿宋" w:hAnsi="仿宋" w:hint="eastAsia"/>
          <w:b/>
          <w:bCs/>
          <w:sz w:val="32"/>
          <w:szCs w:val="32"/>
        </w:rPr>
        <w:t>燃气梭式窑领域：</w:t>
      </w:r>
      <w:r w:rsidRPr="00ED18AF">
        <w:rPr>
          <w:rFonts w:ascii="仿宋" w:eastAsia="仿宋" w:hAnsi="仿宋" w:cs="仿宋" w:hint="eastAsia"/>
          <w:color w:val="000000" w:themeColor="text1"/>
          <w:sz w:val="32"/>
          <w:szCs w:val="32"/>
        </w:rPr>
        <w:t>全国“两会”期间，区工信局联合区市监、应急管理部门、乡镇</w:t>
      </w:r>
      <w:proofErr w:type="gramStart"/>
      <w:r w:rsidRPr="00ED18AF">
        <w:rPr>
          <w:rFonts w:ascii="仿宋" w:eastAsia="仿宋" w:hAnsi="仿宋" w:cs="仿宋" w:hint="eastAsia"/>
          <w:color w:val="000000" w:themeColor="text1"/>
          <w:sz w:val="32"/>
          <w:szCs w:val="32"/>
        </w:rPr>
        <w:t>街道工</w:t>
      </w:r>
      <w:proofErr w:type="gramEnd"/>
      <w:r w:rsidRPr="00ED18AF">
        <w:rPr>
          <w:rFonts w:ascii="仿宋" w:eastAsia="仿宋" w:hAnsi="仿宋" w:cs="仿宋" w:hint="eastAsia"/>
          <w:color w:val="000000" w:themeColor="text1"/>
          <w:sz w:val="32"/>
          <w:szCs w:val="32"/>
        </w:rPr>
        <w:t>办对燃气梭式窑进行了抽查，针对</w:t>
      </w:r>
      <w:r w:rsidRPr="00ED18AF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发现的隐患问题执法人员当场进行了登记，并且要求户主</w:t>
      </w:r>
      <w:proofErr w:type="gramStart"/>
      <w:r w:rsidRPr="00ED18AF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当场或</w:t>
      </w:r>
      <w:proofErr w:type="gramEnd"/>
      <w:r w:rsidRPr="00ED18AF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限期整改。6月12日，区工信局联合区应急管理局、区消防、区市监局成立检查组，对辖区部分规上企业和燃气梭式</w:t>
      </w:r>
      <w:proofErr w:type="gramStart"/>
      <w:r w:rsidRPr="00ED18AF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窑工作</w:t>
      </w:r>
      <w:proofErr w:type="gramEnd"/>
      <w:r w:rsidRPr="00ED18AF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场所进行安全生产检查，共发现被检查的企业存在电线无套管、消防通道被堵、灭火器配备不足等15类共52个安全隐患问题，对排查出的安全隐患问题，相关执法人员现场指出，并以案示警进行教育，企业负责人认真进行记录。</w:t>
      </w:r>
    </w:p>
    <w:p w14:paraId="796000BE" w14:textId="77777777" w:rsidR="00164278" w:rsidRPr="00ED18AF" w:rsidRDefault="00164278" w:rsidP="00164278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ED18AF">
        <w:rPr>
          <w:rFonts w:ascii="仿宋" w:eastAsia="仿宋" w:hAnsi="仿宋" w:hint="eastAsia"/>
          <w:b/>
          <w:bCs/>
          <w:color w:val="000000" w:themeColor="text1"/>
          <w:sz w:val="32"/>
          <w:szCs w:val="32"/>
          <w:shd w:val="clear" w:color="auto" w:fill="FFFFFF"/>
        </w:rPr>
        <w:t>工贸行业领域。</w:t>
      </w:r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区应急管理局牵头，区工信局、区</w:t>
      </w:r>
      <w:proofErr w:type="gramStart"/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园区办</w:t>
      </w:r>
      <w:proofErr w:type="gramEnd"/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参加，深入佳达泡沫有限公司、赣</w:t>
      </w:r>
      <w:proofErr w:type="gramStart"/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鑫</w:t>
      </w:r>
      <w:proofErr w:type="gramEnd"/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机械有限公司、宏</w:t>
      </w:r>
      <w:proofErr w:type="gramStart"/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亿电子</w:t>
      </w:r>
      <w:proofErr w:type="gramEnd"/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科技有限公司等1</w:t>
      </w:r>
      <w:r w:rsidRPr="00ED18AF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余家企业进行了安全检查。叮嘱企业把好疫情防控安全关，严控进出人员和车辆，盯住重点部位和岗位。严格落实各类安全防护措施。</w:t>
      </w:r>
    </w:p>
    <w:p w14:paraId="73098416" w14:textId="77777777" w:rsidR="00164278" w:rsidRPr="00ED18AF" w:rsidRDefault="00164278" w:rsidP="00164278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D18AF">
        <w:rPr>
          <w:rFonts w:ascii="仿宋" w:eastAsia="仿宋" w:hAnsi="仿宋" w:hint="eastAsia"/>
          <w:b/>
          <w:bCs/>
          <w:sz w:val="32"/>
          <w:szCs w:val="32"/>
        </w:rPr>
        <w:lastRenderedPageBreak/>
        <w:t>校园安全领域：</w:t>
      </w:r>
      <w:r w:rsidRPr="00ED18AF">
        <w:rPr>
          <w:rFonts w:ascii="仿宋" w:eastAsia="仿宋" w:hAnsi="仿宋" w:hint="eastAsia"/>
          <w:sz w:val="32"/>
          <w:szCs w:val="32"/>
        </w:rPr>
        <w:t>大力整治校园周边环境。联合消防、交通、食品、工商、卫生等部门对全区中小学幼儿</w:t>
      </w:r>
      <w:proofErr w:type="gramStart"/>
      <w:r w:rsidRPr="00ED18AF">
        <w:rPr>
          <w:rFonts w:ascii="仿宋" w:eastAsia="仿宋" w:hAnsi="仿宋" w:hint="eastAsia"/>
          <w:sz w:val="32"/>
          <w:szCs w:val="32"/>
        </w:rPr>
        <w:t>园周</w:t>
      </w:r>
      <w:proofErr w:type="gramEnd"/>
      <w:r w:rsidRPr="00ED18AF">
        <w:rPr>
          <w:rFonts w:ascii="仿宋" w:eastAsia="仿宋" w:hAnsi="仿宋" w:hint="eastAsia"/>
          <w:sz w:val="32"/>
          <w:szCs w:val="32"/>
        </w:rPr>
        <w:t>边环境存在的问题进行全面排查，进行集中整治。发现问题及时整改，建立校园安全</w:t>
      </w:r>
      <w:proofErr w:type="gramStart"/>
      <w:r w:rsidRPr="00ED18AF">
        <w:rPr>
          <w:rFonts w:ascii="仿宋" w:eastAsia="仿宋" w:hAnsi="仿宋" w:hint="eastAsia"/>
          <w:sz w:val="32"/>
          <w:szCs w:val="32"/>
        </w:rPr>
        <w:t>隐患台</w:t>
      </w:r>
      <w:proofErr w:type="gramEnd"/>
      <w:r w:rsidRPr="00ED18AF">
        <w:rPr>
          <w:rFonts w:ascii="仿宋" w:eastAsia="仿宋" w:hAnsi="仿宋" w:hint="eastAsia"/>
          <w:sz w:val="32"/>
          <w:szCs w:val="32"/>
        </w:rPr>
        <w:t>账，区教体局跟进整改情况，及时消除安全隐患。</w:t>
      </w:r>
    </w:p>
    <w:p w14:paraId="4F1D44FD" w14:textId="77777777" w:rsidR="00164278" w:rsidRPr="00ED18AF" w:rsidRDefault="00164278" w:rsidP="00164278">
      <w:pPr>
        <w:spacing w:line="56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ED18AF">
        <w:rPr>
          <w:rFonts w:ascii="仿宋" w:eastAsia="仿宋" w:hAnsi="仿宋" w:hint="eastAsia"/>
          <w:b/>
          <w:bCs/>
          <w:color w:val="000000" w:themeColor="text1"/>
          <w:sz w:val="32"/>
          <w:szCs w:val="32"/>
          <w:shd w:val="clear" w:color="auto" w:fill="FFFFFF"/>
        </w:rPr>
        <w:t>三是加强重要时间节点安全监管</w:t>
      </w:r>
      <w:r w:rsidRPr="00ED18AF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。</w:t>
      </w:r>
      <w:r w:rsidRPr="00ED18AF">
        <w:rPr>
          <w:rFonts w:ascii="仿宋" w:eastAsia="仿宋" w:hAnsi="仿宋" w:hint="eastAsia"/>
          <w:color w:val="000000" w:themeColor="text1"/>
          <w:sz w:val="32"/>
          <w:szCs w:val="32"/>
        </w:rPr>
        <w:t>为切实做好“五一”、全国“两会”期间安全生产工作，区安委办牵头组织区应急、工信、市监、园区办、消防等部门和聘请第三方安全专家，对全区重点工贸和危化企业进行安全生产联合大排查，共抽查检查各类生产经营单位5家，发现问题隐患31项，下发执法文书5份，要求企业限时整改，确保了“五一”、全国“两会”期间全区安全生产稳定。</w:t>
      </w:r>
    </w:p>
    <w:p w14:paraId="2D22DE21" w14:textId="60690181" w:rsidR="00A67053" w:rsidRPr="00E449E1" w:rsidRDefault="00A67053" w:rsidP="00A67053">
      <w:pPr>
        <w:spacing w:line="560" w:lineRule="exact"/>
        <w:ind w:firstLineChars="200" w:firstLine="643"/>
        <w:rPr>
          <w:rFonts w:ascii="楷体" w:eastAsia="楷体" w:hAnsi="楷体"/>
          <w:b/>
          <w:bCs/>
          <w:color w:val="000000" w:themeColor="text1"/>
          <w:sz w:val="32"/>
          <w:szCs w:val="32"/>
        </w:rPr>
      </w:pPr>
      <w:r w:rsidRPr="00E449E1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（</w:t>
      </w:r>
      <w:r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四</w:t>
      </w:r>
      <w:r w:rsidRPr="00E449E1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）强化督查，全力做好安全风险防范</w:t>
      </w:r>
    </w:p>
    <w:p w14:paraId="2DB05402" w14:textId="3832C018" w:rsidR="00A67053" w:rsidRPr="005157F8" w:rsidRDefault="00A67053" w:rsidP="00A67053">
      <w:pPr>
        <w:pStyle w:val="aa"/>
        <w:spacing w:line="328" w:lineRule="auto"/>
        <w:ind w:right="271" w:firstLine="643"/>
        <w:rPr>
          <w:rFonts w:ascii="仿宋_GB2312" w:eastAsia="仿宋_GB2312"/>
          <w:lang w:eastAsia="zh-CN"/>
        </w:rPr>
      </w:pPr>
      <w:r>
        <w:rPr>
          <w:rFonts w:hint="eastAsia"/>
          <w:b/>
          <w:spacing w:val="4"/>
          <w:w w:val="95"/>
          <w:lang w:eastAsia="zh-CN"/>
        </w:rPr>
        <w:t>一</w:t>
      </w:r>
      <w:r>
        <w:rPr>
          <w:b/>
          <w:spacing w:val="4"/>
          <w:w w:val="95"/>
          <w:lang w:eastAsia="zh-CN"/>
        </w:rPr>
        <w:t>是推进风险管控和隐患治理。</w:t>
      </w:r>
      <w:r w:rsidRPr="005157F8">
        <w:rPr>
          <w:rFonts w:ascii="仿宋_GB2312" w:eastAsia="仿宋_GB2312" w:hint="eastAsia"/>
          <w:spacing w:val="1"/>
          <w:w w:val="95"/>
          <w:lang w:eastAsia="zh-CN"/>
        </w:rPr>
        <w:t>全面</w:t>
      </w:r>
      <w:proofErr w:type="gramStart"/>
      <w:r w:rsidRPr="005157F8">
        <w:rPr>
          <w:rFonts w:ascii="仿宋_GB2312" w:eastAsia="仿宋_GB2312" w:hint="eastAsia"/>
          <w:spacing w:val="1"/>
          <w:w w:val="95"/>
          <w:lang w:eastAsia="zh-CN"/>
        </w:rPr>
        <w:t>推广省</w:t>
      </w:r>
      <w:proofErr w:type="gramEnd"/>
      <w:r w:rsidRPr="005157F8">
        <w:rPr>
          <w:rFonts w:ascii="仿宋_GB2312" w:eastAsia="仿宋_GB2312" w:hint="eastAsia"/>
          <w:spacing w:val="1"/>
          <w:w w:val="95"/>
          <w:lang w:eastAsia="zh-CN"/>
        </w:rPr>
        <w:t>安全生产隐患排查治理信息系统，截至目前，注</w:t>
      </w:r>
      <w:r w:rsidRPr="005157F8">
        <w:rPr>
          <w:rFonts w:ascii="仿宋_GB2312" w:eastAsia="仿宋_GB2312" w:hint="eastAsia"/>
          <w:spacing w:val="-7"/>
          <w:lang w:eastAsia="zh-CN"/>
        </w:rPr>
        <w:t>册登记生产经营中企业已达</w:t>
      </w:r>
      <w:r>
        <w:rPr>
          <w:rFonts w:ascii="仿宋_GB2312" w:eastAsia="仿宋_GB2312"/>
          <w:lang w:eastAsia="zh-CN"/>
        </w:rPr>
        <w:t>43</w:t>
      </w:r>
      <w:r w:rsidRPr="005157F8">
        <w:rPr>
          <w:rFonts w:ascii="仿宋_GB2312" w:eastAsia="仿宋_GB2312" w:hint="eastAsia"/>
          <w:spacing w:val="-23"/>
          <w:lang w:eastAsia="zh-CN"/>
        </w:rPr>
        <w:t>家</w:t>
      </w:r>
      <w:r>
        <w:rPr>
          <w:rFonts w:hint="eastAsia"/>
          <w:color w:val="000000"/>
          <w:lang w:eastAsia="zh-CN"/>
        </w:rPr>
        <w:t>，</w:t>
      </w:r>
      <w:r>
        <w:rPr>
          <w:color w:val="000000"/>
          <w:lang w:eastAsia="zh-CN"/>
        </w:rPr>
        <w:t>30</w:t>
      </w:r>
      <w:r>
        <w:rPr>
          <w:rFonts w:hint="eastAsia"/>
          <w:color w:val="000000"/>
          <w:lang w:eastAsia="zh-CN"/>
        </w:rPr>
        <w:t>余家企业已建立了“一图、</w:t>
      </w:r>
      <w:proofErr w:type="gramStart"/>
      <w:r>
        <w:rPr>
          <w:rFonts w:hint="eastAsia"/>
          <w:color w:val="000000"/>
          <w:lang w:eastAsia="zh-CN"/>
        </w:rPr>
        <w:t>一</w:t>
      </w:r>
      <w:proofErr w:type="gramEnd"/>
      <w:r>
        <w:rPr>
          <w:rFonts w:hint="eastAsia"/>
          <w:color w:val="000000"/>
          <w:lang w:eastAsia="zh-CN"/>
        </w:rPr>
        <w:t>牌、三清单”</w:t>
      </w:r>
      <w:r w:rsidR="004A3F02">
        <w:rPr>
          <w:rFonts w:hint="eastAsia"/>
          <w:color w:val="000000"/>
          <w:lang w:eastAsia="zh-CN"/>
        </w:rPr>
        <w:t>落实隐患自查“双十五”制度，</w:t>
      </w:r>
      <w:r w:rsidRPr="005157F8">
        <w:rPr>
          <w:rFonts w:ascii="仿宋_GB2312" w:eastAsia="仿宋_GB2312" w:hint="eastAsia"/>
          <w:spacing w:val="-23"/>
          <w:lang w:eastAsia="zh-CN"/>
        </w:rPr>
        <w:t xml:space="preserve">上线运行企业率 </w:t>
      </w:r>
      <w:r w:rsidRPr="005157F8">
        <w:rPr>
          <w:rFonts w:ascii="仿宋_GB2312" w:eastAsia="仿宋_GB2312" w:hint="eastAsia"/>
          <w:spacing w:val="-13"/>
          <w:lang w:eastAsia="zh-CN"/>
        </w:rPr>
        <w:t>100%</w:t>
      </w:r>
      <w:r w:rsidRPr="005157F8">
        <w:rPr>
          <w:rFonts w:ascii="仿宋_GB2312" w:eastAsia="仿宋_GB2312" w:hint="eastAsia"/>
          <w:spacing w:val="-4"/>
          <w:lang w:eastAsia="zh-CN"/>
        </w:rPr>
        <w:t>，累计排</w:t>
      </w:r>
      <w:r w:rsidRPr="005157F8">
        <w:rPr>
          <w:rFonts w:ascii="仿宋_GB2312" w:eastAsia="仿宋_GB2312" w:hint="eastAsia"/>
          <w:spacing w:val="-24"/>
          <w:lang w:eastAsia="zh-CN"/>
        </w:rPr>
        <w:t>查隐患</w:t>
      </w:r>
      <w:r>
        <w:rPr>
          <w:rFonts w:ascii="仿宋_GB2312" w:eastAsia="仿宋_GB2312"/>
          <w:lang w:eastAsia="zh-CN"/>
        </w:rPr>
        <w:t>659</w:t>
      </w:r>
      <w:r w:rsidRPr="005157F8">
        <w:rPr>
          <w:rFonts w:ascii="仿宋_GB2312" w:eastAsia="仿宋_GB2312" w:hint="eastAsia"/>
          <w:spacing w:val="-17"/>
          <w:lang w:eastAsia="zh-CN"/>
        </w:rPr>
        <w:t>条，隐患自查整改率</w:t>
      </w:r>
      <w:r w:rsidRPr="005157F8">
        <w:rPr>
          <w:rFonts w:ascii="仿宋_GB2312" w:eastAsia="仿宋_GB2312" w:hint="eastAsia"/>
          <w:lang w:eastAsia="zh-CN"/>
        </w:rPr>
        <w:t>100%。</w:t>
      </w:r>
      <w:r w:rsidR="004A3F02">
        <w:rPr>
          <w:rFonts w:ascii="仿宋_GB2312" w:eastAsia="仿宋_GB2312" w:hint="eastAsia"/>
          <w:lang w:eastAsia="zh-CN"/>
        </w:rPr>
        <w:t>，有效推动了企业安全生产主体责任的落实。</w:t>
      </w:r>
    </w:p>
    <w:p w14:paraId="191ACFD9" w14:textId="07D8DA7E" w:rsidR="00A67053" w:rsidRPr="0075195E" w:rsidRDefault="00A67053" w:rsidP="0075195E">
      <w:pPr>
        <w:spacing w:line="560" w:lineRule="exact"/>
        <w:ind w:firstLineChars="200" w:firstLine="643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二</w:t>
      </w:r>
      <w:r w:rsidRPr="00E449E1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是</w:t>
      </w:r>
      <w:r w:rsidR="0075195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精心</w:t>
      </w:r>
      <w:r w:rsidRPr="00E449E1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部署</w:t>
      </w:r>
      <w:r w:rsidR="0075195E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，加强督查检查。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按照省、市安委会办公室、减灾委办公室关于开展全国“两会”期间安全风险防范工作的具体要求，我区迅速制定了《昌江区安委会 昌江区减灾委关于切实做好全国“两会”期间安全防范工作的通知》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（昌安委字〔2</w:t>
      </w:r>
      <w:r w:rsidRPr="00E449E1">
        <w:rPr>
          <w:rFonts w:ascii="仿宋" w:eastAsia="仿宋" w:hAnsi="仿宋"/>
          <w:color w:val="000000" w:themeColor="text1"/>
          <w:sz w:val="32"/>
          <w:szCs w:val="32"/>
        </w:rPr>
        <w:t>020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〕7号）。</w:t>
      </w:r>
      <w:r w:rsidR="00912000">
        <w:rPr>
          <w:rFonts w:ascii="仿宋" w:eastAsia="仿宋" w:hAnsi="仿宋" w:hint="eastAsia"/>
          <w:color w:val="000000" w:themeColor="text1"/>
          <w:sz w:val="32"/>
          <w:szCs w:val="32"/>
        </w:rPr>
        <w:t>要求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各乡（镇）街道、区安委会</w:t>
      </w:r>
      <w:r w:rsidR="004A3F02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减灾委各成员单位、区属重点企业，切实推动各项防范措施落</w:t>
      </w:r>
      <w:r w:rsidR="00912000">
        <w:rPr>
          <w:rFonts w:ascii="仿宋" w:eastAsia="仿宋" w:hAnsi="仿宋" w:hint="eastAsia"/>
          <w:color w:val="000000" w:themeColor="text1"/>
          <w:sz w:val="32"/>
          <w:szCs w:val="32"/>
        </w:rPr>
        <w:t>到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实处。为了做好全国“两会”期间安全风险防范、</w:t>
      </w:r>
      <w:r w:rsidR="004A3F02">
        <w:rPr>
          <w:rFonts w:ascii="仿宋" w:eastAsia="仿宋" w:hAnsi="仿宋" w:hint="eastAsia"/>
          <w:color w:val="000000" w:themeColor="text1"/>
          <w:sz w:val="32"/>
          <w:szCs w:val="32"/>
        </w:rPr>
        <w:t>森林防灭火、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防汛、地质灾害工作，</w:t>
      </w:r>
      <w:r w:rsidRPr="00E449E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5月20日区安委办召开了关于做好全国“两会”期间安全防范工作部署会，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在“两会”期间成立三个督查检查小组，分别下到各乡（镇）街道、各部门对安全监管、防汛、</w:t>
      </w:r>
      <w:r w:rsidR="004A3F02">
        <w:rPr>
          <w:rFonts w:ascii="仿宋" w:eastAsia="仿宋" w:hAnsi="仿宋" w:hint="eastAsia"/>
          <w:color w:val="000000" w:themeColor="text1"/>
          <w:sz w:val="32"/>
          <w:szCs w:val="32"/>
        </w:rPr>
        <w:t>森林防灭火、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地质灾害等方面进行督查检查，重点对重点企业</w:t>
      </w:r>
      <w:r w:rsidR="004A3F02">
        <w:rPr>
          <w:rFonts w:ascii="仿宋" w:eastAsia="仿宋" w:hAnsi="仿宋" w:hint="eastAsia"/>
          <w:color w:val="000000" w:themeColor="text1"/>
          <w:sz w:val="32"/>
          <w:szCs w:val="32"/>
        </w:rPr>
        <w:t>安全</w:t>
      </w:r>
      <w:r w:rsidRPr="00E449E1">
        <w:rPr>
          <w:rFonts w:ascii="仿宋" w:eastAsia="仿宋" w:hAnsi="仿宋" w:hint="eastAsia"/>
          <w:color w:val="000000" w:themeColor="text1"/>
          <w:sz w:val="32"/>
          <w:szCs w:val="32"/>
        </w:rPr>
        <w:t>隐患、水库安全度汛、防洪工程及山洪地质</w:t>
      </w:r>
      <w:r w:rsidRPr="00E449E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灾害</w:t>
      </w:r>
      <w:r w:rsidR="004A3F0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防范措施</w:t>
      </w:r>
      <w:r w:rsidRPr="00E449E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等方面进行督查检查。</w:t>
      </w:r>
    </w:p>
    <w:p w14:paraId="6176FF09" w14:textId="12103079" w:rsidR="00A67053" w:rsidRPr="00A67053" w:rsidRDefault="0075195E" w:rsidP="00A67053">
      <w:pPr>
        <w:spacing w:line="560" w:lineRule="exact"/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三</w:t>
      </w:r>
      <w:r w:rsidR="00A67053" w:rsidRPr="00E449E1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是强化应急值班值守。</w:t>
      </w:r>
      <w:r w:rsidR="00DE3609" w:rsidRPr="000B7EF6">
        <w:rPr>
          <w:rFonts w:ascii="仿宋" w:eastAsia="仿宋" w:hAnsi="仿宋" w:cs="仿宋" w:hint="eastAsia"/>
          <w:color w:val="000000" w:themeColor="text1"/>
          <w:sz w:val="32"/>
          <w:szCs w:val="32"/>
        </w:rPr>
        <w:t>在抓好</w:t>
      </w:r>
      <w:r w:rsidR="000B7EF6" w:rsidRPr="000B7EF6">
        <w:rPr>
          <w:rFonts w:ascii="仿宋" w:eastAsia="仿宋" w:hAnsi="仿宋" w:cs="仿宋" w:hint="eastAsia"/>
          <w:color w:val="000000" w:themeColor="text1"/>
          <w:sz w:val="32"/>
          <w:szCs w:val="32"/>
        </w:rPr>
        <w:t>常态化值班值守同时，</w:t>
      </w:r>
      <w:r w:rsidR="004A3F02" w:rsidRPr="004A3F02">
        <w:rPr>
          <w:rFonts w:ascii="仿宋" w:eastAsia="仿宋" w:hAnsi="仿宋" w:cs="仿宋" w:hint="eastAsia"/>
          <w:color w:val="000000" w:themeColor="text1"/>
          <w:sz w:val="32"/>
          <w:szCs w:val="32"/>
        </w:rPr>
        <w:t>春节、五一、</w:t>
      </w:r>
      <w:r w:rsidR="00A67053" w:rsidRPr="00E449E1">
        <w:rPr>
          <w:rFonts w:ascii="仿宋" w:eastAsia="仿宋" w:hAnsi="仿宋" w:cs="仿宋" w:hint="eastAsia"/>
          <w:color w:val="000000" w:themeColor="text1"/>
          <w:sz w:val="32"/>
          <w:szCs w:val="32"/>
        </w:rPr>
        <w:t>全国“两会”</w:t>
      </w:r>
      <w:r w:rsidR="004A3F02">
        <w:rPr>
          <w:rFonts w:ascii="仿宋" w:eastAsia="仿宋" w:hAnsi="仿宋" w:cs="仿宋" w:hint="eastAsia"/>
          <w:color w:val="000000" w:themeColor="text1"/>
          <w:sz w:val="32"/>
          <w:szCs w:val="32"/>
        </w:rPr>
        <w:t>防汛</w:t>
      </w:r>
      <w:r w:rsidR="00A67053" w:rsidRPr="00E449E1">
        <w:rPr>
          <w:rFonts w:ascii="仿宋" w:eastAsia="仿宋" w:hAnsi="仿宋" w:cs="仿宋" w:hint="eastAsia"/>
          <w:color w:val="000000" w:themeColor="text1"/>
          <w:sz w:val="32"/>
          <w:szCs w:val="32"/>
        </w:rPr>
        <w:t>期间，全区各乡（镇）街道、行业监管部门严格执行领导干部到岗带班、关键岗位</w:t>
      </w:r>
      <w:r w:rsidR="00A67053" w:rsidRPr="00E449E1">
        <w:rPr>
          <w:rFonts w:ascii="仿宋" w:eastAsia="仿宋" w:hAnsi="仿宋" w:cs="仿宋"/>
          <w:color w:val="000000" w:themeColor="text1"/>
          <w:sz w:val="32"/>
          <w:szCs w:val="32"/>
        </w:rPr>
        <w:t>24小时值班制度和事故信息报告制度，全力确保大局稳定。</w:t>
      </w:r>
    </w:p>
    <w:p w14:paraId="3EEA1BF4" w14:textId="2BC3B141" w:rsidR="00314B32" w:rsidRPr="009301F9" w:rsidRDefault="009301F9" w:rsidP="00314B32">
      <w:pPr>
        <w:spacing w:line="560" w:lineRule="exact"/>
        <w:ind w:firstLineChars="200" w:firstLine="643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9301F9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（</w:t>
      </w:r>
      <w:r w:rsidR="00A67053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五</w:t>
      </w:r>
      <w:r w:rsidRPr="009301F9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）加大宣传教育，提升安全生产</w:t>
      </w:r>
      <w:r w:rsidR="004A3F02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和</w:t>
      </w:r>
      <w:r w:rsidRPr="009301F9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防灾减灾意识</w:t>
      </w:r>
    </w:p>
    <w:p w14:paraId="69C020C3" w14:textId="6D979E88" w:rsidR="000544A8" w:rsidRDefault="009301F9" w:rsidP="00293B96">
      <w:pPr>
        <w:spacing w:line="560" w:lineRule="exact"/>
        <w:ind w:firstLineChars="200" w:firstLine="643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一</w:t>
      </w:r>
      <w:r w:rsidR="00293B96" w:rsidRPr="00293B96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是开展防灾减灾宣教。</w:t>
      </w:r>
      <w:r w:rsidR="00293B96" w:rsidRPr="003E1917">
        <w:rPr>
          <w:rFonts w:ascii="仿宋_GB2312" w:eastAsia="仿宋_GB2312" w:hAnsi="仿宋" w:cs="Arial" w:hint="eastAsia"/>
          <w:b/>
          <w:bCs/>
          <w:color w:val="000000"/>
          <w:sz w:val="32"/>
          <w:szCs w:val="32"/>
          <w:lang w:val="en"/>
        </w:rPr>
        <w:t>“</w:t>
      </w:r>
      <w:r w:rsidR="00293B96" w:rsidRPr="003E1917">
        <w:rPr>
          <w:rFonts w:ascii="仿宋_GB2312" w:eastAsia="仿宋_GB2312" w:hint="eastAsia"/>
          <w:color w:val="000000"/>
          <w:sz w:val="32"/>
          <w:szCs w:val="32"/>
          <w:lang w:val="en"/>
        </w:rPr>
        <w:t>5.12</w:t>
      </w:r>
      <w:r w:rsidR="00293B96" w:rsidRPr="003E1917">
        <w:rPr>
          <w:rFonts w:ascii="仿宋_GB2312" w:eastAsia="仿宋_GB2312" w:hAnsi="仿宋" w:cs="Arial" w:hint="eastAsia"/>
          <w:b/>
          <w:bCs/>
          <w:color w:val="000000"/>
          <w:sz w:val="32"/>
          <w:szCs w:val="32"/>
          <w:lang w:val="en"/>
        </w:rPr>
        <w:t>”</w:t>
      </w:r>
      <w:r w:rsidR="00293B96" w:rsidRPr="003E1917">
        <w:rPr>
          <w:rFonts w:ascii="仿宋_GB2312" w:eastAsia="仿宋_GB2312" w:hAnsi="微软雅黑" w:cs="Arial" w:hint="eastAsia"/>
          <w:color w:val="000000"/>
          <w:sz w:val="32"/>
          <w:szCs w:val="32"/>
          <w:lang w:val="en"/>
        </w:rPr>
        <w:t>宣传周期间</w:t>
      </w:r>
      <w:r w:rsidR="00293B96" w:rsidRPr="003E1917">
        <w:rPr>
          <w:rFonts w:ascii="仿宋_GB2312" w:eastAsia="仿宋_GB2312" w:hAnsi="仿宋" w:hint="eastAsia"/>
          <w:color w:val="333333"/>
          <w:sz w:val="32"/>
          <w:szCs w:val="32"/>
          <w:shd w:val="clear" w:color="auto" w:fill="FFFFFF"/>
        </w:rPr>
        <w:t>，</w:t>
      </w:r>
      <w:r w:rsidR="00293B96" w:rsidRPr="00E449E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在</w:t>
      </w:r>
      <w:r w:rsidR="000544A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西郊街道</w:t>
      </w:r>
      <w:r w:rsidR="00293B96" w:rsidRPr="00E449E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昌南湖社区</w:t>
      </w:r>
      <w:r w:rsidR="000544A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组织</w:t>
      </w:r>
      <w:r w:rsidR="00293B96" w:rsidRPr="00E449E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开展了</w:t>
      </w:r>
      <w:r w:rsidR="000544A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以</w:t>
      </w:r>
      <w:r w:rsidR="00293B96" w:rsidRPr="00E449E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“提升基层应急能力，筑牢防灾减灾救灾的人民防线”的主题</w:t>
      </w:r>
      <w:r w:rsidR="000544A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的5</w:t>
      </w:r>
      <w:r w:rsidR="000544A8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.12</w:t>
      </w:r>
      <w:r w:rsidR="000544A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防灾减灾日</w:t>
      </w:r>
      <w:r w:rsidR="00293B96" w:rsidRPr="00E449E1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宣传活动。</w:t>
      </w:r>
      <w:r w:rsidR="000544A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向居民群众普及防灾减灾、自救互救知识。宣传活动共计发放宣传手册和宣传品2</w:t>
      </w:r>
      <w:r w:rsidR="000544A8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000</w:t>
      </w:r>
      <w:r w:rsidR="000544A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余份，接受群众咨询1</w:t>
      </w:r>
      <w:r w:rsidR="000544A8"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00</w:t>
      </w:r>
      <w:r w:rsidR="000544A8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余人次。</w:t>
      </w:r>
    </w:p>
    <w:p w14:paraId="22C7C42E" w14:textId="5AE87496" w:rsidR="00293B96" w:rsidRPr="00ED0EFC" w:rsidRDefault="000544A8" w:rsidP="00293B96">
      <w:pPr>
        <w:spacing w:line="560" w:lineRule="exact"/>
        <w:ind w:firstLineChars="200" w:firstLine="643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30601C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二是举办防震减灾知识</w:t>
      </w:r>
      <w:r w:rsidR="0030601C" w:rsidRPr="0030601C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培训班。</w:t>
      </w:r>
      <w:r w:rsidR="00293B96" w:rsidRPr="00E449E1">
        <w:rPr>
          <w:rFonts w:ascii="仿宋" w:eastAsia="仿宋" w:hAnsi="仿宋" w:cs="仿宋" w:hint="eastAsia"/>
          <w:color w:val="000000" w:themeColor="text1"/>
          <w:sz w:val="32"/>
          <w:szCs w:val="32"/>
        </w:rPr>
        <w:t>特邀请了市</w:t>
      </w:r>
      <w:proofErr w:type="gramStart"/>
      <w:r w:rsidR="00293B96" w:rsidRPr="00E449E1">
        <w:rPr>
          <w:rFonts w:ascii="仿宋" w:eastAsia="仿宋" w:hAnsi="仿宋" w:cs="仿宋" w:hint="eastAsia"/>
          <w:color w:val="000000" w:themeColor="text1"/>
          <w:sz w:val="32"/>
          <w:szCs w:val="32"/>
        </w:rPr>
        <w:t>应急局</w:t>
      </w:r>
      <w:proofErr w:type="gramEnd"/>
      <w:r w:rsidR="00293B96" w:rsidRPr="00E449E1">
        <w:rPr>
          <w:rFonts w:ascii="仿宋" w:eastAsia="仿宋" w:hAnsi="仿宋" w:cs="仿宋" w:hint="eastAsia"/>
          <w:color w:val="000000" w:themeColor="text1"/>
          <w:sz w:val="32"/>
          <w:szCs w:val="32"/>
        </w:rPr>
        <w:t>副局长王静</w:t>
      </w:r>
      <w:r w:rsidR="0030601C">
        <w:rPr>
          <w:rFonts w:ascii="仿宋" w:eastAsia="仿宋" w:hAnsi="仿宋" w:cs="仿宋" w:hint="eastAsia"/>
          <w:color w:val="000000" w:themeColor="text1"/>
          <w:sz w:val="32"/>
          <w:szCs w:val="32"/>
        </w:rPr>
        <w:t>为学员授课</w:t>
      </w:r>
      <w:r w:rsidR="00293B96" w:rsidRPr="00E449E1">
        <w:rPr>
          <w:rFonts w:ascii="仿宋" w:eastAsia="仿宋" w:hAnsi="仿宋" w:cs="仿宋" w:hint="eastAsia"/>
          <w:color w:val="000000" w:themeColor="text1"/>
          <w:sz w:val="32"/>
          <w:szCs w:val="32"/>
        </w:rPr>
        <w:t>，深入浅出讲解了防震减灾基本知识、地震前兆和地震谣言、地震应急救援应对方法以及民居结构建筑知识，</w:t>
      </w:r>
      <w:r w:rsidR="0030601C">
        <w:rPr>
          <w:rFonts w:ascii="仿宋" w:eastAsia="仿宋" w:hAnsi="仿宋" w:cs="仿宋" w:hint="eastAsia"/>
          <w:color w:val="000000" w:themeColor="text1"/>
          <w:sz w:val="32"/>
          <w:szCs w:val="32"/>
        </w:rPr>
        <w:t>全区5</w:t>
      </w:r>
      <w:r w:rsidR="0030601C">
        <w:rPr>
          <w:rFonts w:ascii="仿宋" w:eastAsia="仿宋" w:hAnsi="仿宋" w:cs="仿宋"/>
          <w:color w:val="000000" w:themeColor="text1"/>
          <w:sz w:val="32"/>
          <w:szCs w:val="32"/>
        </w:rPr>
        <w:t>0</w:t>
      </w:r>
      <w:r w:rsidR="0030601C">
        <w:rPr>
          <w:rFonts w:ascii="仿宋" w:eastAsia="仿宋" w:hAnsi="仿宋" w:cs="仿宋" w:hint="eastAsia"/>
          <w:color w:val="000000" w:themeColor="text1"/>
          <w:sz w:val="32"/>
          <w:szCs w:val="32"/>
        </w:rPr>
        <w:t>余人参加了培训</w:t>
      </w:r>
      <w:r w:rsidR="004A3F02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16064434" w14:textId="7E4BD999" w:rsidR="00293B96" w:rsidRPr="00293B96" w:rsidRDefault="0030601C" w:rsidP="00293B96">
      <w:pPr>
        <w:spacing w:line="560" w:lineRule="exact"/>
        <w:ind w:firstLineChars="200" w:firstLine="643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  <w:shd w:val="clear" w:color="auto" w:fill="FFFFFF"/>
        </w:rPr>
        <w:t>三</w:t>
      </w:r>
      <w:r w:rsidR="00293B96" w:rsidRPr="002A0066">
        <w:rPr>
          <w:rFonts w:ascii="仿宋" w:eastAsia="仿宋" w:hAnsi="仿宋" w:hint="eastAsia"/>
          <w:b/>
          <w:bCs/>
          <w:color w:val="000000" w:themeColor="text1"/>
          <w:sz w:val="32"/>
          <w:szCs w:val="32"/>
          <w:shd w:val="clear" w:color="auto" w:fill="FFFFFF"/>
        </w:rPr>
        <w:t>是周密部署“安全生产月”活动。</w:t>
      </w:r>
      <w:r w:rsidR="00293B96">
        <w:rPr>
          <w:rFonts w:ascii="仿宋_GB2312" w:eastAsia="仿宋_GB2312" w:hAnsi="微软雅黑" w:cs="Arial" w:hint="eastAsia"/>
          <w:color w:val="000000"/>
          <w:sz w:val="32"/>
          <w:szCs w:val="32"/>
          <w:lang w:val="en"/>
        </w:rPr>
        <w:t>围绕“</w:t>
      </w:r>
      <w:r w:rsidR="00293B96" w:rsidRPr="002A0066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消除事故隐</w:t>
      </w:r>
      <w:r w:rsidR="00293B96" w:rsidRPr="002A0066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lastRenderedPageBreak/>
        <w:t>患，筑牢安全防线</w:t>
      </w:r>
      <w:r w:rsidR="00293B96">
        <w:rPr>
          <w:rFonts w:ascii="仿宋_GB2312" w:eastAsia="仿宋_GB2312" w:hAnsi="微软雅黑" w:cs="Arial" w:hint="eastAsia"/>
          <w:color w:val="000000"/>
          <w:sz w:val="32"/>
          <w:szCs w:val="32"/>
          <w:lang w:val="en"/>
        </w:rPr>
        <w:t>”</w:t>
      </w:r>
      <w:r w:rsidR="00293B96" w:rsidRPr="002A0066">
        <w:rPr>
          <w:rFonts w:ascii="仿宋_GB2312" w:eastAsia="仿宋_GB2312" w:hAnsi="微软雅黑" w:cs="Arial" w:hint="eastAsia"/>
          <w:color w:val="000000"/>
          <w:sz w:val="32"/>
          <w:szCs w:val="32"/>
          <w:lang w:val="en"/>
        </w:rPr>
        <w:t xml:space="preserve"> </w:t>
      </w:r>
      <w:r w:rsidR="00293B96">
        <w:rPr>
          <w:rFonts w:ascii="仿宋_GB2312" w:eastAsia="仿宋_GB2312" w:hAnsi="微软雅黑" w:cs="Arial" w:hint="eastAsia"/>
          <w:color w:val="000000"/>
          <w:sz w:val="32"/>
          <w:szCs w:val="32"/>
          <w:lang w:val="en"/>
        </w:rPr>
        <w:t>主题，提前谋划，周密部署，成立了活动组委会及其办公室，印发了“安全生产月”和“安全生产万里行”活动方案，</w:t>
      </w:r>
      <w:r w:rsidR="00293B96">
        <w:rPr>
          <w:rFonts w:ascii="仿宋" w:eastAsia="仿宋" w:hAnsi="仿宋" w:cs="仿宋" w:hint="eastAsia"/>
          <w:color w:val="000000" w:themeColor="text1"/>
          <w:sz w:val="32"/>
          <w:szCs w:val="32"/>
        </w:rPr>
        <w:t>围绕“八个一”为重点活动方案，要求</w:t>
      </w:r>
      <w:r w:rsidR="00293B96" w:rsidRPr="006925EA">
        <w:rPr>
          <w:rFonts w:ascii="仿宋" w:eastAsia="仿宋" w:hAnsi="仿宋" w:cs="仿宋" w:hint="eastAsia"/>
          <w:color w:val="000000" w:themeColor="text1"/>
          <w:sz w:val="32"/>
          <w:szCs w:val="32"/>
        </w:rPr>
        <w:t>各乡（镇）街道和单位要采取多种形式启动“安全生产月”活动。</w:t>
      </w:r>
      <w:r w:rsidR="00293B96">
        <w:rPr>
          <w:rFonts w:ascii="仿宋" w:eastAsia="仿宋" w:hAnsi="仿宋" w:cs="仿宋" w:hint="eastAsia"/>
          <w:color w:val="000000" w:themeColor="text1"/>
          <w:sz w:val="32"/>
          <w:szCs w:val="32"/>
        </w:rPr>
        <w:t>通过悬挂横幅、发放宣传手册、利用</w:t>
      </w:r>
      <w:r w:rsidR="00293B96" w:rsidRPr="006925EA">
        <w:rPr>
          <w:rFonts w:ascii="仿宋" w:eastAsia="仿宋" w:hAnsi="仿宋" w:cs="仿宋" w:hint="eastAsia"/>
          <w:color w:val="000000" w:themeColor="text1"/>
          <w:sz w:val="32"/>
          <w:szCs w:val="32"/>
        </w:rPr>
        <w:t>LED</w:t>
      </w:r>
      <w:r w:rsidR="00293B96">
        <w:rPr>
          <w:rFonts w:ascii="仿宋" w:eastAsia="仿宋" w:hAnsi="仿宋" w:cs="仿宋" w:hint="eastAsia"/>
          <w:color w:val="000000" w:themeColor="text1"/>
          <w:sz w:val="32"/>
          <w:szCs w:val="32"/>
        </w:rPr>
        <w:t>电子显示</w:t>
      </w:r>
      <w:r w:rsidR="00293B96" w:rsidRPr="006925EA">
        <w:rPr>
          <w:rFonts w:ascii="仿宋" w:eastAsia="仿宋" w:hAnsi="仿宋" w:cs="仿宋" w:hint="eastAsia"/>
          <w:color w:val="000000" w:themeColor="text1"/>
          <w:sz w:val="32"/>
          <w:szCs w:val="32"/>
        </w:rPr>
        <w:t>屏播放安全生产公益广告和警示教育片</w:t>
      </w:r>
      <w:r w:rsidR="00293B96">
        <w:rPr>
          <w:rFonts w:ascii="仿宋" w:eastAsia="仿宋" w:hAnsi="仿宋" w:cs="仿宋" w:hint="eastAsia"/>
          <w:color w:val="000000" w:themeColor="text1"/>
          <w:sz w:val="32"/>
          <w:szCs w:val="32"/>
        </w:rPr>
        <w:t>等方式积极开展宣传安全生产月活动。</w:t>
      </w:r>
      <w:r w:rsidR="004A3F02">
        <w:rPr>
          <w:rFonts w:ascii="仿宋" w:eastAsia="仿宋" w:hAnsi="仿宋" w:cs="仿宋" w:hint="eastAsia"/>
          <w:color w:val="000000" w:themeColor="text1"/>
          <w:sz w:val="32"/>
          <w:szCs w:val="32"/>
        </w:rPr>
        <w:t>开展安全生产、防灾减灾宣传“五进”活动，进企业、农村、社区、学校、家庭等3</w:t>
      </w:r>
      <w:r w:rsidR="004A3F02">
        <w:rPr>
          <w:rFonts w:ascii="仿宋" w:eastAsia="仿宋" w:hAnsi="仿宋" w:cs="仿宋"/>
          <w:color w:val="000000" w:themeColor="text1"/>
          <w:sz w:val="32"/>
          <w:szCs w:val="32"/>
        </w:rPr>
        <w:t>0</w:t>
      </w:r>
      <w:r w:rsidR="004A3F02">
        <w:rPr>
          <w:rFonts w:ascii="仿宋" w:eastAsia="仿宋" w:hAnsi="仿宋" w:cs="仿宋" w:hint="eastAsia"/>
          <w:color w:val="000000" w:themeColor="text1"/>
          <w:sz w:val="32"/>
          <w:szCs w:val="32"/>
        </w:rPr>
        <w:t>余家次，发放宣传单、宣传</w:t>
      </w:r>
      <w:r w:rsidR="0075195E">
        <w:rPr>
          <w:rFonts w:ascii="仿宋" w:eastAsia="仿宋" w:hAnsi="仿宋" w:cs="仿宋" w:hint="eastAsia"/>
          <w:color w:val="000000" w:themeColor="text1"/>
          <w:sz w:val="32"/>
          <w:szCs w:val="32"/>
        </w:rPr>
        <w:t>册</w:t>
      </w:r>
      <w:r w:rsidR="004A3F02">
        <w:rPr>
          <w:rFonts w:ascii="仿宋" w:eastAsia="仿宋" w:hAnsi="仿宋" w:cs="仿宋" w:hint="eastAsia"/>
          <w:color w:val="000000" w:themeColor="text1"/>
          <w:sz w:val="32"/>
          <w:szCs w:val="32"/>
        </w:rPr>
        <w:t>、宣传挂图</w:t>
      </w:r>
      <w:r w:rsidR="00FC6548">
        <w:rPr>
          <w:rFonts w:ascii="仿宋" w:eastAsia="仿宋" w:hAnsi="仿宋" w:cs="仿宋" w:hint="eastAsia"/>
          <w:color w:val="000000" w:themeColor="text1"/>
          <w:sz w:val="32"/>
          <w:szCs w:val="32"/>
        </w:rPr>
        <w:t>等宣传品</w:t>
      </w:r>
      <w:r w:rsidR="0075195E">
        <w:rPr>
          <w:rFonts w:ascii="仿宋" w:eastAsia="仿宋" w:hAnsi="仿宋" w:cs="仿宋"/>
          <w:color w:val="000000" w:themeColor="text1"/>
          <w:sz w:val="32"/>
          <w:szCs w:val="32"/>
        </w:rPr>
        <w:t>3000</w:t>
      </w:r>
      <w:r w:rsidR="00FC6548">
        <w:rPr>
          <w:rFonts w:ascii="仿宋" w:eastAsia="仿宋" w:hAnsi="仿宋" w:cs="仿宋" w:hint="eastAsia"/>
          <w:color w:val="000000" w:themeColor="text1"/>
          <w:sz w:val="32"/>
          <w:szCs w:val="32"/>
        </w:rPr>
        <w:t>余份</w:t>
      </w:r>
      <w:r w:rsidR="0075195E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34E4AF7C" w14:textId="3CD6DBAD" w:rsidR="00293B96" w:rsidRDefault="00293B96" w:rsidP="00293B96">
      <w:pPr>
        <w:spacing w:line="560" w:lineRule="exact"/>
        <w:ind w:firstLineChars="200" w:firstLine="643"/>
        <w:jc w:val="left"/>
        <w:rPr>
          <w:rFonts w:ascii="楷体" w:eastAsia="楷体" w:hAnsi="楷体"/>
          <w:b/>
          <w:bCs/>
          <w:color w:val="000000" w:themeColor="text1"/>
          <w:sz w:val="32"/>
          <w:szCs w:val="32"/>
        </w:rPr>
      </w:pPr>
      <w:r w:rsidRPr="00E449E1">
        <w:rPr>
          <w:rStyle w:val="a3"/>
          <w:rFonts w:ascii="楷体" w:eastAsia="楷体" w:hAnsi="楷体" w:hint="eastAsia"/>
          <w:color w:val="000000" w:themeColor="text1"/>
          <w:sz w:val="32"/>
          <w:szCs w:val="32"/>
          <w:shd w:val="clear" w:color="auto" w:fill="FFFFFF"/>
        </w:rPr>
        <w:t>（</w:t>
      </w:r>
      <w:r w:rsidR="00FC6548">
        <w:rPr>
          <w:rStyle w:val="a3"/>
          <w:rFonts w:ascii="楷体" w:eastAsia="楷体" w:hAnsi="楷体" w:hint="eastAsia"/>
          <w:color w:val="000000" w:themeColor="text1"/>
          <w:sz w:val="32"/>
          <w:szCs w:val="32"/>
          <w:shd w:val="clear" w:color="auto" w:fill="FFFFFF"/>
        </w:rPr>
        <w:t>六</w:t>
      </w:r>
      <w:r w:rsidRPr="00E449E1">
        <w:rPr>
          <w:rStyle w:val="a3"/>
          <w:rFonts w:ascii="楷体" w:eastAsia="楷体" w:hAnsi="楷体" w:hint="eastAsia"/>
          <w:color w:val="000000" w:themeColor="text1"/>
          <w:sz w:val="32"/>
          <w:szCs w:val="32"/>
          <w:shd w:val="clear" w:color="auto" w:fill="FFFFFF"/>
        </w:rPr>
        <w:t>）</w:t>
      </w:r>
      <w:r w:rsidRPr="00E449E1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突出重点</w:t>
      </w:r>
      <w:r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领域</w:t>
      </w:r>
      <w:r w:rsidRPr="00E449E1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，确保各项工作落到实处</w:t>
      </w:r>
    </w:p>
    <w:p w14:paraId="2BF7105C" w14:textId="0EF2A067" w:rsidR="002C44B6" w:rsidRPr="00FC6548" w:rsidRDefault="00FC6548" w:rsidP="00FC6548">
      <w:pPr>
        <w:ind w:firstLineChars="200" w:firstLine="643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防汛抗旱工作：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一是加强领导，落实责任。</w:t>
      </w:r>
      <w:r w:rsidR="00293B96"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及时调整指挥机构，成立了以区长为总指挥长，相关分管领导为指挥长，相关部门（单位）为成员的防汛抗旱指挥部。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二是进一步</w:t>
      </w:r>
      <w:r w:rsidR="00293B96"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修订完善了《昌江区防汛抗旱应急预案》，并收集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备案</w:t>
      </w:r>
      <w:r w:rsidR="00293B96"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各乡（镇）街道、部门等各类预案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12</w:t>
      </w:r>
      <w:r w:rsidR="00293B96"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个。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三是认真做好主</w:t>
      </w:r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汛</w:t>
      </w:r>
      <w:r w:rsidR="00287BFD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期</w:t>
      </w:r>
      <w:r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防汛工作</w:t>
      </w:r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，</w:t>
      </w:r>
      <w:r w:rsidR="009F70B2" w:rsidRPr="00FC654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区领导高位推动</w:t>
      </w:r>
      <w:r w:rsidRPr="00FC654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督导重点工作落实</w:t>
      </w:r>
      <w:r w:rsidR="009F70B2" w:rsidRPr="00FC654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，</w:t>
      </w:r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区长倪卫</w:t>
      </w:r>
      <w:r w:rsidR="009F70B2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春、</w:t>
      </w:r>
      <w:r w:rsidR="009F70B2" w:rsidRPr="00FC6548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常务副区长陈忠豪分别</w:t>
      </w:r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亲自带队，先后来到</w:t>
      </w:r>
      <w:proofErr w:type="gramStart"/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鲇鱼山</w:t>
      </w:r>
      <w:proofErr w:type="gramEnd"/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镇汪家</w:t>
      </w:r>
      <w:proofErr w:type="gramStart"/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坞</w:t>
      </w:r>
      <w:proofErr w:type="gramEnd"/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水库、</w:t>
      </w:r>
      <w:proofErr w:type="gramStart"/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荷塘乡</w:t>
      </w:r>
      <w:proofErr w:type="gramEnd"/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杨湾水库、</w:t>
      </w:r>
      <w:r w:rsidR="00912000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丽阳镇桐子</w:t>
      </w:r>
      <w:proofErr w:type="gramStart"/>
      <w:r w:rsidR="00912000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坞</w:t>
      </w:r>
      <w:proofErr w:type="gramEnd"/>
      <w:r w:rsidR="00912000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水库、</w:t>
      </w:r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吕蒙乡宋家山水库</w:t>
      </w:r>
      <w:r w:rsidR="00912000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和猪皮滩水库</w:t>
      </w:r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实地调研指导水库</w:t>
      </w:r>
      <w:proofErr w:type="gramStart"/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防汛备汛工作</w:t>
      </w:r>
      <w:proofErr w:type="gramEnd"/>
      <w:r w:rsidR="00293B96" w:rsidRPr="00FC6548">
        <w:rPr>
          <w:rFonts w:ascii="仿宋_GB2312" w:eastAsia="仿宋_GB2312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，实地查看水库的库容、运行管理、人员值守及环境卫生等情况，并对水库大坝、溢洪道、放水启闭等设施进行了检查</w:t>
      </w:r>
      <w:r w:rsidR="00293B96"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  <w:r w:rsidR="009F70B2"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确保安全度汛。</w:t>
      </w:r>
    </w:p>
    <w:p w14:paraId="20DF06B8" w14:textId="6D3A3B26" w:rsidR="00FC6548" w:rsidRPr="00FC6548" w:rsidRDefault="00FC6548" w:rsidP="00FC654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5月13日</w:t>
      </w:r>
      <w:r w:rsidR="0075195E">
        <w:rPr>
          <w:rFonts w:ascii="仿宋_GB2312" w:eastAsia="仿宋_GB2312" w:hAnsi="仿宋" w:hint="eastAsia"/>
          <w:color w:val="000000" w:themeColor="text1"/>
          <w:sz w:val="32"/>
          <w:szCs w:val="32"/>
        </w:rPr>
        <w:t>常务副区长陈忠豪、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区委常委武装部长李</w:t>
      </w:r>
      <w:r w:rsidR="0075195E">
        <w:rPr>
          <w:rFonts w:ascii="仿宋_GB2312" w:eastAsia="仿宋_GB2312" w:hAnsi="仿宋" w:hint="eastAsia"/>
          <w:color w:val="000000" w:themeColor="text1"/>
          <w:sz w:val="32"/>
          <w:szCs w:val="32"/>
        </w:rPr>
        <w:t>龙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江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在丽阳镇月亮湖（山田水库）指挥开展水上应急救援演练，进行了冲锋舟的装机、拆机、离岸、靠岸、快速编队、打捞救援等科目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F36D57">
        <w:rPr>
          <w:rFonts w:ascii="仿宋" w:eastAsia="仿宋" w:hAnsi="仿宋" w:hint="eastAsia"/>
          <w:color w:val="000000" w:themeColor="text1"/>
          <w:sz w:val="32"/>
          <w:szCs w:val="32"/>
        </w:rPr>
        <w:t>5月1</w:t>
      </w:r>
      <w:r w:rsidR="00F36D57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781041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F36D57">
        <w:rPr>
          <w:rFonts w:ascii="仿宋" w:eastAsia="仿宋" w:hAnsi="仿宋" w:hint="eastAsia"/>
          <w:color w:val="000000" w:themeColor="text1"/>
          <w:sz w:val="32"/>
          <w:szCs w:val="32"/>
        </w:rPr>
        <w:t>副区长余世建</w:t>
      </w:r>
      <w:r w:rsidR="0078104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proofErr w:type="gramStart"/>
      <w:r w:rsidR="00781041">
        <w:rPr>
          <w:rFonts w:ascii="仿宋" w:eastAsia="仿宋" w:hAnsi="仿宋" w:hint="eastAsia"/>
          <w:color w:val="000000" w:themeColor="text1"/>
          <w:sz w:val="32"/>
          <w:szCs w:val="32"/>
        </w:rPr>
        <w:t>荷塘乡</w:t>
      </w:r>
      <w:proofErr w:type="gramEnd"/>
      <w:r w:rsidR="00781041">
        <w:rPr>
          <w:rFonts w:ascii="仿宋" w:eastAsia="仿宋" w:hAnsi="仿宋" w:hint="eastAsia"/>
          <w:color w:val="000000" w:themeColor="text1"/>
          <w:sz w:val="32"/>
          <w:szCs w:val="32"/>
        </w:rPr>
        <w:t>杨湾村指导</w:t>
      </w:r>
      <w:r w:rsidR="00F36D57" w:rsidRPr="00F36D57">
        <w:rPr>
          <w:rFonts w:ascii="仿宋" w:eastAsia="仿宋" w:hAnsi="仿宋" w:hint="eastAsia"/>
          <w:color w:val="000000" w:themeColor="text1"/>
          <w:sz w:val="32"/>
          <w:szCs w:val="32"/>
        </w:rPr>
        <w:t>开展山洪灾害防御群众转移避险演练</w:t>
      </w:r>
      <w:r w:rsidR="00323375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75195E">
        <w:rPr>
          <w:rFonts w:ascii="仿宋" w:eastAsia="仿宋" w:hAnsi="仿宋" w:hint="eastAsia"/>
          <w:color w:val="000000" w:themeColor="text1"/>
          <w:sz w:val="32"/>
          <w:szCs w:val="32"/>
        </w:rPr>
        <w:t>6月3</w:t>
      </w:r>
      <w:r w:rsidR="000B7EF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proofErr w:type="gramStart"/>
      <w:r w:rsidR="00323375">
        <w:rPr>
          <w:rFonts w:ascii="仿宋" w:eastAsia="仿宋" w:hAnsi="仿宋" w:hint="eastAsia"/>
          <w:color w:val="000000" w:themeColor="text1"/>
          <w:sz w:val="32"/>
          <w:szCs w:val="32"/>
        </w:rPr>
        <w:t>鲇鱼山</w:t>
      </w:r>
      <w:proofErr w:type="gramEnd"/>
      <w:r w:rsidR="00323375">
        <w:rPr>
          <w:rFonts w:ascii="仿宋" w:eastAsia="仿宋" w:hAnsi="仿宋" w:hint="eastAsia"/>
          <w:color w:val="000000" w:themeColor="text1"/>
          <w:sz w:val="32"/>
          <w:szCs w:val="32"/>
        </w:rPr>
        <w:t>镇在郭璞峰水库开展了抗</w:t>
      </w:r>
      <w:r w:rsidR="000B7EF6">
        <w:rPr>
          <w:rFonts w:ascii="仿宋" w:eastAsia="仿宋" w:hAnsi="仿宋" w:hint="eastAsia"/>
          <w:color w:val="000000" w:themeColor="text1"/>
          <w:sz w:val="32"/>
          <w:szCs w:val="32"/>
        </w:rPr>
        <w:t>洪</w:t>
      </w:r>
      <w:r w:rsidR="00323375">
        <w:rPr>
          <w:rFonts w:ascii="仿宋" w:eastAsia="仿宋" w:hAnsi="仿宋" w:hint="eastAsia"/>
          <w:color w:val="000000" w:themeColor="text1"/>
          <w:sz w:val="32"/>
          <w:szCs w:val="32"/>
        </w:rPr>
        <w:t>救灾应急演练。</w:t>
      </w:r>
    </w:p>
    <w:p w14:paraId="63E2CE98" w14:textId="365623BB" w:rsidR="00BE4B6B" w:rsidRDefault="00F36D57" w:rsidP="0099416F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森林防灭火工作：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一是密切关注防火动态。认真做好上传下达和火情调度情况，实时对全区森林防灭火工作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部署。二是及时调整充实森林防灭火指挥部成员，进一步加强防火队伍建设，提高队伍的管控和扑救能力。三是强化督导检查，</w:t>
      </w:r>
      <w:r w:rsidR="00287BFD" w:rsidRPr="009E78CA">
        <w:rPr>
          <w:rFonts w:ascii="仿宋_GB2312" w:eastAsia="仿宋_GB2312" w:hint="eastAsia"/>
          <w:sz w:val="32"/>
          <w:szCs w:val="32"/>
        </w:rPr>
        <w:t>清明期间</w:t>
      </w:r>
      <w:proofErr w:type="gramStart"/>
      <w:r>
        <w:rPr>
          <w:rFonts w:ascii="仿宋_GB2312" w:eastAsia="仿宋_GB2312" w:hint="eastAsia"/>
          <w:sz w:val="32"/>
          <w:szCs w:val="32"/>
        </w:rPr>
        <w:t>按照区森防</w:t>
      </w:r>
      <w:proofErr w:type="gramEnd"/>
      <w:r>
        <w:rPr>
          <w:rFonts w:ascii="仿宋_GB2312" w:eastAsia="仿宋_GB2312" w:hint="eastAsia"/>
          <w:sz w:val="32"/>
          <w:szCs w:val="32"/>
        </w:rPr>
        <w:t>指的统一部署，区应急局、林业局</w:t>
      </w:r>
      <w:r w:rsidR="00BE4B6B">
        <w:rPr>
          <w:rFonts w:ascii="仿宋_GB2312" w:eastAsia="仿宋_GB2312" w:hint="eastAsia"/>
          <w:sz w:val="32"/>
          <w:szCs w:val="32"/>
        </w:rPr>
        <w:t>组成</w:t>
      </w:r>
      <w:r>
        <w:rPr>
          <w:rFonts w:ascii="仿宋_GB2312" w:eastAsia="仿宋_GB2312" w:hint="eastAsia"/>
          <w:sz w:val="32"/>
          <w:szCs w:val="32"/>
        </w:rPr>
        <w:t>联合</w:t>
      </w:r>
      <w:r w:rsidR="00BE4B6B">
        <w:rPr>
          <w:rFonts w:ascii="仿宋_GB2312" w:eastAsia="仿宋_GB2312" w:hint="eastAsia"/>
          <w:sz w:val="32"/>
          <w:szCs w:val="32"/>
        </w:rPr>
        <w:t>督导和巡查组，</w:t>
      </w:r>
      <w:r w:rsidR="00287BFD" w:rsidRPr="009E78CA">
        <w:rPr>
          <w:rFonts w:ascii="仿宋_GB2312" w:eastAsia="仿宋_GB2312" w:hint="eastAsia"/>
          <w:sz w:val="32"/>
          <w:szCs w:val="32"/>
        </w:rPr>
        <w:t>分片包干乡、村进行督查指导森林防灭火工作，发现问题及时予以整改，确保做到“打早、打小、打了”。</w:t>
      </w:r>
      <w:bookmarkStart w:id="0" w:name="_Hlk40966060"/>
      <w:r w:rsidR="00BE4B6B">
        <w:rPr>
          <w:rFonts w:ascii="仿宋_GB2312" w:eastAsia="仿宋_GB2312" w:hint="eastAsia"/>
          <w:sz w:val="32"/>
          <w:szCs w:val="32"/>
        </w:rPr>
        <w:t>同时</w:t>
      </w:r>
      <w:r w:rsidR="00BE4B6B" w:rsidRPr="009E78CA">
        <w:rPr>
          <w:rFonts w:ascii="仿宋_GB2312" w:eastAsia="仿宋_GB2312" w:hint="eastAsia"/>
          <w:sz w:val="32"/>
          <w:szCs w:val="32"/>
        </w:rPr>
        <w:t>分别对6个乡镇街道野外火源管理治理情况进行督导和检查，出动检查组4组，人员20人次，督导和巡查过程中，发现问题1个，下发整改通知1张，</w:t>
      </w:r>
      <w:proofErr w:type="gramStart"/>
      <w:r w:rsidR="00BE4B6B" w:rsidRPr="009E78CA">
        <w:rPr>
          <w:rFonts w:ascii="仿宋_GB2312" w:eastAsia="仿宋_GB2312" w:hint="eastAsia"/>
          <w:sz w:val="32"/>
          <w:szCs w:val="32"/>
        </w:rPr>
        <w:t>立行立改整改</w:t>
      </w:r>
      <w:proofErr w:type="gramEnd"/>
      <w:r w:rsidR="00BE4B6B" w:rsidRPr="009E78CA">
        <w:rPr>
          <w:rFonts w:ascii="仿宋_GB2312" w:eastAsia="仿宋_GB2312" w:hint="eastAsia"/>
          <w:sz w:val="32"/>
          <w:szCs w:val="32"/>
        </w:rPr>
        <w:t>到位1</w:t>
      </w:r>
      <w:r w:rsidR="00BE4B6B">
        <w:rPr>
          <w:rFonts w:ascii="仿宋_GB2312" w:eastAsia="仿宋_GB2312" w:hint="eastAsia"/>
          <w:sz w:val="32"/>
          <w:szCs w:val="32"/>
        </w:rPr>
        <w:t>处</w:t>
      </w:r>
      <w:r w:rsidR="00BE4B6B" w:rsidRPr="009E78CA">
        <w:rPr>
          <w:rFonts w:ascii="仿宋_GB2312" w:eastAsia="仿宋_GB2312" w:hint="eastAsia"/>
          <w:sz w:val="32"/>
          <w:szCs w:val="32"/>
        </w:rPr>
        <w:t>。今年以来，区森林防火救援大队共出动火</w:t>
      </w:r>
      <w:r w:rsidR="00BE4B6B">
        <w:rPr>
          <w:rFonts w:ascii="仿宋_GB2312" w:eastAsia="仿宋_GB2312" w:hint="eastAsia"/>
          <w:sz w:val="32"/>
          <w:szCs w:val="32"/>
        </w:rPr>
        <w:t>警</w:t>
      </w:r>
      <w:r w:rsidR="00BE4B6B" w:rsidRPr="009E78CA">
        <w:rPr>
          <w:rFonts w:ascii="仿宋_GB2312" w:eastAsia="仿宋_GB2312" w:hint="eastAsia"/>
          <w:sz w:val="32"/>
          <w:szCs w:val="32"/>
        </w:rPr>
        <w:t>5次，无一起人员伤亡</w:t>
      </w:r>
      <w:r w:rsidR="000B7EF6">
        <w:rPr>
          <w:rFonts w:ascii="仿宋_GB2312" w:eastAsia="仿宋_GB2312" w:hint="eastAsia"/>
          <w:sz w:val="32"/>
          <w:szCs w:val="32"/>
        </w:rPr>
        <w:t>。</w:t>
      </w:r>
    </w:p>
    <w:p w14:paraId="0F1C8227" w14:textId="53B2B876" w:rsidR="00BE4B6B" w:rsidRPr="00CA6EF5" w:rsidRDefault="00BE4B6B" w:rsidP="00CA6EF5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防震减灾工作：</w:t>
      </w:r>
      <w:r w:rsidRPr="00BE4B6B">
        <w:rPr>
          <w:rFonts w:ascii="仿宋" w:eastAsia="仿宋" w:hAnsi="仿宋" w:hint="eastAsia"/>
          <w:sz w:val="32"/>
          <w:szCs w:val="32"/>
        </w:rPr>
        <w:t>一是</w:t>
      </w:r>
      <w:r>
        <w:rPr>
          <w:rFonts w:ascii="仿宋" w:eastAsia="仿宋" w:hAnsi="仿宋" w:hint="eastAsia"/>
          <w:sz w:val="32"/>
          <w:szCs w:val="32"/>
        </w:rPr>
        <w:t>印发了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《昌江区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020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年地震灾害防治工作要点的通知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。二是和区住建局联合下发了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《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关于开展全区建设工程建设地震安全监管的通知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》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，深入企业开展抗震设防监管检查。三是修订完善了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《昌江区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地震</w:t>
      </w:r>
      <w:r w:rsidR="00912000">
        <w:rPr>
          <w:rFonts w:ascii="仿宋_GB2312" w:eastAsia="仿宋_GB2312" w:hAnsi="仿宋" w:hint="eastAsia"/>
          <w:color w:val="000000" w:themeColor="text1"/>
          <w:sz w:val="32"/>
          <w:szCs w:val="32"/>
        </w:rPr>
        <w:t>应</w:t>
      </w:r>
      <w:r w:rsidRPr="00FC6548">
        <w:rPr>
          <w:rFonts w:ascii="仿宋_GB2312" w:eastAsia="仿宋_GB2312" w:hAnsi="仿宋" w:hint="eastAsia"/>
          <w:color w:val="000000" w:themeColor="text1"/>
          <w:sz w:val="32"/>
          <w:szCs w:val="32"/>
        </w:rPr>
        <w:t>急预案》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。四是新枫街道在第五小学举办了消防、地震应急逃生演练。</w:t>
      </w:r>
    </w:p>
    <w:bookmarkEnd w:id="0"/>
    <w:p w14:paraId="037B98AE" w14:textId="53B9B8FB" w:rsidR="009F70B2" w:rsidRPr="00287BFD" w:rsidRDefault="009F70B2" w:rsidP="009F70B2">
      <w:pPr>
        <w:ind w:firstLineChars="200" w:firstLine="643"/>
        <w:rPr>
          <w:rFonts w:ascii="宋体" w:hAnsi="宋体"/>
          <w:b/>
          <w:bCs/>
          <w:sz w:val="32"/>
          <w:szCs w:val="32"/>
        </w:rPr>
      </w:pPr>
      <w:r w:rsidRPr="00287BFD">
        <w:rPr>
          <w:rFonts w:ascii="宋体" w:hAnsi="宋体" w:hint="eastAsia"/>
          <w:b/>
          <w:bCs/>
          <w:sz w:val="32"/>
          <w:szCs w:val="32"/>
        </w:rPr>
        <w:t>三、下一步工作打算</w:t>
      </w:r>
    </w:p>
    <w:p w14:paraId="439AF24D" w14:textId="0A5B5FA9" w:rsidR="009F70B2" w:rsidRPr="009F70B2" w:rsidRDefault="009F70B2" w:rsidP="009F70B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F70B2">
        <w:rPr>
          <w:rFonts w:ascii="仿宋" w:eastAsia="仿宋" w:hAnsi="仿宋" w:hint="eastAsia"/>
          <w:b/>
          <w:bCs/>
          <w:sz w:val="32"/>
          <w:szCs w:val="32"/>
        </w:rPr>
        <w:t>一是强化应急准备。</w:t>
      </w:r>
      <w:r w:rsidRPr="009F70B2">
        <w:rPr>
          <w:rFonts w:ascii="仿宋" w:eastAsia="仿宋" w:hAnsi="仿宋" w:hint="eastAsia"/>
          <w:sz w:val="32"/>
          <w:szCs w:val="32"/>
        </w:rPr>
        <w:t>全面提高防汛应急能力，加强预测</w:t>
      </w:r>
      <w:r w:rsidRPr="009F70B2">
        <w:rPr>
          <w:rFonts w:ascii="仿宋" w:eastAsia="仿宋" w:hAnsi="仿宋" w:hint="eastAsia"/>
          <w:sz w:val="32"/>
          <w:szCs w:val="32"/>
        </w:rPr>
        <w:lastRenderedPageBreak/>
        <w:t>预报、值班值守，齐心协力打好防汛攻坚战。</w:t>
      </w:r>
    </w:p>
    <w:p w14:paraId="2A4E51EF" w14:textId="77777777" w:rsidR="009F70B2" w:rsidRPr="009F70B2" w:rsidRDefault="009F70B2" w:rsidP="009F70B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F70B2">
        <w:rPr>
          <w:rFonts w:ascii="仿宋" w:eastAsia="仿宋" w:hAnsi="仿宋" w:hint="eastAsia"/>
          <w:b/>
          <w:bCs/>
          <w:sz w:val="32"/>
          <w:szCs w:val="32"/>
        </w:rPr>
        <w:t>二是全面推进安全生产专项整治三年行动。</w:t>
      </w:r>
      <w:r w:rsidRPr="009F70B2">
        <w:rPr>
          <w:rFonts w:ascii="仿宋" w:eastAsia="仿宋" w:hAnsi="仿宋" w:hint="eastAsia"/>
          <w:sz w:val="32"/>
          <w:szCs w:val="32"/>
        </w:rPr>
        <w:t>进一步加大执法检查力度，严厉查处违法违规行为，对未整改完成的重大隐患，要严格实施挂牌督办和曝光，确保按时治理到位。</w:t>
      </w:r>
    </w:p>
    <w:p w14:paraId="19AA0F20" w14:textId="77777777" w:rsidR="009F70B2" w:rsidRPr="009F70B2" w:rsidRDefault="009F70B2" w:rsidP="009F70B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F70B2">
        <w:rPr>
          <w:rFonts w:ascii="仿宋" w:eastAsia="仿宋" w:hAnsi="仿宋" w:hint="eastAsia"/>
          <w:b/>
          <w:bCs/>
          <w:sz w:val="32"/>
          <w:szCs w:val="32"/>
        </w:rPr>
        <w:t>三是提升灾害应急救援能力。</w:t>
      </w:r>
      <w:r w:rsidRPr="009F70B2">
        <w:rPr>
          <w:rFonts w:ascii="仿宋" w:eastAsia="仿宋" w:hAnsi="仿宋" w:hint="eastAsia"/>
          <w:sz w:val="32"/>
          <w:szCs w:val="32"/>
        </w:rPr>
        <w:t>整合应急资源加强队伍建设。充分用足政策，积极主动与上级对接，争取更多支持，以国家机构改革为契机，整合森林防火、防汛抢险等方方面面的应急救援队伍，打造一支高素质综合应急抢险救援队伍。</w:t>
      </w:r>
    </w:p>
    <w:p w14:paraId="2E00D603" w14:textId="7CCBDE95" w:rsidR="009F70B2" w:rsidRDefault="009F70B2" w:rsidP="009F70B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9F70B2">
        <w:rPr>
          <w:rFonts w:ascii="仿宋" w:eastAsia="仿宋" w:hAnsi="仿宋" w:hint="eastAsia"/>
          <w:b/>
          <w:bCs/>
          <w:sz w:val="32"/>
          <w:szCs w:val="32"/>
        </w:rPr>
        <w:t>四是强化安全源头管控。</w:t>
      </w:r>
      <w:r w:rsidRPr="009F70B2">
        <w:rPr>
          <w:rFonts w:ascii="仿宋" w:eastAsia="仿宋" w:hAnsi="仿宋" w:hint="eastAsia"/>
          <w:sz w:val="32"/>
          <w:szCs w:val="32"/>
        </w:rPr>
        <w:t>加强对重大危险源的监管，认真落实安全许可制度，严格执行建设项目安全设施“三同时”制度，深入推进重点行业</w:t>
      </w:r>
      <w:r w:rsidR="00912000">
        <w:rPr>
          <w:rFonts w:ascii="仿宋" w:eastAsia="仿宋" w:hAnsi="仿宋" w:hint="eastAsia"/>
          <w:sz w:val="32"/>
          <w:szCs w:val="32"/>
        </w:rPr>
        <w:t>企业</w:t>
      </w:r>
      <w:r w:rsidRPr="009F70B2">
        <w:rPr>
          <w:rFonts w:ascii="仿宋" w:eastAsia="仿宋" w:hAnsi="仿宋" w:hint="eastAsia"/>
          <w:sz w:val="32"/>
          <w:szCs w:val="32"/>
        </w:rPr>
        <w:t>安全生产标准化</w:t>
      </w:r>
      <w:r w:rsidR="00912000">
        <w:rPr>
          <w:rFonts w:ascii="仿宋" w:eastAsia="仿宋" w:hAnsi="仿宋" w:hint="eastAsia"/>
          <w:sz w:val="32"/>
          <w:szCs w:val="32"/>
        </w:rPr>
        <w:t>建设</w:t>
      </w:r>
      <w:r w:rsidRPr="009F70B2">
        <w:rPr>
          <w:rFonts w:ascii="仿宋" w:eastAsia="仿宋" w:hAnsi="仿宋" w:hint="eastAsia"/>
          <w:sz w:val="32"/>
          <w:szCs w:val="32"/>
        </w:rPr>
        <w:t>。</w:t>
      </w:r>
    </w:p>
    <w:p w14:paraId="3426EE45" w14:textId="548F9585" w:rsidR="007358A3" w:rsidRDefault="007358A3" w:rsidP="009F70B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36801F5" w14:textId="681FEA65" w:rsidR="007358A3" w:rsidRDefault="007358A3" w:rsidP="009F70B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B700F17" w14:textId="59BC209A" w:rsidR="007358A3" w:rsidRDefault="007358A3" w:rsidP="009F70B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13BAA72" w14:textId="77E8CEF0" w:rsidR="007358A3" w:rsidRDefault="007358A3" w:rsidP="007358A3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昌江区</w:t>
      </w:r>
      <w:r w:rsidR="00164278">
        <w:rPr>
          <w:rFonts w:ascii="仿宋" w:eastAsia="仿宋" w:hAnsi="仿宋" w:hint="eastAsia"/>
          <w:sz w:val="32"/>
          <w:szCs w:val="32"/>
        </w:rPr>
        <w:t>安全生产委员会办公室</w:t>
      </w:r>
      <w:r>
        <w:rPr>
          <w:rFonts w:ascii="仿宋" w:eastAsia="仿宋" w:hAnsi="仿宋"/>
          <w:sz w:val="32"/>
          <w:szCs w:val="32"/>
        </w:rPr>
        <w:t xml:space="preserve">   </w:t>
      </w:r>
    </w:p>
    <w:p w14:paraId="76E251B4" w14:textId="3FD97277" w:rsidR="007358A3" w:rsidRPr="007358A3" w:rsidRDefault="007358A3" w:rsidP="007358A3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2020年6月</w:t>
      </w:r>
      <w:r w:rsidR="00164278"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  <w:r w:rsidR="00164278">
        <w:rPr>
          <w:rFonts w:ascii="仿宋" w:eastAsia="仿宋" w:hAnsi="仿宋"/>
          <w:sz w:val="32"/>
          <w:szCs w:val="32"/>
        </w:rPr>
        <w:t xml:space="preserve">     </w:t>
      </w:r>
    </w:p>
    <w:sectPr w:rsidR="007358A3" w:rsidRPr="0073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9A46F" w14:textId="77777777" w:rsidR="005539A2" w:rsidRDefault="005539A2" w:rsidP="00314B32">
      <w:r>
        <w:separator/>
      </w:r>
    </w:p>
  </w:endnote>
  <w:endnote w:type="continuationSeparator" w:id="0">
    <w:p w14:paraId="3C12AFE0" w14:textId="77777777" w:rsidR="005539A2" w:rsidRDefault="005539A2" w:rsidP="0031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41F52" w14:textId="77777777" w:rsidR="005539A2" w:rsidRDefault="005539A2" w:rsidP="00314B32">
      <w:r>
        <w:separator/>
      </w:r>
    </w:p>
  </w:footnote>
  <w:footnote w:type="continuationSeparator" w:id="0">
    <w:p w14:paraId="08280651" w14:textId="77777777" w:rsidR="005539A2" w:rsidRDefault="005539A2" w:rsidP="0031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57"/>
    <w:rsid w:val="000151AA"/>
    <w:rsid w:val="000544A8"/>
    <w:rsid w:val="000B3A58"/>
    <w:rsid w:val="000B7EF6"/>
    <w:rsid w:val="00164278"/>
    <w:rsid w:val="00283A3B"/>
    <w:rsid w:val="00287BFD"/>
    <w:rsid w:val="00293B96"/>
    <w:rsid w:val="002C44B6"/>
    <w:rsid w:val="0030601C"/>
    <w:rsid w:val="00314B32"/>
    <w:rsid w:val="00323005"/>
    <w:rsid w:val="00323375"/>
    <w:rsid w:val="00334D1E"/>
    <w:rsid w:val="00363D94"/>
    <w:rsid w:val="004A3F02"/>
    <w:rsid w:val="005157F8"/>
    <w:rsid w:val="005539A2"/>
    <w:rsid w:val="006F6072"/>
    <w:rsid w:val="007358A3"/>
    <w:rsid w:val="0073755D"/>
    <w:rsid w:val="0075195E"/>
    <w:rsid w:val="00781041"/>
    <w:rsid w:val="007F4E8F"/>
    <w:rsid w:val="008A2B8F"/>
    <w:rsid w:val="008E4E0E"/>
    <w:rsid w:val="00912000"/>
    <w:rsid w:val="00921EA3"/>
    <w:rsid w:val="009301F9"/>
    <w:rsid w:val="0099416F"/>
    <w:rsid w:val="009E78CA"/>
    <w:rsid w:val="009F70B2"/>
    <w:rsid w:val="00A27D9B"/>
    <w:rsid w:val="00A67053"/>
    <w:rsid w:val="00AF4127"/>
    <w:rsid w:val="00B62B94"/>
    <w:rsid w:val="00BE4B6B"/>
    <w:rsid w:val="00C470FA"/>
    <w:rsid w:val="00C62A57"/>
    <w:rsid w:val="00CA6EF5"/>
    <w:rsid w:val="00D634E4"/>
    <w:rsid w:val="00DE3609"/>
    <w:rsid w:val="00F36D57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12898"/>
  <w15:chartTrackingRefBased/>
  <w15:docId w15:val="{72D92505-5941-4E19-B736-BAEAB61A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A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A57"/>
    <w:rPr>
      <w:b/>
      <w:bCs/>
    </w:rPr>
  </w:style>
  <w:style w:type="paragraph" w:styleId="a4">
    <w:name w:val="header"/>
    <w:basedOn w:val="a"/>
    <w:link w:val="a5"/>
    <w:uiPriority w:val="99"/>
    <w:unhideWhenUsed/>
    <w:rsid w:val="0031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4B3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4B3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14B3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14B32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99416F"/>
    <w:pPr>
      <w:autoSpaceDE w:val="0"/>
      <w:autoSpaceDN w:val="0"/>
      <w:ind w:left="118"/>
    </w:pPr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ab">
    <w:name w:val="正文文本 字符"/>
    <w:basedOn w:val="a0"/>
    <w:link w:val="aa"/>
    <w:uiPriority w:val="1"/>
    <w:rsid w:val="0099416F"/>
    <w:rPr>
      <w:rFonts w:ascii="仿宋" w:eastAsia="仿宋" w:hAnsi="仿宋" w:cs="仿宋"/>
      <w:kern w:val="0"/>
      <w:sz w:val="32"/>
      <w:szCs w:val="32"/>
      <w:lang w:eastAsia="en-US"/>
    </w:rPr>
  </w:style>
  <w:style w:type="paragraph" w:customStyle="1" w:styleId="Default">
    <w:name w:val="Default"/>
    <w:qFormat/>
    <w:rsid w:val="00164278"/>
    <w:pPr>
      <w:widowControl w:val="0"/>
      <w:autoSpaceDE w:val="0"/>
      <w:autoSpaceDN w:val="0"/>
      <w:adjustRightInd w:val="0"/>
    </w:pPr>
    <w:rPr>
      <w:rFonts w:ascii="Calibri" w:eastAsia="宋体" w:hAnsi="Calibri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昌江区应急局</dc:creator>
  <cp:keywords/>
  <dc:description/>
  <cp:lastModifiedBy>liang yujian</cp:lastModifiedBy>
  <cp:revision>2</cp:revision>
  <cp:lastPrinted>2020-06-30T07:32:00Z</cp:lastPrinted>
  <dcterms:created xsi:type="dcterms:W3CDTF">2020-06-30T07:34:00Z</dcterms:created>
  <dcterms:modified xsi:type="dcterms:W3CDTF">2020-06-30T07:34:00Z</dcterms:modified>
</cp:coreProperties>
</file>