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关于《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昌江区2022年安全生产工作要点</w:t>
      </w:r>
      <w:r>
        <w:rPr>
          <w:rFonts w:hint="eastAsia" w:ascii="方正小标宋简体" w:eastAsia="方正小标宋简体"/>
          <w:sz w:val="44"/>
          <w:szCs w:val="32"/>
        </w:rPr>
        <w:t>》的起草说明</w:t>
      </w:r>
    </w:p>
    <w:p>
      <w:pPr>
        <w:jc w:val="center"/>
        <w:rPr>
          <w:rFonts w:ascii="方正小标宋简体" w:eastAsia="方正小标宋简体"/>
          <w:sz w:val="44"/>
          <w:szCs w:val="32"/>
        </w:rPr>
      </w:pPr>
    </w:p>
    <w:p>
      <w:pPr>
        <w:spacing w:line="56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一、背景情况</w:t>
      </w:r>
    </w:p>
    <w:p>
      <w:pPr>
        <w:spacing w:line="560" w:lineRule="exact"/>
        <w:ind w:firstLine="664" w:firstLineChars="200"/>
        <w:rPr>
          <w:rFonts w:hAnsi="Times New Roman"/>
          <w:color w:val="000000"/>
          <w:szCs w:val="32"/>
          <w:shd w:val="clear" w:color="auto" w:fill="FFFFFF"/>
        </w:rPr>
      </w:pPr>
      <w:r>
        <w:rPr>
          <w:rFonts w:hAnsi="Times New Roman"/>
          <w:color w:val="000000"/>
          <w:szCs w:val="32"/>
          <w:shd w:val="clear" w:color="auto" w:fill="FFFFFF"/>
        </w:rPr>
        <w:t>为深入贯彻落实习近平总书记关于安全生产重要论述和党中央、国务院及省委、省政府</w:t>
      </w:r>
      <w:r>
        <w:rPr>
          <w:rFonts w:hint="eastAsia" w:hAnsi="Times New Roman"/>
          <w:color w:val="000000"/>
          <w:szCs w:val="32"/>
          <w:shd w:val="clear" w:color="auto" w:fill="FFFFFF"/>
        </w:rPr>
        <w:t>、市委、市政府</w:t>
      </w:r>
      <w:r>
        <w:rPr>
          <w:rFonts w:hAnsi="Times New Roman"/>
          <w:color w:val="000000"/>
          <w:szCs w:val="32"/>
          <w:shd w:val="clear" w:color="auto" w:fill="FFFFFF"/>
        </w:rPr>
        <w:t>决策部署，</w:t>
      </w:r>
      <w:r>
        <w:rPr>
          <w:rFonts w:hint="eastAsia"/>
        </w:rPr>
        <w:t>坚持人民至上、生命至上，坚持统筹发展和安全，坚持预防为主、应急为重、管理为要，紧紧围绕保持平稳健康的经济环境、国泰民安的社会环境、风清气正的政治环境，牢牢把握“稳住、进好、调优”的原则要求，以防范化解重大安全风险为主线，着力深化重点领域整治攻坚，着力推进安全生产治理体系和能力现代化建设，着力加强应急准备和抢险救援，努力实现高水平安全与高质量发展良性互动，为建好国家陶瓷文化传承创新试验区，全力实施“五新”战略行动，全面建设社会主义现代化国际瓷都创造良好安全环境，以优异成绩迎接党的二十大胜利召开。</w:t>
      </w:r>
    </w:p>
    <w:p>
      <w:pPr>
        <w:spacing w:line="56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二、文件依据</w:t>
      </w:r>
    </w:p>
    <w:p>
      <w:pPr>
        <w:spacing w:line="560" w:lineRule="exact"/>
        <w:ind w:firstLine="664" w:firstLineChars="20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《江西省2022年安全生产工作要点》</w:t>
      </w:r>
    </w:p>
    <w:p>
      <w:pPr>
        <w:spacing w:line="560" w:lineRule="exact"/>
        <w:ind w:firstLine="664" w:firstLineChars="200"/>
      </w:pPr>
      <w:r>
        <w:t>2.</w:t>
      </w:r>
      <w:r>
        <w:rPr>
          <w:rFonts w:hint="eastAsia"/>
        </w:rPr>
        <w:t xml:space="preserve"> 《景德镇市2022年安全生产工作要点》</w:t>
      </w:r>
    </w:p>
    <w:p>
      <w:pPr>
        <w:spacing w:line="56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</w:t>
      </w:r>
      <w:r>
        <w:rPr>
          <w:rFonts w:ascii="黑体" w:hAnsi="黑体" w:eastAsia="黑体"/>
          <w:szCs w:val="32"/>
        </w:rPr>
        <w:t>、主要内容</w:t>
      </w:r>
    </w:p>
    <w:p>
      <w:pPr>
        <w:spacing w:line="560" w:lineRule="exact"/>
        <w:ind w:firstLine="664" w:firstLineChars="200"/>
        <w:rPr>
          <w:rFonts w:hAnsi="黑体"/>
          <w:szCs w:val="32"/>
        </w:rPr>
      </w:pPr>
      <w:r>
        <w:rPr>
          <w:rFonts w:hint="eastAsia" w:hAnsi="黑体"/>
          <w:szCs w:val="32"/>
        </w:rPr>
        <w:t>主要是进一步明确区安委会各成员单位</w:t>
      </w:r>
      <w:r>
        <w:rPr>
          <w:rFonts w:hAnsi="黑体"/>
          <w:szCs w:val="32"/>
        </w:rPr>
        <w:t>2022年工作要点，下达2022 年</w:t>
      </w:r>
      <w:r>
        <w:rPr>
          <w:rFonts w:hint="eastAsia" w:hAnsi="黑体"/>
          <w:szCs w:val="32"/>
        </w:rPr>
        <w:t>昌江区</w:t>
      </w:r>
      <w:r>
        <w:rPr>
          <w:rFonts w:hAnsi="黑体"/>
          <w:szCs w:val="32"/>
        </w:rPr>
        <w:t>安委会重点工作任务清单</w:t>
      </w:r>
      <w:r>
        <w:rPr>
          <w:rFonts w:hint="eastAsia" w:hAnsi="黑体"/>
          <w:szCs w:val="32"/>
        </w:rPr>
        <w:t>，共2</w:t>
      </w:r>
      <w:r>
        <w:rPr>
          <w:rFonts w:hAnsi="黑体"/>
          <w:szCs w:val="32"/>
        </w:rPr>
        <w:t>9</w:t>
      </w:r>
      <w:r>
        <w:rPr>
          <w:rFonts w:hint="eastAsia" w:hAnsi="黑体"/>
          <w:szCs w:val="32"/>
        </w:rPr>
        <w:t>条内容。</w:t>
      </w:r>
    </w:p>
    <w:p>
      <w:pPr>
        <w:spacing w:line="56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四、征求意见情况</w:t>
      </w:r>
    </w:p>
    <w:p>
      <w:pPr>
        <w:spacing w:line="560" w:lineRule="exact"/>
        <w:ind w:firstLine="664" w:firstLineChars="200"/>
        <w:rPr>
          <w:rFonts w:hAnsi="黑体"/>
          <w:szCs w:val="32"/>
        </w:rPr>
      </w:pPr>
      <w:r>
        <w:rPr>
          <w:rFonts w:hAnsi="黑体"/>
          <w:szCs w:val="32"/>
        </w:rPr>
        <w:t>3月</w:t>
      </w:r>
      <w:r>
        <w:rPr>
          <w:rFonts w:hint="eastAsia" w:hAnsi="黑体"/>
          <w:szCs w:val="32"/>
        </w:rPr>
        <w:t>1</w:t>
      </w:r>
      <w:r>
        <w:rPr>
          <w:rFonts w:hAnsi="黑体"/>
          <w:szCs w:val="32"/>
        </w:rPr>
        <w:t>5日，</w:t>
      </w:r>
      <w:r>
        <w:rPr>
          <w:rFonts w:hint="eastAsia" w:hAnsi="黑体"/>
          <w:szCs w:val="32"/>
        </w:rPr>
        <w:t>区</w:t>
      </w:r>
      <w:r>
        <w:rPr>
          <w:rFonts w:hAnsi="黑体"/>
          <w:szCs w:val="32"/>
        </w:rPr>
        <w:t>安委办书面征求了</w:t>
      </w:r>
      <w:r>
        <w:rPr>
          <w:rFonts w:hint="eastAsia" w:hAnsi="黑体"/>
          <w:szCs w:val="32"/>
        </w:rPr>
        <w:t>区</w:t>
      </w:r>
      <w:r>
        <w:rPr>
          <w:rFonts w:hAnsi="黑体"/>
          <w:szCs w:val="32"/>
        </w:rPr>
        <w:t>安委会成员单位意见，</w:t>
      </w:r>
      <w:r>
        <w:rPr>
          <w:rFonts w:hint="eastAsia" w:hAnsi="黑体"/>
          <w:szCs w:val="32"/>
        </w:rPr>
        <w:t>共收到区住建局、区消防救援大队等个部门意见建议</w:t>
      </w:r>
      <w:r>
        <w:rPr>
          <w:rFonts w:hAnsi="黑体"/>
          <w:szCs w:val="32"/>
        </w:rPr>
        <w:t>2</w:t>
      </w:r>
      <w:r>
        <w:rPr>
          <w:rFonts w:hint="eastAsia" w:hAnsi="黑体"/>
          <w:szCs w:val="32"/>
        </w:rPr>
        <w:t>条，</w:t>
      </w:r>
      <w:r>
        <w:rPr>
          <w:rFonts w:hAnsi="黑体"/>
          <w:szCs w:val="32"/>
        </w:rPr>
        <w:t>根据意见反馈情况进行了修改完善。</w:t>
      </w:r>
    </w:p>
    <w:p>
      <w:pPr>
        <w:spacing w:line="560" w:lineRule="exact"/>
        <w:ind w:firstLine="664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color w:val="000000"/>
          <w:szCs w:val="32"/>
          <w:shd w:val="clear" w:color="auto" w:fill="FFFFFF"/>
        </w:rPr>
        <w:t>五、《昌江区</w:t>
      </w:r>
      <w:r>
        <w:rPr>
          <w:rFonts w:ascii="黑体" w:hAnsi="黑体" w:eastAsia="黑体"/>
          <w:color w:val="000000"/>
          <w:szCs w:val="32"/>
          <w:shd w:val="clear" w:color="auto" w:fill="FFFFFF"/>
        </w:rPr>
        <w:t>2022年安全生产工作要点</w:t>
      </w:r>
      <w:r>
        <w:rPr>
          <w:rFonts w:hint="eastAsia" w:ascii="黑体" w:hAnsi="黑体" w:eastAsia="黑体"/>
          <w:color w:val="000000"/>
          <w:szCs w:val="32"/>
          <w:shd w:val="clear" w:color="auto" w:fill="FFFFFF"/>
        </w:rPr>
        <w:t>》发文方式</w:t>
      </w:r>
    </w:p>
    <w:p>
      <w:pPr>
        <w:spacing w:line="560" w:lineRule="exact"/>
        <w:ind w:firstLine="664" w:firstLineChars="200"/>
        <w:rPr>
          <w:color w:val="000000"/>
          <w:szCs w:val="32"/>
          <w:shd w:val="clear" w:color="auto" w:fill="FFFFFF"/>
        </w:rPr>
      </w:pPr>
      <w:r>
        <w:rPr>
          <w:rFonts w:hint="eastAsia"/>
          <w:color w:val="000000"/>
          <w:szCs w:val="32"/>
          <w:shd w:val="clear" w:color="auto" w:fill="FFFFFF"/>
        </w:rPr>
        <w:t>建议以区安全生产委员会名义发布实施。</w:t>
      </w:r>
    </w:p>
    <w:p>
      <w:pPr>
        <w:spacing w:line="560" w:lineRule="exact"/>
        <w:ind w:firstLine="664" w:firstLineChars="200"/>
        <w:rPr>
          <w:color w:val="000000"/>
          <w:szCs w:val="32"/>
          <w:shd w:val="clear" w:color="auto" w:fill="FFFFFF"/>
        </w:rPr>
      </w:pPr>
    </w:p>
    <w:p>
      <w:pPr>
        <w:spacing w:line="560" w:lineRule="exact"/>
        <w:ind w:firstLine="624" w:firstLineChars="200"/>
        <w:rPr>
          <w:color w:val="000000"/>
          <w:sz w:val="30"/>
          <w:szCs w:val="30"/>
          <w:shd w:val="clear" w:color="auto" w:fill="FFFFFF"/>
        </w:rPr>
      </w:pPr>
    </w:p>
    <w:p>
      <w:pPr>
        <w:wordWrap w:val="0"/>
        <w:spacing w:line="560" w:lineRule="exact"/>
        <w:ind w:firstLine="664" w:firstLineChars="200"/>
        <w:jc w:val="right"/>
        <w:rPr>
          <w:rFonts w:hAnsi="黑体"/>
          <w:sz w:val="36"/>
          <w:szCs w:val="36"/>
        </w:rPr>
      </w:pPr>
      <w:bookmarkStart w:id="0" w:name="_GoBack"/>
      <w:bookmarkEnd w:id="0"/>
      <w:r>
        <w:rPr>
          <w:color w:val="000000"/>
          <w:szCs w:val="32"/>
          <w:shd w:val="clear" w:color="auto" w:fill="FFFFFF"/>
        </w:rPr>
        <w:t xml:space="preserve">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4A"/>
    <w:rsid w:val="00080708"/>
    <w:rsid w:val="001220FF"/>
    <w:rsid w:val="00123C3E"/>
    <w:rsid w:val="00163A05"/>
    <w:rsid w:val="00195FA8"/>
    <w:rsid w:val="001B38CA"/>
    <w:rsid w:val="001E7AB6"/>
    <w:rsid w:val="0028408D"/>
    <w:rsid w:val="002A677F"/>
    <w:rsid w:val="002E73EB"/>
    <w:rsid w:val="00384E83"/>
    <w:rsid w:val="00440979"/>
    <w:rsid w:val="005354EB"/>
    <w:rsid w:val="00697812"/>
    <w:rsid w:val="0070244A"/>
    <w:rsid w:val="00813E58"/>
    <w:rsid w:val="00976573"/>
    <w:rsid w:val="00976963"/>
    <w:rsid w:val="00A66428"/>
    <w:rsid w:val="00B626FA"/>
    <w:rsid w:val="00B72256"/>
    <w:rsid w:val="00BC6F6E"/>
    <w:rsid w:val="00CF2FDC"/>
    <w:rsid w:val="00D308AB"/>
    <w:rsid w:val="00DB4D0D"/>
    <w:rsid w:val="00DD266C"/>
    <w:rsid w:val="00EA57B2"/>
    <w:rsid w:val="00F873DA"/>
    <w:rsid w:val="59B24D90"/>
    <w:rsid w:val="7E3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cs="Times New Roman" w:hAnsiTheme="minorHAnsi"/>
      <w:spacing w:val="6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5</TotalTime>
  <ScaleCrop>false</ScaleCrop>
  <LinksUpToDate>false</LinksUpToDate>
  <CharactersWithSpaces>610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2023-01-12T06:16:00Z</dcterms:created>
  <dc:creator>Administrator</dc:creator>
  <cp:lastModifiedBy>Administrator</cp:lastModifiedBy>
  <cp:lastPrinted>2022-03-25T06:24:00Z</cp:lastPrinted>
  <dcterms:modified xsi:type="dcterms:W3CDTF">2023-01-12T06:57:48Z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DD205240B8B445E4978279604C73E0D2</vt:lpwstr>
  </property>
</Properties>
</file>