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7E0AE">
      <w:pPr>
        <w:pStyle w:val="5"/>
        <w:spacing w:line="560" w:lineRule="exact"/>
        <w:jc w:val="both"/>
        <w:outlineLvl w:val="9"/>
        <w:rPr>
          <w:rFonts w:hint="eastAsia" w:ascii="仿宋_GB2312" w:hAnsi="仿宋" w:eastAsia="仿宋_GB2312"/>
          <w:b/>
          <w:bCs/>
          <w:sz w:val="32"/>
        </w:rPr>
      </w:pPr>
      <w:r>
        <w:rPr>
          <w:rFonts w:hint="eastAsia" w:ascii="仿宋_GB2312" w:hAnsi="仿宋" w:eastAsia="仿宋_GB2312"/>
          <w:b/>
          <w:bCs/>
          <w:sz w:val="32"/>
        </w:rPr>
        <w:t>附件2</w:t>
      </w:r>
    </w:p>
    <w:p w14:paraId="3FBD07A3">
      <w:pPr>
        <w:pStyle w:val="5"/>
        <w:spacing w:line="560" w:lineRule="exact"/>
        <w:jc w:val="both"/>
        <w:outlineLvl w:val="9"/>
        <w:rPr>
          <w:rFonts w:hint="eastAsia" w:ascii="仿宋" w:hAnsi="仿宋" w:eastAsia="仿宋"/>
          <w:sz w:val="32"/>
        </w:rPr>
      </w:pPr>
    </w:p>
    <w:p w14:paraId="638391EB">
      <w:pPr>
        <w:pStyle w:val="5"/>
        <w:spacing w:line="560" w:lineRule="exact"/>
        <w:rPr>
          <w:rFonts w:hint="eastAsia"/>
        </w:rPr>
      </w:pPr>
      <w:bookmarkStart w:id="0" w:name="_GoBack"/>
      <w:r>
        <w:t>昌江区城市危房处置工作</w:t>
      </w:r>
      <w:r>
        <w:rPr>
          <w:rFonts w:hint="eastAsia"/>
        </w:rPr>
        <w:t>专班</w:t>
      </w:r>
      <w:r>
        <w:t>成员名单</w:t>
      </w:r>
    </w:p>
    <w:bookmarkEnd w:id="0"/>
    <w:p w14:paraId="4981D6F0">
      <w:pPr>
        <w:pStyle w:val="5"/>
        <w:spacing w:line="560" w:lineRule="exact"/>
        <w:rPr>
          <w:rFonts w:hint="eastAsia"/>
        </w:rPr>
      </w:pPr>
    </w:p>
    <w:p w14:paraId="151F849D">
      <w:pPr>
        <w:pStyle w:val="2"/>
        <w:widowControl/>
        <w:spacing w:line="540" w:lineRule="exact"/>
        <w:ind w:firstLine="632"/>
        <w:rPr>
          <w:rFonts w:hint="eastAsia"/>
        </w:rPr>
      </w:pPr>
      <w:r>
        <w:rPr>
          <w:rFonts w:hint="eastAsia"/>
        </w:rPr>
        <w:t>组  长：彭新建  区委常委、常务副区长</w:t>
      </w:r>
    </w:p>
    <w:p w14:paraId="752F4330">
      <w:pPr>
        <w:pStyle w:val="2"/>
        <w:widowControl/>
        <w:spacing w:line="540" w:lineRule="exact"/>
        <w:ind w:firstLine="632"/>
        <w:rPr>
          <w:rFonts w:hint="eastAsia"/>
        </w:rPr>
      </w:pPr>
      <w:r>
        <w:t>副组长：宁烨琳  区委常委副区长</w:t>
      </w:r>
    </w:p>
    <w:p w14:paraId="31318592">
      <w:pPr>
        <w:pStyle w:val="2"/>
        <w:widowControl/>
        <w:spacing w:line="540" w:lineRule="exact"/>
        <w:ind w:firstLine="632"/>
        <w:rPr>
          <w:rFonts w:hint="eastAsia"/>
        </w:rPr>
      </w:pPr>
      <w:r>
        <w:t>成  员：谭新成  区住建局局长</w:t>
      </w:r>
    </w:p>
    <w:p w14:paraId="53DDF2B4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宁幼平  区应急局局长</w:t>
      </w:r>
    </w:p>
    <w:p w14:paraId="04B4B3DE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吴笑明  市公安局昌江分局常务副局长</w:t>
      </w:r>
    </w:p>
    <w:p w14:paraId="23650246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李展图  区财政局局长</w:t>
      </w:r>
    </w:p>
    <w:p w14:paraId="7514FADD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李  嵩  区城管局局长</w:t>
      </w:r>
    </w:p>
    <w:p w14:paraId="40E8DC68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陈玉芳  区文旅局局长</w:t>
      </w:r>
    </w:p>
    <w:p w14:paraId="405C5FD1">
      <w:pPr>
        <w:pStyle w:val="2"/>
        <w:widowControl/>
        <w:spacing w:line="540" w:lineRule="exact"/>
        <w:ind w:firstLine="1890" w:firstLineChars="600"/>
        <w:rPr>
          <w:rStyle w:val="8"/>
        </w:rPr>
      </w:pPr>
      <w:r>
        <w:t>吴  翔  市自然资源</w:t>
      </w:r>
      <w:r>
        <w:rPr>
          <w:rFonts w:hint="eastAsia"/>
          <w:lang w:eastAsia="zh-CN"/>
        </w:rPr>
        <w:t>和</w:t>
      </w:r>
      <w:r>
        <w:t>规划局昌江分局负责人</w:t>
      </w:r>
    </w:p>
    <w:p w14:paraId="32D4AD31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王三平  区农业农村水利局局长</w:t>
      </w:r>
    </w:p>
    <w:p w14:paraId="24050998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彭清丽  鲇鱼山镇人民政府镇长</w:t>
      </w:r>
    </w:p>
    <w:p w14:paraId="704DC90F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胡小敏  丽阳镇人民政府镇长</w:t>
      </w:r>
    </w:p>
    <w:p w14:paraId="7327312B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余  晨  荷塘乡人民政府乡长</w:t>
      </w:r>
    </w:p>
    <w:p w14:paraId="41962E0A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吴重敏  吕蒙街道办事处主任</w:t>
      </w:r>
    </w:p>
    <w:p w14:paraId="3971135E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甘云云  西郊街道办事处主任</w:t>
      </w:r>
    </w:p>
    <w:p w14:paraId="4200DFE7">
      <w:pPr>
        <w:pStyle w:val="2"/>
        <w:widowControl/>
        <w:spacing w:line="540" w:lineRule="exact"/>
        <w:ind w:firstLine="1890" w:firstLineChars="600"/>
        <w:rPr>
          <w:rFonts w:hint="eastAsia"/>
        </w:rPr>
      </w:pPr>
      <w:r>
        <w:t>范  鸿  新枫街道办事处主任</w:t>
      </w:r>
    </w:p>
    <w:p w14:paraId="369A8A31">
      <w:pPr>
        <w:pStyle w:val="2"/>
        <w:widowControl/>
        <w:spacing w:line="540" w:lineRule="exact"/>
        <w:ind w:firstLine="632"/>
        <w:rPr>
          <w:rFonts w:hint="eastAsia"/>
        </w:rPr>
      </w:pPr>
      <w:r>
        <w:t>区城市危房处置</w:t>
      </w:r>
      <w:r>
        <w:rPr>
          <w:rFonts w:hint="eastAsia"/>
        </w:rPr>
        <w:t>工作专班</w:t>
      </w:r>
      <w:r>
        <w:t>办公室设在区住建局，统筹推进</w:t>
      </w:r>
      <w:r>
        <w:rPr>
          <w:color w:val="000000"/>
        </w:rPr>
        <w:t>本辖区C、D级危房处置意见。</w:t>
      </w:r>
      <w:r>
        <w:t>谭新成同志兼任办公室主任，各成员单位指定1名科室负责人作为部门工作联席机制的联络员。</w:t>
      </w:r>
    </w:p>
    <w:p w14:paraId="34EB00A4">
      <w:pPr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62" w:right="1474" w:bottom="1848" w:left="1587" w:header="851" w:footer="1049" w:gutter="0"/>
      <w:cols w:space="720" w:num="1"/>
      <w:docGrid w:type="linesAndChars" w:linePitch="592" w:charSpace="16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337EB"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6FABF"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2C2A"/>
    <w:rsid w:val="04204F8F"/>
    <w:rsid w:val="1CDB705C"/>
    <w:rsid w:val="1FC55FF4"/>
    <w:rsid w:val="21394076"/>
    <w:rsid w:val="32032452"/>
    <w:rsid w:val="33B70C20"/>
    <w:rsid w:val="35AA53AF"/>
    <w:rsid w:val="3C7E335B"/>
    <w:rsid w:val="3CBC1EB2"/>
    <w:rsid w:val="3EFB9FE1"/>
    <w:rsid w:val="47225652"/>
    <w:rsid w:val="477D711F"/>
    <w:rsid w:val="56887AAC"/>
    <w:rsid w:val="5B602A28"/>
    <w:rsid w:val="5D1D0BB7"/>
    <w:rsid w:val="62A212A2"/>
    <w:rsid w:val="690A15B9"/>
    <w:rsid w:val="6ADC30DD"/>
    <w:rsid w:val="79F56F0B"/>
    <w:rsid w:val="7B2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line="560" w:lineRule="exact"/>
      <w:ind w:firstLine="630" w:firstLineChars="20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  <w:lang w:val="en-US" w:eastAsia="zh-CN" w:bidi="ar-SA"/>
    </w:rPr>
  </w:style>
  <w:style w:type="character" w:customStyle="1" w:styleId="8">
    <w:name w:val="NormalCharacter"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2025-06-21T12:10:00Z</dcterms:created>
  <dc:creator>Administrator</dc:creator>
  <cp:lastModifiedBy>陈陈</cp:lastModifiedBy>
  <cp:lastPrinted>2025-06-23T11:53:00Z</cp:lastPrinted>
  <dcterms:modified xsi:type="dcterms:W3CDTF">2026-08-25T11:00:51Z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eyJoZGlkIjoiNmJlOGQxNzJhMDgzYmZlZjFkNjJiMmFkZDRmNzk4OTIiLCJ1c2VySWQiOiI0ODE0MTE5MTcifQ==</vt:lpwstr>
  </property>
  <property fmtid="{D5CDD505-2E9C-101B-9397-08002B2CF9AE}" pid="4" name="ICV">
    <vt:lpwstr>EE906299CF76495F63058D6A7DC5F066_43</vt:lpwstr>
  </property>
</Properties>
</file>