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D526D">
      <w:pPr>
        <w:spacing w:before="139" w:line="225" w:lineRule="auto"/>
        <w:jc w:val="center"/>
        <w:outlineLvl w:val="0"/>
        <w:rPr>
          <w:rFonts w:hint="eastAsia" w:ascii="宋体" w:hAnsi="宋体" w:eastAsia="宋体" w:cs="宋体"/>
          <w:b/>
          <w:bCs/>
          <w:color w:val="auto"/>
          <w:spacing w:val="15"/>
          <w:sz w:val="44"/>
          <w:szCs w:val="44"/>
        </w:rPr>
      </w:pPr>
      <w:r>
        <w:rPr>
          <w:rFonts w:hint="eastAsia" w:ascii="宋体" w:hAnsi="宋体" w:eastAsia="宋体" w:cs="宋体"/>
          <w:b/>
          <w:bCs/>
          <w:color w:val="auto"/>
          <w:spacing w:val="15"/>
          <w:sz w:val="44"/>
          <w:szCs w:val="44"/>
        </w:rPr>
        <w:t>昌江区就业补助资金公益性岗位</w:t>
      </w:r>
    </w:p>
    <w:p w14:paraId="5C81C146">
      <w:pPr>
        <w:spacing w:before="139" w:line="225" w:lineRule="auto"/>
        <w:jc w:val="center"/>
        <w:outlineLvl w:val="0"/>
        <w:rPr>
          <w:rFonts w:hint="eastAsia" w:ascii="黑体" w:hAnsi="黑体" w:eastAsia="宋体" w:cs="黑体"/>
          <w:color w:val="auto"/>
          <w:sz w:val="43"/>
          <w:szCs w:val="43"/>
          <w:lang w:eastAsia="zh-CN"/>
        </w:rPr>
      </w:pPr>
      <w:r>
        <w:rPr>
          <w:rFonts w:hint="eastAsia" w:ascii="宋体" w:hAnsi="宋体" w:eastAsia="宋体" w:cs="宋体"/>
          <w:b/>
          <w:bCs/>
          <w:color w:val="auto"/>
          <w:spacing w:val="15"/>
          <w:sz w:val="44"/>
          <w:szCs w:val="44"/>
        </w:rPr>
        <w:t>开发管理实施细则</w:t>
      </w:r>
      <w:r>
        <w:rPr>
          <w:rFonts w:hint="eastAsia" w:ascii="宋体" w:hAnsi="宋体" w:eastAsia="宋体" w:cs="宋体"/>
          <w:b/>
          <w:bCs/>
          <w:color w:val="auto"/>
          <w:spacing w:val="15"/>
          <w:sz w:val="44"/>
          <w:szCs w:val="44"/>
          <w:lang w:eastAsia="zh-CN"/>
        </w:rPr>
        <w:t>（</w:t>
      </w:r>
      <w:r>
        <w:rPr>
          <w:rFonts w:hint="eastAsia" w:ascii="宋体" w:hAnsi="宋体" w:eastAsia="宋体" w:cs="宋体"/>
          <w:b/>
          <w:bCs/>
          <w:color w:val="auto"/>
          <w:spacing w:val="15"/>
          <w:sz w:val="44"/>
          <w:szCs w:val="44"/>
          <w:lang w:val="en-US" w:eastAsia="zh-CN"/>
        </w:rPr>
        <w:t>征求意见稿</w:t>
      </w:r>
      <w:r>
        <w:rPr>
          <w:rFonts w:hint="eastAsia" w:ascii="宋体" w:hAnsi="宋体" w:eastAsia="宋体" w:cs="宋体"/>
          <w:b/>
          <w:bCs/>
          <w:color w:val="auto"/>
          <w:spacing w:val="15"/>
          <w:sz w:val="44"/>
          <w:szCs w:val="44"/>
          <w:lang w:eastAsia="zh-CN"/>
        </w:rPr>
        <w:t>）</w:t>
      </w:r>
    </w:p>
    <w:p w14:paraId="6EB2B143">
      <w:pPr>
        <w:spacing w:line="272" w:lineRule="auto"/>
        <w:rPr>
          <w:rFonts w:ascii="Arial"/>
          <w:sz w:val="21"/>
        </w:rPr>
      </w:pPr>
    </w:p>
    <w:p w14:paraId="452E6BFC">
      <w:pPr>
        <w:spacing w:line="273" w:lineRule="auto"/>
        <w:rPr>
          <w:rFonts w:ascii="Arial"/>
          <w:sz w:val="21"/>
        </w:rPr>
      </w:pPr>
    </w:p>
    <w:p w14:paraId="7CDE3A3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jc w:val="center"/>
        <w:textAlignment w:val="auto"/>
        <w:rPr>
          <w:rFonts w:ascii="黑体" w:hAnsi="黑体" w:eastAsia="黑体" w:cs="黑体"/>
          <w:spacing w:val="11"/>
          <w:sz w:val="32"/>
          <w:szCs w:val="32"/>
        </w:rPr>
      </w:pPr>
      <w:r>
        <w:rPr>
          <w:rFonts w:hint="eastAsia" w:ascii="黑体" w:hAnsi="黑体" w:eastAsia="黑体" w:cs="黑体"/>
          <w:spacing w:val="11"/>
          <w:kern w:val="2"/>
          <w:sz w:val="32"/>
          <w:szCs w:val="32"/>
          <w:lang w:val="en-US" w:eastAsia="zh-CN" w:bidi="ar-SA"/>
        </w:rPr>
        <w:t>第一章</w:t>
      </w:r>
      <w:r>
        <w:rPr>
          <w:rFonts w:ascii="黑体" w:hAnsi="黑体" w:eastAsia="黑体" w:cs="黑体"/>
          <w:spacing w:val="27"/>
          <w:sz w:val="32"/>
          <w:szCs w:val="32"/>
        </w:rPr>
        <w:t xml:space="preserve"> </w:t>
      </w:r>
      <w:r>
        <w:rPr>
          <w:rFonts w:ascii="黑体" w:hAnsi="黑体" w:eastAsia="黑体" w:cs="黑体"/>
          <w:spacing w:val="11"/>
          <w:sz w:val="32"/>
          <w:szCs w:val="32"/>
        </w:rPr>
        <w:t>总体要求</w:t>
      </w:r>
    </w:p>
    <w:p w14:paraId="0AD01039">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第一条</w:t>
      </w:r>
      <w:r>
        <w:rPr>
          <w:rFonts w:hint="default" w:ascii="仿宋_GB2312" w:hAnsi="仿宋_GB2312" w:eastAsia="仿宋_GB2312" w:cs="仿宋_GB2312"/>
          <w:sz w:val="32"/>
          <w:szCs w:val="32"/>
          <w:lang w:val="en-US" w:eastAsia="zh-CN"/>
        </w:rPr>
        <w:t xml:space="preserve"> 为规范我区就业补助资金公益性岗位开发管理工作，不断满足社会公共利益和就业困难人员、离校1年内未就业的高校毕业生实现就业的需要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根据《中华人民共和国就业促进法》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《江西省就业促进条例》</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江西省人力资源和社会保障厅等10部门关于印发</w:t>
      </w:r>
      <w:r>
        <w:rPr>
          <w:rFonts w:hint="eastAsia" w:ascii="仿宋_GB2312" w:hAnsi="仿宋_GB2312" w:eastAsia="仿宋_GB2312" w:cs="仿宋_GB2312"/>
          <w:sz w:val="32"/>
          <w:szCs w:val="32"/>
          <w:lang w:val="en-US" w:eastAsia="zh-CN"/>
        </w:rPr>
        <w:t>&lt;</w:t>
      </w:r>
      <w:r>
        <w:rPr>
          <w:rFonts w:hint="default" w:ascii="仿宋_GB2312" w:hAnsi="仿宋_GB2312" w:eastAsia="仿宋_GB2312" w:cs="仿宋_GB2312"/>
          <w:sz w:val="32"/>
          <w:szCs w:val="32"/>
          <w:lang w:val="en-US" w:eastAsia="zh-CN"/>
        </w:rPr>
        <w:t>江西省公益性岗位开发管理办法</w:t>
      </w:r>
      <w:r>
        <w:rPr>
          <w:rFonts w:hint="eastAsia" w:ascii="仿宋_GB2312" w:hAnsi="仿宋_GB2312" w:eastAsia="仿宋_GB2312" w:cs="仿宋_GB2312"/>
          <w:sz w:val="32"/>
          <w:szCs w:val="32"/>
          <w:lang w:val="en-US" w:eastAsia="zh-CN"/>
        </w:rPr>
        <w:t>&gt;</w:t>
      </w:r>
      <w:r>
        <w:rPr>
          <w:rFonts w:hint="default" w:ascii="仿宋_GB2312" w:hAnsi="仿宋_GB2312" w:eastAsia="仿宋_GB2312" w:cs="仿宋_GB2312"/>
          <w:sz w:val="32"/>
          <w:szCs w:val="32"/>
          <w:lang w:val="en-US" w:eastAsia="zh-CN"/>
        </w:rPr>
        <w:t>的通知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(赣人社</w:t>
      </w:r>
      <w:r>
        <w:rPr>
          <w:rFonts w:hint="eastAsia" w:ascii="仿宋_GB2312" w:hAnsi="仿宋_GB2312" w:eastAsia="仿宋_GB2312" w:cs="仿宋_GB2312"/>
          <w:sz w:val="32"/>
          <w:szCs w:val="32"/>
          <w:lang w:val="en-US" w:eastAsia="zh-CN"/>
        </w:rPr>
        <w:t>规〔</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6号)，特制定《昌江区就业补助资金公益性岗位开发管理实施细则》（征求意见稿）。</w:t>
      </w:r>
      <w:bookmarkStart w:id="0" w:name="_GoBack"/>
      <w:bookmarkEnd w:id="0"/>
    </w:p>
    <w:p w14:paraId="2B8BFD65">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第二条</w:t>
      </w:r>
      <w:r>
        <w:rPr>
          <w:rFonts w:hint="default" w:ascii="仿宋_GB2312" w:hAnsi="仿宋_GB2312" w:eastAsia="仿宋_GB2312" w:cs="仿宋_GB2312"/>
          <w:sz w:val="32"/>
          <w:szCs w:val="32"/>
          <w:lang w:val="en-US" w:eastAsia="zh-CN"/>
        </w:rPr>
        <w:t xml:space="preserve"> 就业补助资金公益性岗位，是由各类用人单位开发并经人力资源和社会保障部门认定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用于安置就业困难人员、符合条件的脱贫人口（含未消除风险的防止返贫监测对象，下同）、离校</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年内未就业的高校毕业生（含技师学院高级工班、预备技师班和特殊教育院校职业教育类毕业生，下同）等群体的非营利性基层公共管理类和公共服务类等岗位</w:t>
      </w:r>
      <w:r>
        <w:rPr>
          <w:rFonts w:hint="eastAsia" w:ascii="仿宋_GB2312" w:hAnsi="仿宋_GB2312" w:eastAsia="仿宋_GB2312" w:cs="仿宋_GB2312"/>
          <w:sz w:val="32"/>
          <w:szCs w:val="32"/>
          <w:lang w:val="en-US" w:eastAsia="zh-CN"/>
        </w:rPr>
        <w:t>，一般</w:t>
      </w:r>
      <w:r>
        <w:rPr>
          <w:rFonts w:hint="default" w:ascii="仿宋_GB2312" w:hAnsi="仿宋_GB2312" w:eastAsia="仿宋_GB2312" w:cs="仿宋_GB2312"/>
          <w:sz w:val="32"/>
          <w:szCs w:val="32"/>
          <w:lang w:val="en-US" w:eastAsia="zh-CN"/>
        </w:rPr>
        <w:t>不包括机关事业单位管理类、专业技术类</w:t>
      </w:r>
      <w:r>
        <w:rPr>
          <w:rFonts w:hint="eastAsia" w:ascii="仿宋_GB2312" w:hAnsi="仿宋_GB2312" w:eastAsia="仿宋_GB2312" w:cs="仿宋_GB2312"/>
          <w:sz w:val="32"/>
          <w:szCs w:val="32"/>
          <w:lang w:val="en-US" w:eastAsia="zh-CN"/>
        </w:rPr>
        <w:t>岗位。</w:t>
      </w:r>
    </w:p>
    <w:p w14:paraId="54FFE816">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第三条</w:t>
      </w:r>
      <w:r>
        <w:rPr>
          <w:rFonts w:hint="default" w:ascii="仿宋_GB2312" w:hAnsi="仿宋_GB2312" w:eastAsia="仿宋_GB2312" w:cs="仿宋_GB2312"/>
          <w:sz w:val="32"/>
          <w:szCs w:val="32"/>
          <w:lang w:val="en-US" w:eastAsia="zh-CN"/>
        </w:rPr>
        <w:t xml:space="preserve"> 公益性岗位是政府帮扶就业困难人员和离校1年内未就业的高校毕业生实现就业的一种援助措施</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也是提升公共服务能力的一条重要途径</w:t>
      </w:r>
      <w:r>
        <w:rPr>
          <w:rFonts w:hint="eastAsia" w:ascii="仿宋_GB2312" w:hAnsi="仿宋_GB2312" w:eastAsia="仿宋_GB2312" w:cs="仿宋_GB2312"/>
          <w:sz w:val="32"/>
          <w:szCs w:val="32"/>
          <w:lang w:val="en-US" w:eastAsia="zh-CN"/>
        </w:rPr>
        <w:t>。</w:t>
      </w:r>
      <w:r>
        <w:rPr>
          <w:rFonts w:ascii="仿宋" w:hAnsi="仿宋" w:eastAsia="仿宋" w:cs="仿宋"/>
          <w:spacing w:val="5"/>
          <w:sz w:val="31"/>
          <w:szCs w:val="31"/>
        </w:rPr>
        <w:t>各</w:t>
      </w:r>
      <w:r>
        <w:rPr>
          <w:rFonts w:hint="eastAsia" w:cs="仿宋"/>
          <w:spacing w:val="13"/>
          <w:sz w:val="31"/>
          <w:szCs w:val="31"/>
          <w:lang w:val="en-US" w:eastAsia="zh-CN"/>
        </w:rPr>
        <w:t>用人单位</w:t>
      </w:r>
      <w:r>
        <w:rPr>
          <w:rFonts w:ascii="仿宋" w:hAnsi="仿宋" w:eastAsia="仿宋" w:cs="仿宋"/>
          <w:spacing w:val="5"/>
          <w:sz w:val="31"/>
          <w:szCs w:val="31"/>
        </w:rPr>
        <w:t>按照“谁用人、谁负责”的原则履行</w:t>
      </w:r>
      <w:r>
        <w:rPr>
          <w:rFonts w:ascii="仿宋" w:hAnsi="仿宋" w:eastAsia="仿宋" w:cs="仿宋"/>
          <w:spacing w:val="4"/>
          <w:sz w:val="31"/>
          <w:szCs w:val="31"/>
        </w:rPr>
        <w:t>开发管理职责</w:t>
      </w:r>
      <w:r>
        <w:rPr>
          <w:rFonts w:hint="eastAsia" w:cs="仿宋"/>
          <w:spacing w:val="4"/>
          <w:sz w:val="31"/>
          <w:szCs w:val="31"/>
          <w:lang w:eastAsia="zh-CN"/>
        </w:rPr>
        <w:t>，</w:t>
      </w:r>
      <w:r>
        <w:rPr>
          <w:rFonts w:hint="default" w:ascii="仿宋_GB2312" w:hAnsi="仿宋_GB2312" w:eastAsia="仿宋_GB2312" w:cs="仿宋_GB2312"/>
          <w:sz w:val="32"/>
          <w:szCs w:val="32"/>
          <w:lang w:val="en-US" w:eastAsia="zh-CN"/>
        </w:rPr>
        <w:t>要凸显“托底线</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救急难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临时性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属性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坚持“按需设岗</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以岗聘任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在岗领补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有序退岗”的</w:t>
      </w:r>
      <w:r>
        <w:rPr>
          <w:rFonts w:hint="eastAsia" w:ascii="仿宋_GB2312" w:hAnsi="仿宋_GB2312" w:eastAsia="仿宋_GB2312" w:cs="仿宋_GB2312"/>
          <w:sz w:val="32"/>
          <w:szCs w:val="32"/>
          <w:lang w:val="en-US" w:eastAsia="zh-CN"/>
        </w:rPr>
        <w:t>开发管理机制</w:t>
      </w:r>
      <w:r>
        <w:rPr>
          <w:rFonts w:hint="default" w:ascii="仿宋_GB2312" w:hAnsi="仿宋_GB2312" w:eastAsia="仿宋_GB2312" w:cs="仿宋_GB2312"/>
          <w:sz w:val="32"/>
          <w:szCs w:val="32"/>
          <w:lang w:val="en-US" w:eastAsia="zh-CN"/>
        </w:rPr>
        <w:t>，充分发挥公益性岗位社会效应，构建“稳就业”的社会环境。</w:t>
      </w:r>
    </w:p>
    <w:p w14:paraId="3A5A7263">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pPr>
      <w:r>
        <w:rPr>
          <w:rFonts w:hint="default" w:ascii="仿宋_GB2312" w:hAnsi="仿宋_GB2312" w:eastAsia="仿宋_GB2312" w:cs="仿宋_GB2312"/>
          <w:b/>
          <w:bCs/>
          <w:sz w:val="32"/>
          <w:szCs w:val="32"/>
          <w:lang w:val="en-US" w:eastAsia="zh-CN"/>
        </w:rPr>
        <w:t>第四条</w:t>
      </w:r>
      <w:r>
        <w:rPr>
          <w:rFonts w:hint="default" w:ascii="仿宋_GB2312" w:hAnsi="仿宋_GB2312" w:eastAsia="仿宋_GB2312" w:cs="仿宋_GB2312"/>
          <w:sz w:val="32"/>
          <w:szCs w:val="32"/>
          <w:lang w:val="en-US" w:eastAsia="zh-CN"/>
        </w:rPr>
        <w:t xml:space="preserve"> 区就业创业服务中心负责就业补助资金公益性岗位的开发管理，承担辖区内公益性岗位的认定、退出及信息的发布、补贴政策的落实</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区人力资源和社会保障局负责就业补助资金公益性岗位的规范管理监督，同级财政部门负责政府补贴资金的审核</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拨付和监督。</w:t>
      </w:r>
    </w:p>
    <w:p w14:paraId="046AC524">
      <w:pPr>
        <w:keepNext w:val="0"/>
        <w:keepLines w:val="0"/>
        <w:pageBreakBefore w:val="0"/>
        <w:widowControl w:val="0"/>
        <w:kinsoku/>
        <w:wordWrap/>
        <w:overflowPunct/>
        <w:topLinePunct w:val="0"/>
        <w:autoSpaceDE/>
        <w:autoSpaceDN/>
        <w:bidi w:val="0"/>
        <w:adjustRightInd/>
        <w:snapToGrid/>
        <w:spacing w:line="240" w:lineRule="auto"/>
        <w:ind w:left="0" w:right="0" w:firstLine="748" w:firstLineChars="200"/>
        <w:textAlignment w:val="auto"/>
        <w:outlineLvl w:val="0"/>
        <w:rPr>
          <w:rFonts w:ascii="黑体" w:hAnsi="黑体" w:eastAsia="黑体" w:cs="黑体"/>
          <w:spacing w:val="12"/>
          <w:sz w:val="35"/>
          <w:szCs w:val="35"/>
        </w:rPr>
      </w:pPr>
    </w:p>
    <w:p w14:paraId="586B1FDD">
      <w:pPr>
        <w:keepNext w:val="0"/>
        <w:keepLines w:val="0"/>
        <w:pageBreakBefore w:val="0"/>
        <w:widowControl w:val="0"/>
        <w:kinsoku/>
        <w:wordWrap/>
        <w:overflowPunct/>
        <w:topLinePunct w:val="0"/>
        <w:autoSpaceDE/>
        <w:autoSpaceDN/>
        <w:bidi w:val="0"/>
        <w:adjustRightInd/>
        <w:snapToGrid/>
        <w:spacing w:line="240" w:lineRule="auto"/>
        <w:ind w:left="0" w:right="0" w:firstLine="688" w:firstLineChars="200"/>
        <w:jc w:val="center"/>
        <w:textAlignment w:val="auto"/>
        <w:outlineLvl w:val="0"/>
        <w:rPr>
          <w:rFonts w:ascii="Arial"/>
          <w:sz w:val="21"/>
        </w:rPr>
      </w:pPr>
      <w:r>
        <w:rPr>
          <w:rFonts w:ascii="黑体" w:hAnsi="黑体" w:eastAsia="黑体" w:cs="黑体"/>
          <w:spacing w:val="12"/>
          <w:sz w:val="32"/>
          <w:szCs w:val="32"/>
        </w:rPr>
        <w:t>第二章</w:t>
      </w:r>
      <w:r>
        <w:rPr>
          <w:rFonts w:ascii="黑体" w:hAnsi="黑体" w:eastAsia="黑体" w:cs="黑体"/>
          <w:spacing w:val="25"/>
          <w:sz w:val="32"/>
          <w:szCs w:val="32"/>
        </w:rPr>
        <w:t xml:space="preserve"> </w:t>
      </w:r>
      <w:r>
        <w:rPr>
          <w:rFonts w:ascii="黑体" w:hAnsi="黑体" w:eastAsia="黑体" w:cs="黑体"/>
          <w:spacing w:val="12"/>
          <w:sz w:val="32"/>
          <w:szCs w:val="32"/>
        </w:rPr>
        <w:t>开发管理</w:t>
      </w:r>
    </w:p>
    <w:p w14:paraId="4856832B">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区人力资源和社会保障局、财政局根据当地经济发展状况和就业形势，综合考虑需安置人员数量、社会公共利益需要和资金可承受能力等因素，科学确定公益性岗位开发规模、开发数量目标，并保持总体平稳。</w:t>
      </w:r>
    </w:p>
    <w:p w14:paraId="337F43A3">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公益性岗位分为城镇公益性岗位和乡村公益性岗位，具体可设置为：</w:t>
      </w:r>
    </w:p>
    <w:p w14:paraId="12EBE48A">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（一）公共管理类，主要从事村（社区）网格管理、基层纠纷调解、治安巡防、农家书屋管理、道路养护、护渔护鸟护航、公共设施管护、水利设施管护、森林资源管护、生态环境保护等方面的工作；</w:t>
      </w:r>
    </w:p>
    <w:p w14:paraId="6B215DFB">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公共服务类，主要从事乡镇（街道）、村（社区）的基层劳动就业、社会保障、非营利性家政服务、公共环境卫生、垃圾污水处理、厕所粪污无害化处理、养老托幼助残服务、绿化保洁、乡村快递收发、社区矫正、社会救助、社工服务、便民服务等方面的工作；</w:t>
      </w:r>
    </w:p>
    <w:p w14:paraId="15EDC264">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（三）人民政府部门根据实际需求开发设置的岗位类型。</w:t>
      </w:r>
    </w:p>
    <w:p w14:paraId="4E8C6FC3">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用人单位可结合实际开发设置临时性城镇公益性岗位和非全日制乡村公益性岗位。新开发城镇公益性岗位应统筹考虑与公益性岗位职责重合的其他人员数量，合理确定开发数量。临时性城镇公益性岗位在岗时间一般不超过6个月。原则上一人只能安置在一个公益性岗位上，非全日制乡村公益性岗位的人员可在不影响正常履职的情况下兼职从事灵活就业。</w:t>
      </w:r>
    </w:p>
    <w:p w14:paraId="60C4D717">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公益性岗位开发按以下程序进行：</w:t>
      </w:r>
    </w:p>
    <w:p w14:paraId="36AA061B">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（一）用人单位申请。</w:t>
      </w:r>
      <w:r>
        <w:rPr>
          <w:rFonts w:hint="eastAsia" w:ascii="仿宋_GB2312" w:hAnsi="仿宋_GB2312" w:eastAsia="仿宋_GB2312" w:cs="仿宋_GB2312"/>
          <w:sz w:val="32"/>
          <w:szCs w:val="32"/>
          <w:lang w:val="en-US" w:eastAsia="zh-CN"/>
        </w:rPr>
        <w:t>有设岗需求的用人单位，根据岗位需求数量和类型向人社部门提出公益性岗位开发申请。提交申请公益性岗位的报告（附件1），公益性岗位开发申请表（附件2）。</w:t>
      </w:r>
    </w:p>
    <w:p w14:paraId="4687225A">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rightChars="0" w:firstLine="643" w:firstLineChars="200"/>
        <w:jc w:val="both"/>
        <w:textAlignment w:val="auto"/>
        <w:rPr>
          <w:rFonts w:hint="eastAsia" w:ascii="仿宋" w:hAnsi="仿宋" w:eastAsia="仿宋" w:cs="仿宋"/>
          <w:spacing w:val="2"/>
          <w:sz w:val="32"/>
          <w:szCs w:val="32"/>
        </w:rPr>
      </w:pPr>
      <w:r>
        <w:rPr>
          <w:rFonts w:hint="eastAsia" w:ascii="仿宋_GB2312" w:hAnsi="仿宋_GB2312" w:eastAsia="仿宋_GB2312" w:cs="仿宋_GB2312"/>
          <w:b/>
          <w:bCs/>
          <w:sz w:val="32"/>
          <w:szCs w:val="32"/>
          <w:lang w:val="en-US" w:eastAsia="zh-CN"/>
        </w:rPr>
        <w:t>（二）人社部门审核认定。</w:t>
      </w:r>
      <w:r>
        <w:rPr>
          <w:rFonts w:hint="eastAsia" w:ascii="仿宋_GB2312" w:hAnsi="仿宋_GB2312" w:eastAsia="仿宋_GB2312" w:cs="仿宋_GB2312"/>
          <w:sz w:val="32"/>
          <w:szCs w:val="32"/>
          <w:lang w:val="en-US" w:eastAsia="zh-CN"/>
        </w:rPr>
        <w:t>人社部门对岗位设定的必要性、可行性进行审核，并在10个工作日内出具书面认定意见。</w:t>
      </w:r>
    </w:p>
    <w:p w14:paraId="6C206EDC">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outlineLvl w:val="1"/>
        <w:rPr>
          <w:rFonts w:ascii="黑体" w:hAnsi="黑体" w:eastAsia="黑体" w:cs="黑体"/>
          <w:spacing w:val="2"/>
          <w:sz w:val="44"/>
          <w:szCs w:val="44"/>
        </w:rPr>
      </w:pPr>
    </w:p>
    <w:p w14:paraId="3F35F971">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outlineLvl w:val="1"/>
        <w:rPr>
          <w:rFonts w:ascii="黑体" w:hAnsi="黑体" w:eastAsia="黑体" w:cs="黑体"/>
          <w:spacing w:val="2"/>
          <w:sz w:val="44"/>
          <w:szCs w:val="44"/>
        </w:rPr>
      </w:pPr>
    </w:p>
    <w:p w14:paraId="72BA994F">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1"/>
        <w:rPr>
          <w:rFonts w:hint="default" w:ascii="黑体" w:hAnsi="黑体" w:eastAsia="黑体" w:cs="黑体"/>
          <w:sz w:val="31"/>
          <w:szCs w:val="31"/>
          <w:lang w:val="en-US" w:eastAsia="zh-CN"/>
        </w:rPr>
      </w:pPr>
      <w:r>
        <w:rPr>
          <w:rFonts w:ascii="黑体" w:hAnsi="黑体" w:eastAsia="黑体" w:cs="黑体"/>
          <w:spacing w:val="2"/>
          <w:sz w:val="32"/>
          <w:szCs w:val="32"/>
        </w:rPr>
        <w:t>第三章</w:t>
      </w:r>
      <w:r>
        <w:rPr>
          <w:rFonts w:ascii="黑体" w:hAnsi="黑体" w:eastAsia="黑体" w:cs="黑体"/>
          <w:spacing w:val="32"/>
          <w:sz w:val="32"/>
          <w:szCs w:val="32"/>
        </w:rPr>
        <w:t xml:space="preserve"> </w:t>
      </w:r>
      <w:r>
        <w:rPr>
          <w:rFonts w:ascii="黑体" w:hAnsi="黑体" w:eastAsia="黑体" w:cs="黑体"/>
          <w:spacing w:val="2"/>
          <w:sz w:val="32"/>
          <w:szCs w:val="32"/>
        </w:rPr>
        <w:t>岗位安置和</w:t>
      </w:r>
      <w:r>
        <w:rPr>
          <w:rFonts w:hint="eastAsia" w:ascii="黑体" w:hAnsi="黑体" w:eastAsia="黑体" w:cs="黑体"/>
          <w:spacing w:val="2"/>
          <w:sz w:val="32"/>
          <w:szCs w:val="32"/>
          <w:lang w:val="en-US" w:eastAsia="zh-CN"/>
        </w:rPr>
        <w:t>人员招录</w:t>
      </w:r>
    </w:p>
    <w:p w14:paraId="650976DF">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根据安置对象的困难程度及帮扶的紧迫性，建立公益性岗位安置对象优先排序机制，按下列优先顺序进行安置：</w:t>
      </w:r>
    </w:p>
    <w:p w14:paraId="45F5507E">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就业困难人员中的零就业家庭成员、最低生活保障人员、残疾人和女性45周岁以上、男性55周岁以上的人员；脱贫人口中的“无法离乡、无业可扶”且有能力胜任岗位工作的半劳力、弱劳力和脱贫人口中具备劳动能力的女性45周岁以上、男性55周岁以上的人员。</w:t>
      </w:r>
    </w:p>
    <w:p w14:paraId="0BF684EB">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（二）就业困难人员中因承包土地被征收而失去土地的人员、专业退捕渔民和女性40-45周岁、男性50-55周岁的人员。</w:t>
      </w:r>
    </w:p>
    <w:p w14:paraId="335783E1">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（三）脱贫人口中具备劳动能力的女性45周岁以下、男性55周岁以下的人员。</w:t>
      </w:r>
    </w:p>
    <w:p w14:paraId="7487D980">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（四）有就业意愿的离校1年内未就业高校毕业生。</w:t>
      </w:r>
    </w:p>
    <w:p w14:paraId="2D3E9CEB">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（五）符合条件的其他人员。</w:t>
      </w:r>
    </w:p>
    <w:p w14:paraId="32A20EB8">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公益性岗位按以下程序进行聘任：</w:t>
      </w:r>
    </w:p>
    <w:p w14:paraId="1F0AF0C6">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（一）发布公告。</w:t>
      </w:r>
      <w:r>
        <w:rPr>
          <w:rFonts w:hint="eastAsia" w:ascii="仿宋_GB2312" w:hAnsi="仿宋_GB2312" w:eastAsia="仿宋_GB2312" w:cs="仿宋_GB2312"/>
          <w:sz w:val="32"/>
          <w:szCs w:val="32"/>
          <w:lang w:val="en-US" w:eastAsia="zh-CN"/>
        </w:rPr>
        <w:t>用人单位根据人社部门认定的公益性岗位开发数量向社会发布公益性岗位招聘公告，注明岗位名称、薪酬待遇、工作内容、工作要求、工作地点等内容。</w:t>
      </w:r>
    </w:p>
    <w:p w14:paraId="7CF92A85">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（二）提出申请。</w:t>
      </w:r>
      <w:r>
        <w:rPr>
          <w:rFonts w:hint="eastAsia" w:ascii="仿宋_GB2312" w:hAnsi="仿宋_GB2312" w:eastAsia="仿宋_GB2312" w:cs="仿宋_GB2312"/>
          <w:sz w:val="32"/>
          <w:szCs w:val="32"/>
          <w:lang w:val="en-US" w:eastAsia="zh-CN"/>
        </w:rPr>
        <w:t>符合条件的安置对象提出申请，填写《公益性岗位人员安置申请表》（附件3）。</w:t>
      </w:r>
    </w:p>
    <w:p w14:paraId="17E3C5F9">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（三）拟定人选。</w:t>
      </w:r>
      <w:r>
        <w:rPr>
          <w:rFonts w:hint="eastAsia" w:ascii="仿宋_GB2312" w:hAnsi="仿宋_GB2312" w:eastAsia="仿宋_GB2312" w:cs="仿宋_GB2312"/>
          <w:sz w:val="32"/>
          <w:szCs w:val="32"/>
          <w:lang w:val="en-US" w:eastAsia="zh-CN"/>
        </w:rPr>
        <w:t>用人单位综合考虑就业困难人员类型、收入水平、工作意愿、个人履职能力、岗位匹配性等因素，按照“先排序、后确定”的原则确定拟安置人员。</w:t>
      </w:r>
    </w:p>
    <w:p w14:paraId="1CA7548C">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（四）公示聘任。</w:t>
      </w:r>
      <w:r>
        <w:rPr>
          <w:rFonts w:hint="eastAsia" w:ascii="仿宋_GB2312" w:hAnsi="仿宋_GB2312" w:eastAsia="仿宋_GB2312" w:cs="仿宋_GB2312"/>
          <w:sz w:val="32"/>
          <w:szCs w:val="32"/>
          <w:lang w:val="en-US" w:eastAsia="zh-CN"/>
        </w:rPr>
        <w:t>用人单位对确定的岗位拟安置人员，先由所在村（社区）开会讨论通过后进行公示，公示时间不少于5个工作日。再将经公示无异议的人员名单，报送至乡镇（街道），经开会讨论通过后进行公示，公示时间不少于5个工作日。最后乡镇（街道）将经公示无异议的人员名单，报送至人社部门进行公示，公示时间不少于5个工作日。对经公示无异议的人员，办理聘任手续，人力资源社会保障部门按规定进行就业登记和劳动用工备案。</w:t>
      </w:r>
    </w:p>
    <w:p w14:paraId="70848995">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（五）签订合同。</w:t>
      </w:r>
      <w:r>
        <w:rPr>
          <w:rFonts w:hint="eastAsia" w:ascii="仿宋_GB2312" w:hAnsi="仿宋_GB2312" w:eastAsia="仿宋_GB2312" w:cs="仿宋_GB2312"/>
          <w:sz w:val="32"/>
          <w:szCs w:val="32"/>
          <w:lang w:val="en-US" w:eastAsia="zh-CN"/>
        </w:rPr>
        <w:t>用人单位自聘用之日起一个月内，与公益性岗位安置人员依法签订书面劳动合同或劳务协议、用工协议（附件4），明确双方权利、义务。乡村公益性岗位的劳动合同或劳务协议、用工协议期限最短不少于半年，最长不超过1年。</w:t>
      </w:r>
    </w:p>
    <w:p w14:paraId="3E02E281">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（六）系统录入。</w:t>
      </w:r>
      <w:r>
        <w:rPr>
          <w:rFonts w:hint="eastAsia" w:ascii="仿宋_GB2312" w:hAnsi="仿宋_GB2312" w:eastAsia="仿宋_GB2312" w:cs="仿宋_GB2312"/>
          <w:sz w:val="32"/>
          <w:szCs w:val="32"/>
          <w:lang w:val="en-US" w:eastAsia="zh-CN"/>
        </w:rPr>
        <w:t>区就业创业服务中心将经公示无异议的公益性岗位名单告知申请单位后，由乡镇（街道）便民服务中心将公益性岗位有关信息录入“江西人社一体化综合信息系统”中进行申报，实行动态管理。因多因素变化，重新出现不符合公益性岗位认定条件的(如：不认真履职、享受期已满等)，应及时予以清退，并做好信息更新维护，同时建好相关纸质台账。</w:t>
      </w:r>
    </w:p>
    <w:p w14:paraId="1429569C">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用人单位根据当地工资水平、工作时间、工作量、工作绩效等因素合理确定公益性岗位劳动报酬。人社部门按照有关文件要求，结合当地工资水平、工作量、本部门资金状况等因素确定公益性岗位补贴标准。</w:t>
      </w:r>
    </w:p>
    <w:p w14:paraId="150980EB">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ascii="仿宋" w:hAnsi="仿宋" w:eastAsia="仿宋" w:cs="仿宋"/>
          <w:spacing w:val="5"/>
          <w:sz w:val="31"/>
          <w:szCs w:val="31"/>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w:t>
      </w:r>
      <w:r>
        <w:rPr>
          <w:rFonts w:ascii="仿宋" w:hAnsi="仿宋" w:eastAsia="仿宋" w:cs="仿宋"/>
          <w:spacing w:val="10"/>
          <w:sz w:val="31"/>
          <w:szCs w:val="31"/>
        </w:rPr>
        <w:t>用人单位和公益性岗位</w:t>
      </w:r>
      <w:r>
        <w:rPr>
          <w:rFonts w:hint="eastAsia" w:ascii="仿宋" w:hAnsi="仿宋" w:eastAsia="仿宋" w:cs="仿宋"/>
          <w:spacing w:val="10"/>
          <w:sz w:val="31"/>
          <w:szCs w:val="31"/>
          <w:lang w:val="en-US" w:eastAsia="zh-CN"/>
        </w:rPr>
        <w:t>安置</w:t>
      </w:r>
      <w:r>
        <w:rPr>
          <w:rFonts w:ascii="仿宋" w:hAnsi="仿宋" w:eastAsia="仿宋" w:cs="仿宋"/>
          <w:spacing w:val="10"/>
          <w:sz w:val="31"/>
          <w:szCs w:val="31"/>
        </w:rPr>
        <w:t>人员按规定参加社会保</w:t>
      </w:r>
      <w:r>
        <w:rPr>
          <w:rFonts w:ascii="仿宋" w:hAnsi="仿宋" w:eastAsia="仿宋" w:cs="仿宋"/>
          <w:spacing w:val="5"/>
          <w:sz w:val="31"/>
          <w:szCs w:val="31"/>
        </w:rPr>
        <w:t>险，缴纳社会保险费。符合条件的，可申领社会保险补贴，社会保险补贴资金从就业补助资金列支。用人单位依法为公益性岗位</w:t>
      </w:r>
      <w:r>
        <w:rPr>
          <w:rFonts w:hint="eastAsia" w:ascii="仿宋" w:hAnsi="仿宋" w:eastAsia="仿宋" w:cs="仿宋"/>
          <w:spacing w:val="16"/>
          <w:sz w:val="31"/>
          <w:szCs w:val="31"/>
          <w:lang w:val="en-US" w:eastAsia="zh-CN"/>
        </w:rPr>
        <w:t>安置</w:t>
      </w:r>
      <w:r>
        <w:rPr>
          <w:rFonts w:ascii="仿宋" w:hAnsi="仿宋" w:eastAsia="仿宋" w:cs="仿宋"/>
          <w:spacing w:val="17"/>
          <w:sz w:val="31"/>
          <w:szCs w:val="31"/>
        </w:rPr>
        <w:t>人员提供劳动保护，对符合条件的乡村公益性岗位</w:t>
      </w:r>
      <w:r>
        <w:rPr>
          <w:rFonts w:hint="eastAsia" w:ascii="仿宋" w:hAnsi="仿宋" w:eastAsia="仿宋" w:cs="仿宋"/>
          <w:spacing w:val="16"/>
          <w:sz w:val="31"/>
          <w:szCs w:val="31"/>
          <w:lang w:val="en-US" w:eastAsia="zh-CN"/>
        </w:rPr>
        <w:t>安置</w:t>
      </w:r>
      <w:r>
        <w:rPr>
          <w:rFonts w:ascii="仿宋" w:hAnsi="仿宋" w:eastAsia="仿宋" w:cs="仿宋"/>
          <w:spacing w:val="17"/>
          <w:sz w:val="31"/>
          <w:szCs w:val="31"/>
        </w:rPr>
        <w:t>人</w:t>
      </w:r>
      <w:r>
        <w:rPr>
          <w:rFonts w:ascii="仿宋" w:hAnsi="仿宋" w:eastAsia="仿宋" w:cs="仿宋"/>
          <w:spacing w:val="5"/>
          <w:sz w:val="31"/>
          <w:szCs w:val="31"/>
        </w:rPr>
        <w:t>员，可为其购买意外伤害商业保险。</w:t>
      </w:r>
    </w:p>
    <w:p w14:paraId="69C39512">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ascii="仿宋" w:hAnsi="仿宋" w:eastAsia="仿宋" w:cs="仿宋"/>
          <w:spacing w:val="5"/>
          <w:sz w:val="31"/>
          <w:szCs w:val="31"/>
        </w:rPr>
      </w:pPr>
    </w:p>
    <w:p w14:paraId="0A275A1B">
      <w:pPr>
        <w:keepNext w:val="0"/>
        <w:keepLines w:val="0"/>
        <w:pageBreakBefore w:val="0"/>
        <w:widowControl w:val="0"/>
        <w:kinsoku/>
        <w:wordWrap/>
        <w:overflowPunct/>
        <w:topLinePunct w:val="0"/>
        <w:autoSpaceDE/>
        <w:autoSpaceDN/>
        <w:bidi w:val="0"/>
        <w:adjustRightInd/>
        <w:snapToGrid/>
        <w:spacing w:line="240" w:lineRule="auto"/>
        <w:ind w:left="0" w:right="0" w:firstLine="688" w:firstLineChars="200"/>
        <w:jc w:val="center"/>
        <w:textAlignment w:val="auto"/>
        <w:rPr>
          <w:rFonts w:hint="default" w:ascii="仿宋" w:hAnsi="仿宋" w:eastAsia="黑体" w:cs="仿宋"/>
          <w:spacing w:val="5"/>
          <w:sz w:val="31"/>
          <w:szCs w:val="31"/>
          <w:lang w:val="en-US" w:eastAsia="zh-CN"/>
        </w:rPr>
      </w:pPr>
      <w:r>
        <w:rPr>
          <w:rFonts w:ascii="黑体" w:hAnsi="黑体" w:eastAsia="黑体" w:cs="黑体"/>
          <w:spacing w:val="12"/>
          <w:sz w:val="32"/>
          <w:szCs w:val="32"/>
        </w:rPr>
        <w:t>第</w:t>
      </w:r>
      <w:r>
        <w:rPr>
          <w:rFonts w:hint="eastAsia" w:ascii="黑体" w:hAnsi="黑体" w:eastAsia="黑体" w:cs="黑体"/>
          <w:spacing w:val="12"/>
          <w:sz w:val="32"/>
          <w:szCs w:val="32"/>
          <w:lang w:val="en-US" w:eastAsia="zh-CN"/>
        </w:rPr>
        <w:t>四</w:t>
      </w:r>
      <w:r>
        <w:rPr>
          <w:rFonts w:ascii="黑体" w:hAnsi="黑体" w:eastAsia="黑体" w:cs="黑体"/>
          <w:spacing w:val="12"/>
          <w:sz w:val="32"/>
          <w:szCs w:val="32"/>
        </w:rPr>
        <w:t>章</w:t>
      </w:r>
      <w:r>
        <w:rPr>
          <w:rFonts w:ascii="黑体" w:hAnsi="黑体" w:eastAsia="黑体" w:cs="黑体"/>
          <w:spacing w:val="25"/>
          <w:sz w:val="32"/>
          <w:szCs w:val="32"/>
        </w:rPr>
        <w:t xml:space="preserve"> </w:t>
      </w:r>
      <w:r>
        <w:rPr>
          <w:rFonts w:hint="eastAsia" w:ascii="黑体" w:hAnsi="黑体" w:eastAsia="黑体" w:cs="黑体"/>
          <w:spacing w:val="12"/>
          <w:sz w:val="32"/>
          <w:szCs w:val="32"/>
          <w:lang w:val="en-US" w:eastAsia="zh-CN"/>
        </w:rPr>
        <w:t>资金拨付</w:t>
      </w:r>
    </w:p>
    <w:p w14:paraId="525003EB">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textAlignment w:val="auto"/>
        <w:rPr>
          <w:rFonts w:hint="default" w:ascii="仿宋" w:hAnsi="仿宋" w:eastAsia="仿宋" w:cs="仿宋"/>
          <w:spacing w:val="4"/>
          <w:sz w:val="31"/>
          <w:szCs w:val="31"/>
          <w:lang w:val="en-US"/>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主管部门及时拨付岗位补贴，加强资金监管。乡镇（街道）便民服务中心严格执行资金管理制度，在每月15日前将公益性岗位补贴申报审批表（附件5）交至区就业创业服务中心，用人单位对所申请拨付的资金做到专款专用，确保合法合规。区财政部门负责公益性岗位相关资金安排、及时拨付，并做好资金支出使用情况的监督、检查。</w:t>
      </w:r>
    </w:p>
    <w:p w14:paraId="03C20839">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outlineLvl w:val="0"/>
        <w:rPr>
          <w:rFonts w:ascii="黑体" w:hAnsi="黑体" w:eastAsia="黑体" w:cs="黑体"/>
          <w:spacing w:val="12"/>
          <w:sz w:val="35"/>
          <w:szCs w:val="35"/>
        </w:rPr>
      </w:pPr>
    </w:p>
    <w:p w14:paraId="4B7A0059">
      <w:pPr>
        <w:keepNext w:val="0"/>
        <w:keepLines w:val="0"/>
        <w:pageBreakBefore w:val="0"/>
        <w:widowControl w:val="0"/>
        <w:kinsoku/>
        <w:wordWrap/>
        <w:overflowPunct/>
        <w:topLinePunct w:val="0"/>
        <w:autoSpaceDE/>
        <w:autoSpaceDN/>
        <w:bidi w:val="0"/>
        <w:adjustRightInd/>
        <w:snapToGrid/>
        <w:spacing w:line="240" w:lineRule="auto"/>
        <w:ind w:left="0" w:right="0" w:firstLine="688" w:firstLineChars="200"/>
        <w:jc w:val="center"/>
        <w:textAlignment w:val="auto"/>
        <w:outlineLvl w:val="0"/>
        <w:rPr>
          <w:rFonts w:ascii="Arial"/>
          <w:sz w:val="21"/>
        </w:rPr>
      </w:pPr>
      <w:r>
        <w:rPr>
          <w:rFonts w:ascii="黑体" w:hAnsi="黑体" w:eastAsia="黑体" w:cs="黑体"/>
          <w:spacing w:val="12"/>
          <w:sz w:val="32"/>
          <w:szCs w:val="32"/>
        </w:rPr>
        <w:t>第</w:t>
      </w:r>
      <w:r>
        <w:rPr>
          <w:rFonts w:hint="eastAsia" w:ascii="黑体" w:hAnsi="黑体" w:eastAsia="黑体" w:cs="黑体"/>
          <w:spacing w:val="12"/>
          <w:sz w:val="32"/>
          <w:szCs w:val="32"/>
          <w:lang w:val="en-US" w:eastAsia="zh-CN"/>
        </w:rPr>
        <w:t>五</w:t>
      </w:r>
      <w:r>
        <w:rPr>
          <w:rFonts w:ascii="黑体" w:hAnsi="黑体" w:eastAsia="黑体" w:cs="黑体"/>
          <w:spacing w:val="12"/>
          <w:sz w:val="32"/>
          <w:szCs w:val="32"/>
        </w:rPr>
        <w:t>章</w:t>
      </w:r>
      <w:r>
        <w:rPr>
          <w:rFonts w:ascii="黑体" w:hAnsi="黑体" w:eastAsia="黑体" w:cs="黑体"/>
          <w:spacing w:val="25"/>
          <w:sz w:val="32"/>
          <w:szCs w:val="32"/>
        </w:rPr>
        <w:t xml:space="preserve"> </w:t>
      </w:r>
      <w:r>
        <w:rPr>
          <w:rFonts w:hint="eastAsia" w:ascii="黑体" w:hAnsi="黑体" w:eastAsia="黑体" w:cs="黑体"/>
          <w:spacing w:val="25"/>
          <w:sz w:val="32"/>
          <w:szCs w:val="32"/>
          <w:lang w:val="en-US" w:eastAsia="zh-CN"/>
        </w:rPr>
        <w:t>考核</w:t>
      </w:r>
      <w:r>
        <w:rPr>
          <w:rFonts w:ascii="黑体" w:hAnsi="黑体" w:eastAsia="黑体" w:cs="黑体"/>
          <w:spacing w:val="12"/>
          <w:sz w:val="32"/>
          <w:szCs w:val="32"/>
        </w:rPr>
        <w:t>管理</w:t>
      </w:r>
    </w:p>
    <w:p w14:paraId="361DC613">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用人单位应当根据“谁用人、谁管理”的原则，切实履行用工管理主体责任，严格按照公益性岗位政策规定建立健全规章制度，承担日常考勤和管理等工作。</w:t>
      </w:r>
    </w:p>
    <w:p w14:paraId="7D91D5CD">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全日制岗位：用人单位需明确聘用人员的职责范围、工作标准、工作时间等，切实做好日常考勤（附件6）和管理，实行签到制，每月工作时间不少于66小时。对于考核不合格的，不能领取当月补贴；连续两个月考核不合格，做取消岗位处理。</w:t>
      </w:r>
    </w:p>
    <w:p w14:paraId="0E4E9C9A">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全日制岗位：用人单位需明确聘用人员的职责范围、工作标准、工作时间等，切实做好日常考勤（附件6）和管理，实行签到制。</w:t>
      </w:r>
    </w:p>
    <w:p w14:paraId="7241FA5E">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街道）基层公共就业服务平台应按季度对本辖区内的乡村公益性岗位安置人员进行巡查，做好巡查记录，对于岗位职责不到位的按照有关规定，可与其解除聘用协议，停止发放岗位补贴。区就业创业服务中心不定期对公益性岗位进行回访、每月电话抽查，每年进行现场核查工作。对核查出现的问题，及时引导用人单位进行整改。对有令不行、有禁不止的用人单位，将取消其公益性岗位设置资格。</w:t>
      </w:r>
    </w:p>
    <w:p w14:paraId="2327DD3A">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用人单位应当根据工作需要为公益性岗位从业人员提供必要的劳动保护和劳动条件，相关的劳动保护和劳动条件必须符合《劳动法》的规定。</w:t>
      </w:r>
    </w:p>
    <w:p w14:paraId="74B17D91">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ascii="黑体" w:hAnsi="黑体" w:eastAsia="黑体" w:cs="黑体"/>
          <w:spacing w:val="4"/>
          <w:sz w:val="31"/>
          <w:szCs w:val="31"/>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公益性岗位从业人员应当服从用人单位的用工管理，由本人按所签劳动合同约定的内容履行公益性岗位工作职责，完成相应工作任务，享有劳动合同赋予的权利。用人单位根据其工作履职情况，支付劳动报酬。</w:t>
      </w:r>
    </w:p>
    <w:p w14:paraId="436DAD96">
      <w:pPr>
        <w:keepNext w:val="0"/>
        <w:keepLines w:val="0"/>
        <w:pageBreakBefore w:val="0"/>
        <w:widowControl w:val="0"/>
        <w:kinsoku/>
        <w:wordWrap/>
        <w:overflowPunct/>
        <w:topLinePunct w:val="0"/>
        <w:autoSpaceDE/>
        <w:autoSpaceDN/>
        <w:bidi w:val="0"/>
        <w:adjustRightInd/>
        <w:snapToGrid/>
        <w:spacing w:line="240" w:lineRule="auto"/>
        <w:ind w:left="0" w:right="0" w:firstLine="656" w:firstLineChars="200"/>
        <w:jc w:val="center"/>
        <w:textAlignment w:val="auto"/>
        <w:outlineLvl w:val="1"/>
        <w:rPr>
          <w:rFonts w:ascii="黑体" w:hAnsi="黑体" w:eastAsia="黑体" w:cs="黑体"/>
          <w:sz w:val="31"/>
          <w:szCs w:val="31"/>
        </w:rPr>
      </w:pPr>
      <w:r>
        <w:rPr>
          <w:rFonts w:ascii="黑体" w:hAnsi="黑体" w:eastAsia="黑体" w:cs="黑体"/>
          <w:spacing w:val="4"/>
          <w:sz w:val="32"/>
          <w:szCs w:val="32"/>
        </w:rPr>
        <w:t>第</w:t>
      </w:r>
      <w:r>
        <w:rPr>
          <w:rFonts w:hint="eastAsia" w:ascii="黑体" w:hAnsi="黑体" w:eastAsia="黑体" w:cs="黑体"/>
          <w:spacing w:val="4"/>
          <w:sz w:val="32"/>
          <w:szCs w:val="32"/>
          <w:lang w:val="en-US" w:eastAsia="zh-CN"/>
        </w:rPr>
        <w:t>六</w:t>
      </w:r>
      <w:r>
        <w:rPr>
          <w:rFonts w:ascii="黑体" w:hAnsi="黑体" w:eastAsia="黑体" w:cs="黑体"/>
          <w:spacing w:val="4"/>
          <w:sz w:val="32"/>
          <w:szCs w:val="32"/>
        </w:rPr>
        <w:t>章 退出机制</w:t>
      </w:r>
    </w:p>
    <w:p w14:paraId="32DEB4C5">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ascii="仿宋" w:hAnsi="仿宋" w:eastAsia="仿宋" w:cs="仿宋"/>
          <w:sz w:val="31"/>
          <w:szCs w:val="31"/>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公益性岗位安置人员实行退出机制，满足退出条件者应及时退出，用人单位应解除与其签订的公益性岗位劳动合同或劳务协议、用工协议，从下月起停止发放岗位工资，主管部门对用人单位停发岗位补贴。对退出公益性岗位后被原用人单位留用或被其他单位招用的人员，按照劳动合同法有关规定执行。</w:t>
      </w:r>
    </w:p>
    <w:p w14:paraId="0DF94E9A">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公益性岗位安置人员有下列情形之一的，退出公益性岗位安置：</w:t>
      </w:r>
    </w:p>
    <w:p w14:paraId="4C203C05">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（一）通过机关事业单位招录、企业吸纳、自主创业等已实现稳定就业的(主要通过查找社会保障信息系统、市场监督部门工商注册情况进行确认)；</w:t>
      </w:r>
    </w:p>
    <w:p w14:paraId="3CD9AFDE">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（二）从事非全日制乡村公益性岗位的人员，其灵活就业年收入超出当地防止返贫监测范围的；</w:t>
      </w:r>
    </w:p>
    <w:p w14:paraId="5A97AD81">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（三）不能坚持正常工作的(包括在职期间身体状态变化不能胜任工作职责的)；</w:t>
      </w:r>
    </w:p>
    <w:p w14:paraId="297777DF">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（四）严重违反用人单位管理制度（含他人代岗、替岗，不按时出勤，或出勤不出力，不认真完成工作任务）的；</w:t>
      </w:r>
    </w:p>
    <w:p w14:paraId="684FAC6D">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（五）失信人员；</w:t>
      </w:r>
    </w:p>
    <w:p w14:paraId="5CB46D2A">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（六）假释保外就医人员；</w:t>
      </w:r>
    </w:p>
    <w:p w14:paraId="3D7C5D58">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（七）其他应当退出公益性岗位安置的情形。</w:t>
      </w:r>
    </w:p>
    <w:p w14:paraId="42D7E6DF">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rPr>
          <w:rFonts w:ascii="仿宋" w:hAnsi="仿宋" w:eastAsia="仿宋" w:cs="仿宋"/>
          <w:sz w:val="31"/>
          <w:szCs w:val="31"/>
        </w:rPr>
      </w:pPr>
      <w:r>
        <w:rPr>
          <w:rFonts w:hint="eastAsia" w:ascii="仿宋_GB2312" w:hAnsi="仿宋_GB2312" w:eastAsia="仿宋_GB2312" w:cs="仿宋_GB2312"/>
          <w:sz w:val="32"/>
          <w:szCs w:val="32"/>
          <w:lang w:val="en-US" w:eastAsia="zh-CN"/>
        </w:rPr>
        <w:t>第十九条 同一人员可享受公益性岗位补贴期限一般不超过3年，距法定退休年龄不足5年的就业困难人员，可延长至法定退休年龄（以初次核定其享受补贴时年龄为准）。具体补贴期限结合劳动合同或劳务协议、用工协议期限确定。</w:t>
      </w:r>
    </w:p>
    <w:p w14:paraId="2050ABEB">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第十七条 </w:t>
      </w:r>
      <w:r>
        <w:rPr>
          <w:rFonts w:hint="eastAsia" w:ascii="仿宋_GB2312" w:hAnsi="仿宋_GB2312" w:eastAsia="仿宋_GB2312" w:cs="仿宋_GB2312"/>
          <w:b w:val="0"/>
          <w:bCs w:val="0"/>
          <w:sz w:val="32"/>
          <w:szCs w:val="32"/>
          <w:lang w:val="en-US" w:eastAsia="zh-CN"/>
        </w:rPr>
        <w:t>各乡镇（街道）结合实际完善公益性岗位补贴期满人员退出帮扶办法，做好政策衔接和就业服务。</w:t>
      </w:r>
      <w:r>
        <w:rPr>
          <w:rFonts w:hint="eastAsia" w:ascii="仿宋_GB2312" w:hAnsi="仿宋_GB2312" w:eastAsia="仿宋_GB2312" w:cs="仿宋_GB2312"/>
          <w:sz w:val="32"/>
          <w:szCs w:val="32"/>
          <w:lang w:val="en-US" w:eastAsia="zh-CN"/>
        </w:rPr>
        <w:t>对公益性岗位补贴期满后仍难以通过其他渠道实现就业的大龄就业困难人员、零就业家庭成员、重度残疾人等特殊困难人员，可再次按程序予以接续安置，累计安置次数原则上不超过2次，脱贫人口等特殊困难人员可延续至巩固拓展脱贫攻坚成果过渡期满。对退出公益性岗位后仍未实现就业的生活困难人员及家庭，按规定纳入最低生活保障、临时救助等兜底保障范围。对于应退出而未退出公益性岗位安置的，一经发现要及时清退，并追回其应退未退期间领取的相关补贴。</w:t>
      </w:r>
    </w:p>
    <w:p w14:paraId="5DC5D386">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default" w:ascii="仿宋_GB2312" w:hAnsi="仿宋_GB2312" w:eastAsia="仿宋_GB2312" w:cs="仿宋_GB2312"/>
          <w:sz w:val="32"/>
          <w:szCs w:val="32"/>
          <w:lang w:val="en-US" w:eastAsia="zh-CN"/>
        </w:rPr>
      </w:pPr>
    </w:p>
    <w:p w14:paraId="2FAE06A3">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default" w:ascii="仿宋_GB2312" w:hAnsi="仿宋_GB2312" w:eastAsia="仿宋_GB2312" w:cs="仿宋_GB2312"/>
          <w:sz w:val="32"/>
          <w:szCs w:val="32"/>
          <w:lang w:val="en-US" w:eastAsia="zh-CN"/>
        </w:rPr>
      </w:pPr>
    </w:p>
    <w:p w14:paraId="131915E7">
      <w:pPr>
        <w:pStyle w:val="2"/>
        <w:keepNext w:val="0"/>
        <w:keepLines w:val="0"/>
        <w:pageBreakBefore w:val="0"/>
        <w:widowControl w:val="0"/>
        <w:kinsoku/>
        <w:wordWrap/>
        <w:overflowPunct/>
        <w:topLinePunct w:val="0"/>
        <w:autoSpaceDE/>
        <w:autoSpaceDN/>
        <w:bidi w:val="0"/>
        <w:adjustRightInd/>
        <w:snapToGrid/>
        <w:spacing w:line="240" w:lineRule="auto"/>
        <w:ind w:left="1918" w:leftChars="304" w:right="0" w:hanging="1280" w:hanging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附件：1.关于XX乡镇（街道）申请公益性岗位的报告（范本）</w:t>
      </w:r>
    </w:p>
    <w:p w14:paraId="14BDB36C">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val="en-US" w:eastAsia="zh-CN"/>
        </w:rPr>
        <w:t>公益性岗位开发申请表（样表）</w:t>
      </w:r>
    </w:p>
    <w:p w14:paraId="1715EEC0">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1600" w:firstLineChars="5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rPr>
        <w:t>公益性岗位人员安置申请表》（样表）</w:t>
      </w:r>
    </w:p>
    <w:p w14:paraId="39E39EDD">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4.××乡镇（街道）××村（社区）公益性岗位</w:t>
      </w:r>
    </w:p>
    <w:p w14:paraId="48852F32">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用工协议（范本）</w:t>
      </w:r>
    </w:p>
    <w:p w14:paraId="7C00E4C6">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lang w:val="en-US" w:eastAsia="zh-CN"/>
        </w:rPr>
        <w:t>公益性岗位补贴申报审批表（样表）</w:t>
      </w:r>
    </w:p>
    <w:p w14:paraId="4F124CDB">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1600" w:firstLineChars="5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6.XX年XX月公益性岗位考核考勤表（样表）</w:t>
      </w:r>
    </w:p>
    <w:p w14:paraId="5CF68EBA">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1600" w:firstLineChars="500"/>
        <w:jc w:val="both"/>
        <w:textAlignment w:val="auto"/>
        <w:rPr>
          <w:rFonts w:hint="eastAsia" w:ascii="仿宋_GB2312" w:hAnsi="仿宋_GB2312" w:eastAsia="仿宋_GB2312" w:cs="仿宋_GB2312"/>
          <w:sz w:val="32"/>
          <w:szCs w:val="32"/>
          <w:lang w:val="en-US" w:eastAsia="zh-CN"/>
        </w:rPr>
      </w:pPr>
    </w:p>
    <w:p w14:paraId="62D5B092">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1600" w:firstLineChars="500"/>
        <w:jc w:val="both"/>
        <w:textAlignment w:val="auto"/>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4F609CE6">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5252FA08">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cs="黑体"/>
          <w:sz w:val="32"/>
          <w:szCs w:val="32"/>
          <w:lang w:val="en-US" w:eastAsia="zh-CN"/>
        </w:rPr>
      </w:pPr>
    </w:p>
    <w:p w14:paraId="58A96184">
      <w:pPr>
        <w:jc w:val="center"/>
        <w:rPr>
          <w:rFonts w:hint="eastAsia" w:ascii="方正大标宋简体" w:hAnsi="方正大标宋简体" w:eastAsia="方正大标宋简体" w:cs="方正大标宋简体"/>
          <w:bCs/>
          <w:color w:val="000000"/>
          <w:sz w:val="44"/>
          <w:szCs w:val="44"/>
          <w:lang w:val="en-US" w:eastAsia="zh-CN"/>
        </w:rPr>
      </w:pPr>
      <w:r>
        <w:rPr>
          <w:rFonts w:hint="eastAsia" w:ascii="方正大标宋简体" w:hAnsi="方正大标宋简体" w:eastAsia="方正大标宋简体" w:cs="方正大标宋简体"/>
          <w:bCs/>
          <w:color w:val="000000"/>
          <w:sz w:val="44"/>
          <w:szCs w:val="44"/>
          <w:lang w:val="en-US" w:eastAsia="zh-CN"/>
        </w:rPr>
        <w:t>关于XX（乡镇/街道）申请公益性岗位的报告</w:t>
      </w:r>
    </w:p>
    <w:p w14:paraId="50E40105">
      <w:pPr>
        <w:jc w:val="center"/>
        <w:rPr>
          <w:rFonts w:hint="eastAsia" w:ascii="方正大标宋简体" w:hAnsi="方正大标宋简体" w:eastAsia="方正大标宋简体" w:cs="方正大标宋简体"/>
          <w:bCs/>
          <w:color w:val="000000"/>
          <w:sz w:val="44"/>
          <w:szCs w:val="44"/>
          <w:lang w:val="en-US" w:eastAsia="zh-CN"/>
        </w:rPr>
      </w:pPr>
      <w:r>
        <w:rPr>
          <w:rFonts w:hint="eastAsia" w:ascii="仿宋_GB2312" w:hAnsi="仿宋_GB2312" w:eastAsia="仿宋_GB2312" w:cs="仿宋_GB2312"/>
          <w:sz w:val="32"/>
          <w:szCs w:val="32"/>
          <w:lang w:val="en-US" w:eastAsia="zh-CN"/>
        </w:rPr>
        <w:t>（一）</w:t>
      </w:r>
    </w:p>
    <w:p w14:paraId="7EEC24DB">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昌江区就业创业服务中心：</w:t>
      </w:r>
    </w:p>
    <w:p w14:paraId="1F3D13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因工作需要，我XX（乡镇/街道）XX年度共需开发人社公益性岗位XX个，其中XX年XX月新增XX名公益性岗位人员。</w:t>
      </w:r>
    </w:p>
    <w:p w14:paraId="26E8DD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望批准为盼！</w:t>
      </w:r>
    </w:p>
    <w:p w14:paraId="1A3E8762">
      <w:pPr>
        <w:keepNext w:val="0"/>
        <w:keepLines w:val="0"/>
        <w:pageBreakBefore w:val="0"/>
        <w:widowControl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p>
    <w:p w14:paraId="295330F3">
      <w:pPr>
        <w:keepNext w:val="0"/>
        <w:keepLines w:val="0"/>
        <w:pageBreakBefore w:val="0"/>
        <w:widowControl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XX（乡镇/街道）</w:t>
      </w:r>
    </w:p>
    <w:p w14:paraId="0B4911FB">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XX年XX月XX日</w:t>
      </w:r>
    </w:p>
    <w:p w14:paraId="6966DB9C">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p>
    <w:p w14:paraId="411A41DE">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昌江区就业创业服务中心：</w:t>
      </w:r>
    </w:p>
    <w:p w14:paraId="27367F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我XX（乡镇/街道）人社公益性岗位目前在岗XX人，因工作需要，需在XX年XX月新增X名公益性岗位人员。</w:t>
      </w:r>
    </w:p>
    <w:p w14:paraId="3CF08E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望批准为盼！</w:t>
      </w:r>
    </w:p>
    <w:p w14:paraId="4C4C21F5">
      <w:pPr>
        <w:keepNext w:val="0"/>
        <w:keepLines w:val="0"/>
        <w:pageBreakBefore w:val="0"/>
        <w:widowControl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p>
    <w:p w14:paraId="61AB616D">
      <w:pPr>
        <w:keepNext w:val="0"/>
        <w:keepLines w:val="0"/>
        <w:pageBreakBefore w:val="0"/>
        <w:widowControl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XX（乡镇/街道）</w:t>
      </w:r>
    </w:p>
    <w:p w14:paraId="40273247">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XX年XX月XX日</w:t>
      </w:r>
    </w:p>
    <w:p w14:paraId="73E9C89D">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cs="黑体"/>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14:paraId="236AE5A2">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238E3666">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cs="黑体"/>
          <w:sz w:val="32"/>
          <w:szCs w:val="32"/>
          <w:lang w:val="en-US" w:eastAsia="zh-CN"/>
        </w:rPr>
      </w:pPr>
    </w:p>
    <w:p w14:paraId="05B12363">
      <w:pPr>
        <w:spacing w:line="560" w:lineRule="exact"/>
        <w:jc w:val="center"/>
        <w:rPr>
          <w:rFonts w:ascii="方正大标宋简体" w:hAnsi="方正大标宋简体" w:eastAsia="方正大标宋简体" w:cs="方正大标宋简体"/>
          <w:bCs/>
          <w:color w:val="000000"/>
          <w:sz w:val="44"/>
          <w:szCs w:val="44"/>
        </w:rPr>
      </w:pPr>
      <w:r>
        <w:rPr>
          <w:rFonts w:hint="eastAsia" w:ascii="方正大标宋简体" w:hAnsi="方正大标宋简体" w:eastAsia="方正大标宋简体" w:cs="方正大标宋简体"/>
          <w:bCs/>
          <w:color w:val="000000"/>
          <w:sz w:val="44"/>
          <w:szCs w:val="44"/>
        </w:rPr>
        <w:t>公益性岗位开发申请表（样表）</w:t>
      </w:r>
    </w:p>
    <w:p w14:paraId="0147211A">
      <w:pPr>
        <w:spacing w:line="400" w:lineRule="exact"/>
        <w:rPr>
          <w:rFonts w:ascii="黑体" w:hAnsi="黑体" w:eastAsia="黑体"/>
          <w:color w:val="000000"/>
          <w:sz w:val="44"/>
          <w:szCs w:val="44"/>
        </w:rPr>
      </w:pPr>
    </w:p>
    <w:p w14:paraId="6BCD24F2">
      <w:pPr>
        <w:spacing w:line="400" w:lineRule="exact"/>
        <w:jc w:val="right"/>
        <w:rPr>
          <w:rFonts w:ascii="宋体" w:hAnsi="宋体"/>
          <w:color w:val="000000"/>
          <w:sz w:val="24"/>
          <w:szCs w:val="24"/>
        </w:rPr>
      </w:pPr>
      <w:r>
        <w:rPr>
          <w:rFonts w:hint="eastAsia" w:ascii="宋体" w:hAnsi="宋体" w:eastAsia="宋体"/>
          <w:color w:val="000000"/>
          <w:sz w:val="24"/>
          <w:szCs w:val="24"/>
        </w:rPr>
        <w:t>申请时间：    年  月  日</w:t>
      </w:r>
    </w:p>
    <w:tbl>
      <w:tblPr>
        <w:tblStyle w:val="5"/>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573"/>
        <w:gridCol w:w="1505"/>
        <w:gridCol w:w="282"/>
        <w:gridCol w:w="1368"/>
        <w:gridCol w:w="343"/>
        <w:gridCol w:w="174"/>
        <w:gridCol w:w="994"/>
        <w:gridCol w:w="1105"/>
        <w:gridCol w:w="255"/>
        <w:gridCol w:w="1892"/>
      </w:tblGrid>
      <w:tr w14:paraId="7645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77" w:type="dxa"/>
            <w:gridSpan w:val="2"/>
            <w:tcBorders>
              <w:top w:val="single" w:color="auto" w:sz="4" w:space="0"/>
              <w:left w:val="single" w:color="auto" w:sz="4" w:space="0"/>
              <w:bottom w:val="single" w:color="auto" w:sz="4" w:space="0"/>
              <w:right w:val="single" w:color="auto" w:sz="4" w:space="0"/>
            </w:tcBorders>
            <w:noWrap w:val="0"/>
            <w:vAlign w:val="center"/>
          </w:tcPr>
          <w:p w14:paraId="0650B725">
            <w:pPr>
              <w:spacing w:line="360" w:lineRule="exact"/>
              <w:jc w:val="center"/>
              <w:rPr>
                <w:rFonts w:ascii="宋体" w:hAnsi="宋体" w:eastAsia="宋体"/>
                <w:color w:val="000000"/>
                <w:szCs w:val="21"/>
              </w:rPr>
            </w:pPr>
            <w:r>
              <w:rPr>
                <w:rFonts w:hint="eastAsia" w:ascii="宋体" w:hAnsi="宋体" w:eastAsia="宋体"/>
                <w:color w:val="000000"/>
                <w:sz w:val="21"/>
                <w:szCs w:val="21"/>
              </w:rPr>
              <w:t>单位名称</w:t>
            </w:r>
          </w:p>
        </w:tc>
        <w:tc>
          <w:tcPr>
            <w:tcW w:w="7918" w:type="dxa"/>
            <w:gridSpan w:val="9"/>
            <w:tcBorders>
              <w:top w:val="single" w:color="auto" w:sz="4" w:space="0"/>
              <w:left w:val="single" w:color="auto" w:sz="4" w:space="0"/>
              <w:bottom w:val="single" w:color="auto" w:sz="4" w:space="0"/>
              <w:right w:val="single" w:color="auto" w:sz="4" w:space="0"/>
            </w:tcBorders>
            <w:noWrap w:val="0"/>
            <w:vAlign w:val="center"/>
          </w:tcPr>
          <w:p w14:paraId="719DCF28">
            <w:pPr>
              <w:spacing w:line="360" w:lineRule="exact"/>
              <w:jc w:val="center"/>
              <w:rPr>
                <w:rFonts w:ascii="宋体" w:hAnsi="宋体" w:eastAsia="宋体"/>
                <w:color w:val="000000"/>
                <w:szCs w:val="21"/>
              </w:rPr>
            </w:pPr>
          </w:p>
        </w:tc>
      </w:tr>
      <w:tr w14:paraId="6CF6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77" w:type="dxa"/>
            <w:gridSpan w:val="2"/>
            <w:tcBorders>
              <w:top w:val="single" w:color="auto" w:sz="4" w:space="0"/>
              <w:left w:val="single" w:color="auto" w:sz="4" w:space="0"/>
              <w:bottom w:val="single" w:color="auto" w:sz="4" w:space="0"/>
              <w:right w:val="single" w:color="auto" w:sz="4" w:space="0"/>
            </w:tcBorders>
            <w:noWrap w:val="0"/>
            <w:vAlign w:val="center"/>
          </w:tcPr>
          <w:p w14:paraId="22830968">
            <w:pPr>
              <w:spacing w:line="360" w:lineRule="exact"/>
              <w:jc w:val="center"/>
              <w:rPr>
                <w:rFonts w:ascii="宋体" w:hAnsi="宋体" w:eastAsia="宋体"/>
                <w:color w:val="000000"/>
                <w:szCs w:val="21"/>
              </w:rPr>
            </w:pPr>
            <w:r>
              <w:rPr>
                <w:rFonts w:hint="eastAsia" w:ascii="宋体" w:hAnsi="宋体" w:eastAsia="宋体"/>
                <w:color w:val="000000"/>
                <w:sz w:val="21"/>
                <w:szCs w:val="21"/>
              </w:rPr>
              <w:t>单位地址</w:t>
            </w:r>
          </w:p>
        </w:tc>
        <w:tc>
          <w:tcPr>
            <w:tcW w:w="7918" w:type="dxa"/>
            <w:gridSpan w:val="9"/>
            <w:tcBorders>
              <w:top w:val="single" w:color="auto" w:sz="4" w:space="0"/>
              <w:left w:val="single" w:color="auto" w:sz="4" w:space="0"/>
              <w:bottom w:val="single" w:color="auto" w:sz="4" w:space="0"/>
              <w:right w:val="single" w:color="auto" w:sz="4" w:space="0"/>
            </w:tcBorders>
            <w:noWrap w:val="0"/>
            <w:vAlign w:val="center"/>
          </w:tcPr>
          <w:p w14:paraId="76B806CC">
            <w:pPr>
              <w:spacing w:line="360" w:lineRule="exact"/>
              <w:jc w:val="center"/>
              <w:rPr>
                <w:rFonts w:ascii="宋体" w:hAnsi="宋体" w:eastAsia="宋体"/>
                <w:color w:val="000000"/>
                <w:szCs w:val="21"/>
              </w:rPr>
            </w:pPr>
          </w:p>
        </w:tc>
      </w:tr>
      <w:tr w14:paraId="139E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77" w:type="dxa"/>
            <w:gridSpan w:val="2"/>
            <w:tcBorders>
              <w:top w:val="single" w:color="auto" w:sz="4" w:space="0"/>
              <w:left w:val="single" w:color="auto" w:sz="4" w:space="0"/>
              <w:bottom w:val="single" w:color="auto" w:sz="4" w:space="0"/>
              <w:right w:val="single" w:color="auto" w:sz="4" w:space="0"/>
            </w:tcBorders>
            <w:noWrap w:val="0"/>
            <w:vAlign w:val="center"/>
          </w:tcPr>
          <w:p w14:paraId="42C29002">
            <w:pPr>
              <w:spacing w:line="360" w:lineRule="exact"/>
              <w:jc w:val="center"/>
              <w:rPr>
                <w:rFonts w:ascii="宋体" w:hAnsi="宋体" w:eastAsia="宋体"/>
                <w:color w:val="000000"/>
                <w:szCs w:val="21"/>
              </w:rPr>
            </w:pPr>
            <w:r>
              <w:rPr>
                <w:rFonts w:hint="eastAsia" w:ascii="宋体" w:hAnsi="宋体" w:eastAsia="宋体"/>
                <w:color w:val="000000"/>
                <w:sz w:val="21"/>
                <w:szCs w:val="21"/>
              </w:rPr>
              <w:t>单位属性</w:t>
            </w:r>
          </w:p>
        </w:tc>
        <w:tc>
          <w:tcPr>
            <w:tcW w:w="1787" w:type="dxa"/>
            <w:gridSpan w:val="2"/>
            <w:tcBorders>
              <w:top w:val="single" w:color="auto" w:sz="4" w:space="0"/>
              <w:left w:val="single" w:color="auto" w:sz="4" w:space="0"/>
              <w:bottom w:val="single" w:color="auto" w:sz="4" w:space="0"/>
              <w:right w:val="single" w:color="auto" w:sz="4" w:space="0"/>
            </w:tcBorders>
            <w:noWrap w:val="0"/>
            <w:vAlign w:val="center"/>
          </w:tcPr>
          <w:p w14:paraId="56911507">
            <w:pPr>
              <w:spacing w:line="360" w:lineRule="exact"/>
              <w:jc w:val="center"/>
              <w:rPr>
                <w:rFonts w:ascii="宋体" w:hAnsi="宋体" w:eastAsia="宋体"/>
                <w:color w:val="000000"/>
                <w:szCs w:val="21"/>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14:paraId="5128904D">
            <w:pPr>
              <w:spacing w:line="360" w:lineRule="exact"/>
              <w:jc w:val="center"/>
              <w:rPr>
                <w:rFonts w:ascii="宋体" w:hAnsi="宋体" w:eastAsia="宋体"/>
                <w:color w:val="000000"/>
                <w:szCs w:val="21"/>
              </w:rPr>
            </w:pPr>
            <w:r>
              <w:rPr>
                <w:rFonts w:hint="eastAsia" w:ascii="宋体" w:hAnsi="宋体" w:eastAsia="宋体"/>
                <w:color w:val="000000"/>
                <w:sz w:val="21"/>
                <w:szCs w:val="21"/>
              </w:rPr>
              <w:t>法定代表人</w:t>
            </w:r>
          </w:p>
        </w:tc>
        <w:tc>
          <w:tcPr>
            <w:tcW w:w="1511" w:type="dxa"/>
            <w:gridSpan w:val="3"/>
            <w:tcBorders>
              <w:top w:val="single" w:color="auto" w:sz="4" w:space="0"/>
              <w:left w:val="single" w:color="auto" w:sz="4" w:space="0"/>
              <w:bottom w:val="single" w:color="auto" w:sz="4" w:space="0"/>
              <w:right w:val="single" w:color="auto" w:sz="4" w:space="0"/>
            </w:tcBorders>
            <w:noWrap w:val="0"/>
            <w:vAlign w:val="center"/>
          </w:tcPr>
          <w:p w14:paraId="2B906533">
            <w:pPr>
              <w:spacing w:line="360" w:lineRule="exact"/>
              <w:jc w:val="center"/>
              <w:rPr>
                <w:rFonts w:ascii="宋体" w:hAnsi="宋体" w:eastAsia="宋体"/>
                <w:color w:val="00000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C4449E9">
            <w:pPr>
              <w:spacing w:line="360" w:lineRule="exact"/>
              <w:jc w:val="center"/>
              <w:rPr>
                <w:rFonts w:ascii="宋体" w:hAnsi="宋体" w:eastAsia="宋体"/>
                <w:color w:val="000000"/>
                <w:szCs w:val="21"/>
              </w:rPr>
            </w:pPr>
            <w:r>
              <w:rPr>
                <w:rFonts w:hint="eastAsia" w:ascii="宋体" w:hAnsi="宋体" w:eastAsia="宋体"/>
                <w:color w:val="000000"/>
                <w:sz w:val="21"/>
                <w:szCs w:val="21"/>
              </w:rPr>
              <w:t>联系电话</w:t>
            </w:r>
          </w:p>
        </w:tc>
        <w:tc>
          <w:tcPr>
            <w:tcW w:w="2147" w:type="dxa"/>
            <w:gridSpan w:val="2"/>
            <w:tcBorders>
              <w:top w:val="single" w:color="auto" w:sz="4" w:space="0"/>
              <w:left w:val="single" w:color="auto" w:sz="4" w:space="0"/>
              <w:bottom w:val="single" w:color="auto" w:sz="4" w:space="0"/>
              <w:right w:val="single" w:color="auto" w:sz="4" w:space="0"/>
            </w:tcBorders>
            <w:noWrap w:val="0"/>
            <w:vAlign w:val="center"/>
          </w:tcPr>
          <w:p w14:paraId="0651DED3">
            <w:pPr>
              <w:spacing w:line="360" w:lineRule="exact"/>
              <w:jc w:val="center"/>
              <w:rPr>
                <w:rFonts w:ascii="宋体" w:hAnsi="宋体" w:eastAsia="宋体"/>
                <w:color w:val="000000"/>
                <w:szCs w:val="21"/>
              </w:rPr>
            </w:pPr>
          </w:p>
        </w:tc>
      </w:tr>
      <w:tr w14:paraId="2CE1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77" w:type="dxa"/>
            <w:gridSpan w:val="2"/>
            <w:tcBorders>
              <w:top w:val="single" w:color="auto" w:sz="4" w:space="0"/>
              <w:left w:val="single" w:color="auto" w:sz="4" w:space="0"/>
              <w:bottom w:val="single" w:color="auto" w:sz="4" w:space="0"/>
              <w:right w:val="single" w:color="auto" w:sz="4" w:space="0"/>
            </w:tcBorders>
            <w:noWrap w:val="0"/>
            <w:vAlign w:val="center"/>
          </w:tcPr>
          <w:p w14:paraId="41B2CF28">
            <w:pPr>
              <w:spacing w:line="360" w:lineRule="exact"/>
              <w:jc w:val="center"/>
              <w:rPr>
                <w:rFonts w:ascii="宋体" w:hAnsi="宋体" w:eastAsia="宋体"/>
                <w:color w:val="000000"/>
                <w:szCs w:val="21"/>
              </w:rPr>
            </w:pPr>
            <w:r>
              <w:rPr>
                <w:rFonts w:hint="eastAsia" w:ascii="宋体" w:hAnsi="宋体" w:eastAsia="宋体"/>
                <w:color w:val="000000"/>
                <w:sz w:val="21"/>
                <w:szCs w:val="21"/>
              </w:rPr>
              <w:t>统一社会信用代码</w:t>
            </w:r>
          </w:p>
        </w:tc>
        <w:tc>
          <w:tcPr>
            <w:tcW w:w="7918" w:type="dxa"/>
            <w:gridSpan w:val="9"/>
            <w:tcBorders>
              <w:top w:val="single" w:color="auto" w:sz="4" w:space="0"/>
              <w:left w:val="single" w:color="auto" w:sz="4" w:space="0"/>
              <w:bottom w:val="single" w:color="auto" w:sz="4" w:space="0"/>
              <w:right w:val="single" w:color="auto" w:sz="4" w:space="0"/>
            </w:tcBorders>
            <w:noWrap w:val="0"/>
            <w:vAlign w:val="center"/>
          </w:tcPr>
          <w:p w14:paraId="65C233EB">
            <w:pPr>
              <w:spacing w:line="360" w:lineRule="exact"/>
              <w:jc w:val="center"/>
              <w:rPr>
                <w:rFonts w:ascii="宋体" w:hAnsi="宋体" w:eastAsia="宋体"/>
                <w:color w:val="000000"/>
                <w:szCs w:val="21"/>
              </w:rPr>
            </w:pPr>
          </w:p>
        </w:tc>
      </w:tr>
      <w:tr w14:paraId="174A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77" w:type="dxa"/>
            <w:gridSpan w:val="2"/>
            <w:tcBorders>
              <w:top w:val="single" w:color="auto" w:sz="4" w:space="0"/>
              <w:left w:val="single" w:color="auto" w:sz="4" w:space="0"/>
              <w:bottom w:val="single" w:color="auto" w:sz="4" w:space="0"/>
              <w:right w:val="single" w:color="auto" w:sz="4" w:space="0"/>
            </w:tcBorders>
            <w:noWrap w:val="0"/>
            <w:vAlign w:val="center"/>
          </w:tcPr>
          <w:p w14:paraId="2E6300C6">
            <w:pPr>
              <w:spacing w:line="360" w:lineRule="exact"/>
              <w:jc w:val="center"/>
              <w:rPr>
                <w:rFonts w:ascii="宋体" w:hAnsi="宋体" w:eastAsia="宋体"/>
                <w:color w:val="000000"/>
                <w:szCs w:val="21"/>
              </w:rPr>
            </w:pPr>
            <w:r>
              <w:rPr>
                <w:rFonts w:hint="eastAsia" w:ascii="宋体" w:hAnsi="宋体" w:eastAsia="宋体"/>
                <w:color w:val="000000"/>
                <w:sz w:val="21"/>
                <w:szCs w:val="21"/>
              </w:rPr>
              <w:t>联系人</w:t>
            </w:r>
          </w:p>
        </w:tc>
        <w:tc>
          <w:tcPr>
            <w:tcW w:w="3155" w:type="dxa"/>
            <w:gridSpan w:val="3"/>
            <w:tcBorders>
              <w:top w:val="single" w:color="auto" w:sz="4" w:space="0"/>
              <w:left w:val="single" w:color="auto" w:sz="4" w:space="0"/>
              <w:bottom w:val="single" w:color="auto" w:sz="4" w:space="0"/>
              <w:right w:val="single" w:color="auto" w:sz="4" w:space="0"/>
            </w:tcBorders>
            <w:noWrap w:val="0"/>
            <w:vAlign w:val="center"/>
          </w:tcPr>
          <w:p w14:paraId="328D30FC">
            <w:pPr>
              <w:spacing w:line="360" w:lineRule="exact"/>
              <w:jc w:val="center"/>
              <w:rPr>
                <w:rFonts w:ascii="宋体" w:hAnsi="宋体" w:eastAsia="宋体"/>
                <w:color w:val="000000"/>
                <w:szCs w:val="21"/>
              </w:rPr>
            </w:pPr>
          </w:p>
        </w:tc>
        <w:tc>
          <w:tcPr>
            <w:tcW w:w="1511" w:type="dxa"/>
            <w:gridSpan w:val="3"/>
            <w:tcBorders>
              <w:top w:val="single" w:color="auto" w:sz="4" w:space="0"/>
              <w:left w:val="single" w:color="auto" w:sz="4" w:space="0"/>
              <w:bottom w:val="single" w:color="auto" w:sz="4" w:space="0"/>
              <w:right w:val="single" w:color="auto" w:sz="4" w:space="0"/>
            </w:tcBorders>
            <w:noWrap w:val="0"/>
            <w:vAlign w:val="center"/>
          </w:tcPr>
          <w:p w14:paraId="271B0A09">
            <w:pPr>
              <w:spacing w:line="360" w:lineRule="exact"/>
              <w:jc w:val="center"/>
              <w:rPr>
                <w:rFonts w:ascii="宋体" w:hAnsi="宋体" w:eastAsia="宋体"/>
                <w:color w:val="000000"/>
                <w:szCs w:val="21"/>
              </w:rPr>
            </w:pPr>
            <w:r>
              <w:rPr>
                <w:rFonts w:hint="eastAsia" w:ascii="宋体" w:hAnsi="宋体" w:eastAsia="宋体"/>
                <w:color w:val="000000"/>
                <w:sz w:val="21"/>
                <w:szCs w:val="21"/>
              </w:rPr>
              <w:t>联系电话</w:t>
            </w:r>
          </w:p>
        </w:tc>
        <w:tc>
          <w:tcPr>
            <w:tcW w:w="3252" w:type="dxa"/>
            <w:gridSpan w:val="3"/>
            <w:tcBorders>
              <w:top w:val="single" w:color="auto" w:sz="4" w:space="0"/>
              <w:left w:val="single" w:color="auto" w:sz="4" w:space="0"/>
              <w:bottom w:val="single" w:color="auto" w:sz="4" w:space="0"/>
              <w:right w:val="single" w:color="auto" w:sz="4" w:space="0"/>
            </w:tcBorders>
            <w:noWrap w:val="0"/>
            <w:vAlign w:val="center"/>
          </w:tcPr>
          <w:p w14:paraId="02E6770B">
            <w:pPr>
              <w:spacing w:line="360" w:lineRule="exact"/>
              <w:jc w:val="center"/>
              <w:rPr>
                <w:rFonts w:ascii="宋体" w:hAnsi="宋体" w:eastAsia="宋体"/>
                <w:color w:val="000000"/>
                <w:szCs w:val="21"/>
              </w:rPr>
            </w:pPr>
          </w:p>
        </w:tc>
      </w:tr>
      <w:tr w14:paraId="3EA8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95" w:type="dxa"/>
            <w:gridSpan w:val="11"/>
            <w:tcBorders>
              <w:top w:val="single" w:color="auto" w:sz="4" w:space="0"/>
              <w:left w:val="single" w:color="auto" w:sz="4" w:space="0"/>
              <w:bottom w:val="single" w:color="auto" w:sz="4" w:space="0"/>
              <w:right w:val="single" w:color="auto" w:sz="4" w:space="0"/>
            </w:tcBorders>
            <w:noWrap w:val="0"/>
            <w:vAlign w:val="center"/>
          </w:tcPr>
          <w:p w14:paraId="6EA73D3B">
            <w:pPr>
              <w:spacing w:line="360" w:lineRule="exact"/>
              <w:jc w:val="center"/>
              <w:rPr>
                <w:rFonts w:ascii="宋体" w:hAnsi="宋体" w:eastAsia="宋体"/>
                <w:color w:val="000000"/>
                <w:szCs w:val="21"/>
              </w:rPr>
            </w:pPr>
            <w:r>
              <w:rPr>
                <w:rFonts w:hint="eastAsia" w:ascii="宋体" w:hAnsi="宋体" w:eastAsia="宋体"/>
                <w:color w:val="000000"/>
                <w:sz w:val="21"/>
                <w:szCs w:val="21"/>
              </w:rPr>
              <w:t>提供的公益岗位情况</w:t>
            </w:r>
          </w:p>
        </w:tc>
      </w:tr>
      <w:tr w14:paraId="26EF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77" w:type="dxa"/>
            <w:gridSpan w:val="2"/>
            <w:tcBorders>
              <w:top w:val="single" w:color="auto" w:sz="4" w:space="0"/>
              <w:left w:val="single" w:color="auto" w:sz="4" w:space="0"/>
              <w:bottom w:val="single" w:color="auto" w:sz="4" w:space="0"/>
              <w:right w:val="single" w:color="auto" w:sz="4" w:space="0"/>
            </w:tcBorders>
            <w:noWrap w:val="0"/>
            <w:vAlign w:val="center"/>
          </w:tcPr>
          <w:p w14:paraId="076340FD">
            <w:pPr>
              <w:spacing w:line="360" w:lineRule="exact"/>
              <w:jc w:val="center"/>
              <w:rPr>
                <w:rFonts w:ascii="宋体" w:hAnsi="宋体" w:eastAsia="宋体"/>
                <w:color w:val="000000"/>
                <w:szCs w:val="21"/>
              </w:rPr>
            </w:pPr>
            <w:r>
              <w:rPr>
                <w:rFonts w:hint="eastAsia" w:ascii="宋体" w:hAnsi="宋体" w:eastAsia="宋体"/>
                <w:color w:val="000000"/>
                <w:sz w:val="21"/>
                <w:szCs w:val="21"/>
              </w:rPr>
              <w:t>岗位/工种名称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5BAF5541">
            <w:pPr>
              <w:spacing w:line="360" w:lineRule="exact"/>
              <w:jc w:val="center"/>
              <w:rPr>
                <w:rFonts w:ascii="宋体" w:hAnsi="宋体" w:eastAsia="宋体"/>
                <w:color w:val="000000"/>
                <w:szCs w:val="21"/>
              </w:rPr>
            </w:pPr>
            <w:r>
              <w:rPr>
                <w:rFonts w:hint="eastAsia" w:ascii="宋体" w:hAnsi="宋体" w:eastAsia="宋体"/>
                <w:color w:val="000000"/>
                <w:sz w:val="21"/>
                <w:szCs w:val="21"/>
              </w:rPr>
              <w:t>岗位数量（个）</w:t>
            </w:r>
          </w:p>
        </w:tc>
        <w:tc>
          <w:tcPr>
            <w:tcW w:w="1993" w:type="dxa"/>
            <w:gridSpan w:val="3"/>
            <w:tcBorders>
              <w:top w:val="single" w:color="auto" w:sz="4" w:space="0"/>
              <w:left w:val="single" w:color="auto" w:sz="4" w:space="0"/>
              <w:bottom w:val="single" w:color="auto" w:sz="4" w:space="0"/>
              <w:right w:val="single" w:color="auto" w:sz="4" w:space="0"/>
            </w:tcBorders>
            <w:noWrap w:val="0"/>
            <w:vAlign w:val="center"/>
          </w:tcPr>
          <w:p w14:paraId="439773A5">
            <w:pPr>
              <w:spacing w:line="360" w:lineRule="exact"/>
              <w:jc w:val="center"/>
              <w:rPr>
                <w:rFonts w:ascii="宋体" w:hAnsi="宋体" w:eastAsia="宋体"/>
                <w:color w:val="000000"/>
                <w:szCs w:val="21"/>
              </w:rPr>
            </w:pPr>
            <w:r>
              <w:rPr>
                <w:rFonts w:hint="eastAsia" w:ascii="宋体" w:hAnsi="宋体" w:eastAsia="宋体"/>
                <w:color w:val="000000"/>
                <w:sz w:val="21"/>
                <w:szCs w:val="21"/>
              </w:rPr>
              <w:t>人员要求</w:t>
            </w:r>
          </w:p>
        </w:tc>
        <w:tc>
          <w:tcPr>
            <w:tcW w:w="2528" w:type="dxa"/>
            <w:gridSpan w:val="4"/>
            <w:tcBorders>
              <w:top w:val="single" w:color="auto" w:sz="4" w:space="0"/>
              <w:left w:val="single" w:color="auto" w:sz="4" w:space="0"/>
              <w:bottom w:val="single" w:color="auto" w:sz="4" w:space="0"/>
              <w:right w:val="single" w:color="auto" w:sz="4" w:space="0"/>
            </w:tcBorders>
            <w:noWrap w:val="0"/>
            <w:vAlign w:val="center"/>
          </w:tcPr>
          <w:p w14:paraId="5F0DDC89">
            <w:pPr>
              <w:spacing w:line="360" w:lineRule="exact"/>
              <w:jc w:val="center"/>
              <w:rPr>
                <w:rFonts w:ascii="宋体" w:hAnsi="宋体" w:eastAsia="宋体"/>
                <w:color w:val="000000"/>
                <w:szCs w:val="21"/>
              </w:rPr>
            </w:pPr>
            <w:r>
              <w:rPr>
                <w:rFonts w:hint="eastAsia" w:ascii="宋体" w:hAnsi="宋体" w:eastAsia="宋体"/>
                <w:color w:val="000000"/>
                <w:sz w:val="21"/>
                <w:szCs w:val="21"/>
              </w:rPr>
              <w:t>工作内容</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61C3B07D">
            <w:pPr>
              <w:spacing w:line="360" w:lineRule="exact"/>
              <w:jc w:val="center"/>
              <w:rPr>
                <w:rFonts w:ascii="宋体" w:hAnsi="宋体" w:eastAsia="宋体"/>
                <w:color w:val="000000"/>
                <w:szCs w:val="21"/>
              </w:rPr>
            </w:pPr>
            <w:r>
              <w:rPr>
                <w:rFonts w:hint="eastAsia" w:ascii="宋体" w:hAnsi="宋体" w:eastAsia="宋体"/>
                <w:color w:val="000000"/>
                <w:sz w:val="21"/>
                <w:szCs w:val="21"/>
              </w:rPr>
              <w:t>薪酬待遇（元/月）</w:t>
            </w:r>
          </w:p>
        </w:tc>
      </w:tr>
      <w:tr w14:paraId="583D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77" w:type="dxa"/>
            <w:gridSpan w:val="2"/>
            <w:tcBorders>
              <w:top w:val="single" w:color="auto" w:sz="4" w:space="0"/>
              <w:left w:val="single" w:color="auto" w:sz="4" w:space="0"/>
              <w:bottom w:val="single" w:color="auto" w:sz="4" w:space="0"/>
              <w:right w:val="single" w:color="auto" w:sz="4" w:space="0"/>
            </w:tcBorders>
            <w:noWrap w:val="0"/>
            <w:vAlign w:val="center"/>
          </w:tcPr>
          <w:p w14:paraId="157EE53A">
            <w:pPr>
              <w:spacing w:line="360" w:lineRule="exact"/>
              <w:jc w:val="center"/>
              <w:rPr>
                <w:rFonts w:ascii="宋体" w:hAnsi="宋体" w:eastAsia="宋体"/>
                <w:color w:val="000000"/>
                <w:szCs w:val="21"/>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6A368AB4">
            <w:pPr>
              <w:spacing w:line="360" w:lineRule="exact"/>
              <w:jc w:val="center"/>
              <w:rPr>
                <w:rFonts w:ascii="宋体" w:hAnsi="宋体" w:eastAsia="宋体"/>
                <w:color w:val="000000"/>
                <w:szCs w:val="21"/>
              </w:rPr>
            </w:pPr>
          </w:p>
        </w:tc>
        <w:tc>
          <w:tcPr>
            <w:tcW w:w="1993" w:type="dxa"/>
            <w:gridSpan w:val="3"/>
            <w:tcBorders>
              <w:top w:val="single" w:color="auto" w:sz="4" w:space="0"/>
              <w:left w:val="single" w:color="auto" w:sz="4" w:space="0"/>
              <w:bottom w:val="single" w:color="auto" w:sz="4" w:space="0"/>
              <w:right w:val="single" w:color="auto" w:sz="4" w:space="0"/>
            </w:tcBorders>
            <w:noWrap w:val="0"/>
            <w:vAlign w:val="center"/>
          </w:tcPr>
          <w:p w14:paraId="0E4DC68C">
            <w:pPr>
              <w:spacing w:line="360" w:lineRule="exact"/>
              <w:ind w:firstLine="945" w:firstLineChars="450"/>
              <w:jc w:val="center"/>
              <w:rPr>
                <w:rFonts w:ascii="宋体" w:hAnsi="宋体" w:eastAsia="宋体"/>
                <w:color w:val="000000"/>
                <w:szCs w:val="21"/>
              </w:rPr>
            </w:pPr>
          </w:p>
        </w:tc>
        <w:tc>
          <w:tcPr>
            <w:tcW w:w="2528" w:type="dxa"/>
            <w:gridSpan w:val="4"/>
            <w:tcBorders>
              <w:top w:val="single" w:color="auto" w:sz="4" w:space="0"/>
              <w:left w:val="single" w:color="auto" w:sz="4" w:space="0"/>
              <w:bottom w:val="single" w:color="auto" w:sz="4" w:space="0"/>
              <w:right w:val="single" w:color="auto" w:sz="4" w:space="0"/>
            </w:tcBorders>
            <w:noWrap w:val="0"/>
            <w:vAlign w:val="center"/>
          </w:tcPr>
          <w:p w14:paraId="4E10E7F2">
            <w:pPr>
              <w:spacing w:line="360" w:lineRule="exact"/>
              <w:ind w:firstLine="945" w:firstLineChars="450"/>
              <w:jc w:val="center"/>
              <w:rPr>
                <w:rFonts w:ascii="宋体" w:hAnsi="宋体" w:eastAsia="宋体"/>
                <w:color w:val="000000"/>
                <w:szCs w:val="21"/>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6ECCC3A1">
            <w:pPr>
              <w:spacing w:line="360" w:lineRule="exact"/>
              <w:ind w:left="1737" w:hanging="1155" w:hangingChars="550"/>
              <w:jc w:val="center"/>
              <w:rPr>
                <w:rFonts w:ascii="宋体" w:hAnsi="宋体" w:eastAsia="宋体"/>
                <w:color w:val="000000"/>
                <w:szCs w:val="21"/>
              </w:rPr>
            </w:pPr>
          </w:p>
        </w:tc>
      </w:tr>
      <w:tr w14:paraId="7D3C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77" w:type="dxa"/>
            <w:gridSpan w:val="2"/>
            <w:tcBorders>
              <w:top w:val="single" w:color="auto" w:sz="4" w:space="0"/>
              <w:left w:val="single" w:color="auto" w:sz="4" w:space="0"/>
              <w:bottom w:val="single" w:color="auto" w:sz="4" w:space="0"/>
              <w:right w:val="single" w:color="auto" w:sz="4" w:space="0"/>
            </w:tcBorders>
            <w:noWrap w:val="0"/>
            <w:vAlign w:val="center"/>
          </w:tcPr>
          <w:p w14:paraId="6ACA70AC">
            <w:pPr>
              <w:spacing w:line="360" w:lineRule="exact"/>
              <w:jc w:val="center"/>
              <w:rPr>
                <w:rFonts w:ascii="宋体" w:hAnsi="宋体" w:eastAsia="宋体"/>
                <w:color w:val="000000"/>
                <w:szCs w:val="21"/>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1D636930">
            <w:pPr>
              <w:spacing w:line="360" w:lineRule="exact"/>
              <w:jc w:val="center"/>
              <w:rPr>
                <w:rFonts w:ascii="宋体" w:hAnsi="宋体" w:eastAsia="宋体"/>
                <w:color w:val="000000"/>
                <w:szCs w:val="21"/>
              </w:rPr>
            </w:pPr>
          </w:p>
        </w:tc>
        <w:tc>
          <w:tcPr>
            <w:tcW w:w="1993" w:type="dxa"/>
            <w:gridSpan w:val="3"/>
            <w:tcBorders>
              <w:top w:val="single" w:color="auto" w:sz="4" w:space="0"/>
              <w:left w:val="single" w:color="auto" w:sz="4" w:space="0"/>
              <w:bottom w:val="single" w:color="auto" w:sz="4" w:space="0"/>
              <w:right w:val="single" w:color="auto" w:sz="4" w:space="0"/>
            </w:tcBorders>
            <w:noWrap w:val="0"/>
            <w:vAlign w:val="center"/>
          </w:tcPr>
          <w:p w14:paraId="166EB6FF">
            <w:pPr>
              <w:spacing w:line="360" w:lineRule="exact"/>
              <w:ind w:firstLine="945" w:firstLineChars="450"/>
              <w:jc w:val="center"/>
              <w:rPr>
                <w:rFonts w:ascii="宋体" w:hAnsi="宋体" w:eastAsia="宋体"/>
                <w:color w:val="000000"/>
                <w:szCs w:val="21"/>
              </w:rPr>
            </w:pPr>
          </w:p>
        </w:tc>
        <w:tc>
          <w:tcPr>
            <w:tcW w:w="2528" w:type="dxa"/>
            <w:gridSpan w:val="4"/>
            <w:tcBorders>
              <w:top w:val="single" w:color="auto" w:sz="4" w:space="0"/>
              <w:left w:val="single" w:color="auto" w:sz="4" w:space="0"/>
              <w:bottom w:val="single" w:color="auto" w:sz="4" w:space="0"/>
              <w:right w:val="single" w:color="auto" w:sz="4" w:space="0"/>
            </w:tcBorders>
            <w:noWrap w:val="0"/>
            <w:vAlign w:val="center"/>
          </w:tcPr>
          <w:p w14:paraId="750954B6">
            <w:pPr>
              <w:spacing w:line="360" w:lineRule="exact"/>
              <w:ind w:firstLine="945" w:firstLineChars="450"/>
              <w:jc w:val="center"/>
              <w:rPr>
                <w:rFonts w:ascii="宋体" w:hAnsi="宋体" w:eastAsia="宋体"/>
                <w:color w:val="000000"/>
                <w:szCs w:val="21"/>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18B54C6C">
            <w:pPr>
              <w:spacing w:line="360" w:lineRule="exact"/>
              <w:ind w:left="1737" w:hanging="1155" w:hangingChars="550"/>
              <w:jc w:val="center"/>
              <w:rPr>
                <w:rFonts w:ascii="宋体" w:hAnsi="宋体" w:eastAsia="宋体"/>
                <w:color w:val="000000"/>
                <w:szCs w:val="21"/>
              </w:rPr>
            </w:pPr>
          </w:p>
        </w:tc>
      </w:tr>
      <w:tr w14:paraId="05D5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895" w:type="dxa"/>
            <w:gridSpan w:val="11"/>
            <w:tcBorders>
              <w:top w:val="single" w:color="auto" w:sz="4" w:space="0"/>
              <w:left w:val="single" w:color="auto" w:sz="4" w:space="0"/>
              <w:bottom w:val="single" w:color="auto" w:sz="4" w:space="0"/>
              <w:right w:val="single" w:color="auto" w:sz="4" w:space="0"/>
            </w:tcBorders>
            <w:noWrap w:val="0"/>
            <w:vAlign w:val="center"/>
          </w:tcPr>
          <w:p w14:paraId="653EB156">
            <w:pPr>
              <w:spacing w:line="360" w:lineRule="exact"/>
              <w:ind w:left="1132" w:hanging="1155" w:hangingChars="550"/>
              <w:rPr>
                <w:rFonts w:ascii="宋体" w:hAnsi="宋体" w:eastAsia="宋体"/>
                <w:color w:val="000000"/>
                <w:szCs w:val="21"/>
              </w:rPr>
            </w:pPr>
            <w:r>
              <w:rPr>
                <w:rFonts w:hint="eastAsia" w:ascii="宋体" w:hAnsi="宋体" w:eastAsia="宋体"/>
                <w:color w:val="000000"/>
                <w:sz w:val="21"/>
                <w:szCs w:val="21"/>
              </w:rPr>
              <w:t>单位经办人（签章）：                              负责人（签章）：</w:t>
            </w:r>
          </w:p>
        </w:tc>
      </w:tr>
      <w:tr w14:paraId="2180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exact"/>
          <w:jc w:val="center"/>
        </w:trPr>
        <w:tc>
          <w:tcPr>
            <w:tcW w:w="1404" w:type="dxa"/>
            <w:tcBorders>
              <w:top w:val="single" w:color="auto" w:sz="4" w:space="0"/>
              <w:left w:val="single" w:color="auto" w:sz="4" w:space="0"/>
              <w:bottom w:val="single" w:color="auto" w:sz="4" w:space="0"/>
              <w:right w:val="single" w:color="auto" w:sz="4" w:space="0"/>
            </w:tcBorders>
            <w:noWrap w:val="0"/>
            <w:vAlign w:val="center"/>
          </w:tcPr>
          <w:p w14:paraId="66E4294B">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申请单位</w:t>
            </w:r>
          </w:p>
          <w:p w14:paraId="3F6C0CA1">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意见（盖章）</w:t>
            </w:r>
          </w:p>
        </w:tc>
        <w:tc>
          <w:tcPr>
            <w:tcW w:w="4245" w:type="dxa"/>
            <w:gridSpan w:val="6"/>
            <w:tcBorders>
              <w:top w:val="single" w:color="auto" w:sz="4" w:space="0"/>
              <w:left w:val="single" w:color="auto" w:sz="4" w:space="0"/>
              <w:bottom w:val="single" w:color="auto" w:sz="4" w:space="0"/>
              <w:right w:val="nil"/>
            </w:tcBorders>
            <w:noWrap w:val="0"/>
            <w:vAlign w:val="center"/>
          </w:tcPr>
          <w:p w14:paraId="5F302534">
            <w:pPr>
              <w:widowControl/>
              <w:spacing w:line="360" w:lineRule="exact"/>
              <w:jc w:val="center"/>
              <w:rPr>
                <w:rFonts w:ascii="宋体" w:hAnsi="宋体" w:eastAsia="宋体"/>
                <w:color w:val="000000"/>
                <w:szCs w:val="21"/>
              </w:rPr>
            </w:pPr>
          </w:p>
          <w:p w14:paraId="35001FDD">
            <w:pPr>
              <w:widowControl/>
              <w:spacing w:line="360" w:lineRule="exact"/>
              <w:rPr>
                <w:rFonts w:ascii="宋体" w:hAnsi="宋体" w:eastAsia="宋体"/>
                <w:color w:val="000000"/>
                <w:szCs w:val="21"/>
              </w:rPr>
            </w:pPr>
            <w:r>
              <w:rPr>
                <w:rFonts w:hint="eastAsia" w:ascii="宋体" w:hAnsi="宋体" w:eastAsia="宋体"/>
                <w:color w:val="000000"/>
                <w:sz w:val="21"/>
                <w:szCs w:val="21"/>
              </w:rPr>
              <w:t xml:space="preserve">经办人：      </w:t>
            </w:r>
            <w:r>
              <w:rPr>
                <w:rFonts w:hint="eastAsia" w:ascii="宋体" w:hAnsi="宋体" w:eastAsia="宋体"/>
                <w:color w:val="000000"/>
                <w:sz w:val="21"/>
                <w:szCs w:val="21"/>
                <w:lang w:val="en-US" w:eastAsia="zh-CN"/>
              </w:rPr>
              <w:t xml:space="preserve">  </w:t>
            </w:r>
          </w:p>
          <w:p w14:paraId="561D8DAF">
            <w:pPr>
              <w:widowControl/>
              <w:spacing w:line="360" w:lineRule="exact"/>
              <w:jc w:val="right"/>
              <w:rPr>
                <w:rFonts w:ascii="宋体" w:hAnsi="宋体" w:eastAsia="宋体"/>
                <w:color w:val="000000"/>
                <w:szCs w:val="21"/>
              </w:rPr>
            </w:pPr>
            <w:r>
              <w:rPr>
                <w:rFonts w:hint="eastAsia" w:ascii="宋体" w:hAnsi="宋体" w:eastAsia="宋体"/>
                <w:color w:val="000000"/>
                <w:sz w:val="21"/>
                <w:szCs w:val="21"/>
              </w:rPr>
              <w:t>年   月   日</w:t>
            </w:r>
          </w:p>
        </w:tc>
        <w:tc>
          <w:tcPr>
            <w:tcW w:w="4246" w:type="dxa"/>
            <w:gridSpan w:val="4"/>
            <w:tcBorders>
              <w:top w:val="single" w:color="auto" w:sz="4" w:space="0"/>
              <w:left w:val="nil"/>
              <w:bottom w:val="single" w:color="auto" w:sz="4" w:space="0"/>
              <w:right w:val="single" w:color="auto" w:sz="4" w:space="0"/>
            </w:tcBorders>
            <w:noWrap w:val="0"/>
            <w:vAlign w:val="center"/>
          </w:tcPr>
          <w:p w14:paraId="43D5CD55">
            <w:pPr>
              <w:widowControl/>
              <w:spacing w:line="360" w:lineRule="exact"/>
              <w:jc w:val="both"/>
              <w:rPr>
                <w:rFonts w:hint="eastAsia" w:ascii="宋体" w:hAnsi="宋体" w:eastAsia="宋体"/>
                <w:color w:val="000000"/>
                <w:sz w:val="21"/>
                <w:szCs w:val="21"/>
              </w:rPr>
            </w:pPr>
          </w:p>
          <w:p w14:paraId="12CFAA14">
            <w:pPr>
              <w:widowControl/>
              <w:spacing w:line="360" w:lineRule="exact"/>
              <w:jc w:val="both"/>
              <w:rPr>
                <w:rFonts w:hint="eastAsia" w:ascii="宋体" w:hAnsi="宋体" w:eastAsia="宋体"/>
                <w:color w:val="000000"/>
                <w:sz w:val="21"/>
                <w:szCs w:val="21"/>
              </w:rPr>
            </w:pPr>
            <w:r>
              <w:rPr>
                <w:rFonts w:hint="eastAsia" w:ascii="宋体" w:hAnsi="宋体" w:eastAsia="宋体"/>
                <w:color w:val="000000"/>
                <w:sz w:val="21"/>
                <w:szCs w:val="21"/>
              </w:rPr>
              <w:t>负责人:</w:t>
            </w:r>
          </w:p>
          <w:p w14:paraId="30BAD033">
            <w:pPr>
              <w:widowControl/>
              <w:spacing w:line="360" w:lineRule="exact"/>
              <w:jc w:val="right"/>
              <w:rPr>
                <w:rFonts w:hint="eastAsia" w:ascii="宋体" w:hAnsi="宋体" w:eastAsia="宋体"/>
                <w:color w:val="000000"/>
                <w:sz w:val="21"/>
                <w:szCs w:val="21"/>
              </w:rPr>
            </w:pPr>
            <w:r>
              <w:rPr>
                <w:rFonts w:hint="eastAsia" w:ascii="宋体" w:hAnsi="宋体" w:eastAsia="宋体"/>
                <w:color w:val="000000"/>
                <w:sz w:val="21"/>
                <w:szCs w:val="21"/>
              </w:rPr>
              <w:t xml:space="preserve">    年   月   日</w:t>
            </w:r>
          </w:p>
        </w:tc>
      </w:tr>
      <w:tr w14:paraId="5D62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exact"/>
          <w:jc w:val="center"/>
        </w:trPr>
        <w:tc>
          <w:tcPr>
            <w:tcW w:w="1404" w:type="dxa"/>
            <w:tcBorders>
              <w:top w:val="single" w:color="auto" w:sz="4" w:space="0"/>
              <w:left w:val="single" w:color="auto" w:sz="4" w:space="0"/>
              <w:bottom w:val="single" w:color="auto" w:sz="4" w:space="0"/>
              <w:right w:val="single" w:color="auto" w:sz="4" w:space="0"/>
            </w:tcBorders>
            <w:noWrap w:val="0"/>
            <w:vAlign w:val="center"/>
          </w:tcPr>
          <w:p w14:paraId="13623392">
            <w:pPr>
              <w:widowControl/>
              <w:spacing w:line="320" w:lineRule="exact"/>
              <w:jc w:val="center"/>
              <w:rPr>
                <w:rFonts w:ascii="宋体" w:hAnsi="宋体" w:eastAsia="宋体"/>
                <w:color w:val="000000"/>
                <w:sz w:val="24"/>
                <w:szCs w:val="24"/>
              </w:rPr>
            </w:pPr>
            <w:r>
              <w:rPr>
                <w:rFonts w:hint="eastAsia" w:ascii="宋体" w:hAnsi="宋体" w:eastAsia="宋体"/>
                <w:color w:val="000000"/>
                <w:sz w:val="24"/>
                <w:szCs w:val="24"/>
              </w:rPr>
              <w:t>主管部门</w:t>
            </w:r>
          </w:p>
          <w:p w14:paraId="7BC52D64">
            <w:pPr>
              <w:widowControl/>
              <w:spacing w:line="320" w:lineRule="exact"/>
              <w:jc w:val="center"/>
              <w:rPr>
                <w:rFonts w:ascii="宋体" w:hAnsi="宋体" w:eastAsia="宋体"/>
                <w:color w:val="000000"/>
                <w:sz w:val="24"/>
                <w:szCs w:val="24"/>
              </w:rPr>
            </w:pPr>
            <w:r>
              <w:rPr>
                <w:rFonts w:hint="eastAsia" w:ascii="宋体" w:hAnsi="宋体" w:eastAsia="宋体"/>
                <w:color w:val="000000"/>
                <w:sz w:val="24"/>
                <w:szCs w:val="24"/>
              </w:rPr>
              <w:t>审核认定意见（盖章）</w:t>
            </w:r>
          </w:p>
        </w:tc>
        <w:tc>
          <w:tcPr>
            <w:tcW w:w="4245" w:type="dxa"/>
            <w:gridSpan w:val="6"/>
            <w:tcBorders>
              <w:top w:val="single" w:color="auto" w:sz="4" w:space="0"/>
              <w:left w:val="single" w:color="auto" w:sz="4" w:space="0"/>
              <w:bottom w:val="single" w:color="auto" w:sz="4" w:space="0"/>
              <w:right w:val="nil"/>
            </w:tcBorders>
            <w:noWrap w:val="0"/>
            <w:vAlign w:val="center"/>
          </w:tcPr>
          <w:p w14:paraId="6D017ED3">
            <w:pPr>
              <w:widowControl/>
              <w:spacing w:line="360" w:lineRule="exact"/>
              <w:jc w:val="center"/>
              <w:rPr>
                <w:rFonts w:ascii="宋体" w:hAnsi="宋体" w:eastAsia="宋体"/>
                <w:color w:val="000000"/>
                <w:szCs w:val="21"/>
              </w:rPr>
            </w:pPr>
          </w:p>
          <w:p w14:paraId="4AD285B0">
            <w:pPr>
              <w:widowControl/>
              <w:spacing w:line="360" w:lineRule="exact"/>
              <w:rPr>
                <w:rFonts w:ascii="宋体" w:hAnsi="宋体" w:eastAsia="宋体"/>
                <w:color w:val="000000"/>
                <w:szCs w:val="21"/>
              </w:rPr>
            </w:pPr>
            <w:r>
              <w:rPr>
                <w:rFonts w:hint="eastAsia" w:ascii="宋体" w:hAnsi="宋体" w:eastAsia="宋体"/>
                <w:color w:val="000000"/>
                <w:sz w:val="21"/>
                <w:szCs w:val="21"/>
              </w:rPr>
              <w:t xml:space="preserve">经办人：          </w:t>
            </w:r>
          </w:p>
          <w:p w14:paraId="7798ADFC">
            <w:pPr>
              <w:widowControl/>
              <w:spacing w:line="360" w:lineRule="exact"/>
              <w:jc w:val="right"/>
              <w:rPr>
                <w:rFonts w:ascii="宋体" w:hAnsi="宋体" w:eastAsia="宋体"/>
                <w:color w:val="000000"/>
                <w:szCs w:val="21"/>
              </w:rPr>
            </w:pPr>
            <w:r>
              <w:rPr>
                <w:rFonts w:hint="eastAsia" w:ascii="宋体" w:hAnsi="宋体" w:eastAsia="宋体"/>
                <w:color w:val="000000"/>
                <w:sz w:val="21"/>
                <w:szCs w:val="21"/>
              </w:rPr>
              <w:t>年   月   日</w:t>
            </w:r>
          </w:p>
        </w:tc>
        <w:tc>
          <w:tcPr>
            <w:tcW w:w="4246" w:type="dxa"/>
            <w:gridSpan w:val="4"/>
            <w:tcBorders>
              <w:top w:val="single" w:color="auto" w:sz="4" w:space="0"/>
              <w:left w:val="nil"/>
              <w:bottom w:val="single" w:color="auto" w:sz="4" w:space="0"/>
              <w:right w:val="single" w:color="auto" w:sz="4" w:space="0"/>
            </w:tcBorders>
            <w:noWrap w:val="0"/>
            <w:vAlign w:val="center"/>
          </w:tcPr>
          <w:p w14:paraId="21556480">
            <w:pPr>
              <w:widowControl/>
              <w:spacing w:line="360" w:lineRule="exact"/>
              <w:jc w:val="both"/>
              <w:rPr>
                <w:rFonts w:hint="eastAsia" w:ascii="宋体" w:hAnsi="宋体" w:eastAsia="宋体"/>
                <w:color w:val="000000"/>
                <w:sz w:val="21"/>
                <w:szCs w:val="21"/>
              </w:rPr>
            </w:pPr>
          </w:p>
          <w:p w14:paraId="1F7C1322">
            <w:pPr>
              <w:widowControl/>
              <w:spacing w:line="360" w:lineRule="exact"/>
              <w:jc w:val="both"/>
              <w:rPr>
                <w:rFonts w:hint="eastAsia" w:ascii="宋体" w:hAnsi="宋体" w:eastAsia="宋体"/>
                <w:color w:val="000000"/>
                <w:sz w:val="21"/>
                <w:szCs w:val="21"/>
              </w:rPr>
            </w:pPr>
            <w:r>
              <w:rPr>
                <w:rFonts w:hint="eastAsia" w:ascii="宋体" w:hAnsi="宋体" w:eastAsia="宋体"/>
                <w:color w:val="000000"/>
                <w:sz w:val="21"/>
                <w:szCs w:val="21"/>
              </w:rPr>
              <w:t>负责人:</w:t>
            </w:r>
          </w:p>
          <w:p w14:paraId="71832AA0">
            <w:pPr>
              <w:widowControl/>
              <w:spacing w:line="360" w:lineRule="exact"/>
              <w:ind w:firstLine="1470" w:firstLineChars="700"/>
              <w:jc w:val="right"/>
              <w:rPr>
                <w:rFonts w:hint="eastAsia" w:ascii="宋体" w:hAnsi="宋体" w:eastAsia="宋体"/>
                <w:color w:val="000000"/>
                <w:sz w:val="21"/>
                <w:szCs w:val="21"/>
              </w:rPr>
            </w:pPr>
            <w:r>
              <w:rPr>
                <w:rFonts w:hint="eastAsia" w:ascii="宋体" w:hAnsi="宋体" w:eastAsia="宋体"/>
                <w:color w:val="000000"/>
                <w:sz w:val="21"/>
                <w:szCs w:val="21"/>
              </w:rPr>
              <w:t xml:space="preserve">    年   月   日</w:t>
            </w:r>
          </w:p>
        </w:tc>
      </w:tr>
    </w:tbl>
    <w:p w14:paraId="7372D4B1">
      <w:pPr>
        <w:spacing w:before="0" w:beforeLines="0" w:line="400" w:lineRule="exact"/>
        <w:rPr>
          <w:rFonts w:hint="eastAsia" w:ascii="宋体" w:hAnsi="宋体" w:eastAsia="宋体"/>
          <w:color w:val="000000"/>
          <w:sz w:val="24"/>
          <w:szCs w:val="24"/>
        </w:rPr>
      </w:pPr>
      <w:r>
        <w:rPr>
          <w:rFonts w:hint="eastAsia" w:ascii="宋体" w:hAnsi="宋体" w:eastAsia="宋体"/>
          <w:color w:val="000000"/>
          <w:sz w:val="24"/>
          <w:szCs w:val="24"/>
        </w:rPr>
        <w:t>说明：1.单位属性：包括政府机关、事业单位、社会公共福利性组织等；</w:t>
      </w:r>
    </w:p>
    <w:p w14:paraId="0A5D1E52">
      <w:pPr>
        <w:spacing w:before="0" w:beforeLines="0" w:line="400" w:lineRule="exact"/>
        <w:ind w:firstLine="720" w:firstLineChars="300"/>
        <w:rPr>
          <w:rFonts w:ascii="宋体" w:hAnsi="宋体" w:eastAsia="宋体"/>
          <w:color w:val="000000"/>
          <w:sz w:val="24"/>
          <w:szCs w:val="24"/>
        </w:rPr>
      </w:pPr>
      <w:r>
        <w:rPr>
          <w:rFonts w:hint="eastAsia" w:ascii="宋体" w:hAnsi="宋体" w:eastAsia="宋体"/>
          <w:color w:val="000000"/>
          <w:sz w:val="24"/>
          <w:szCs w:val="24"/>
        </w:rPr>
        <w:t>2.本表由申报单位负责填写，并提供申报单位相关材料；</w:t>
      </w:r>
    </w:p>
    <w:p w14:paraId="396EC032">
      <w:pPr>
        <w:spacing w:line="400" w:lineRule="exact"/>
        <w:ind w:firstLine="724" w:firstLineChars="302"/>
        <w:rPr>
          <w:rFonts w:hint="eastAsia" w:ascii="宋体" w:hAnsi="宋体" w:eastAsia="宋体"/>
          <w:color w:val="000000"/>
          <w:spacing w:val="-4"/>
          <w:sz w:val="24"/>
          <w:szCs w:val="24"/>
        </w:rPr>
      </w:pPr>
      <w:r>
        <w:rPr>
          <w:rFonts w:hint="eastAsia" w:ascii="宋体" w:hAnsi="宋体" w:eastAsia="宋体"/>
          <w:color w:val="000000"/>
          <w:sz w:val="24"/>
          <w:szCs w:val="24"/>
        </w:rPr>
        <w:t>3.</w:t>
      </w:r>
      <w:r>
        <w:rPr>
          <w:rFonts w:hint="eastAsia" w:ascii="宋体" w:hAnsi="宋体" w:eastAsia="宋体"/>
          <w:color w:val="000000"/>
          <w:spacing w:val="-4"/>
          <w:sz w:val="24"/>
          <w:szCs w:val="24"/>
        </w:rPr>
        <w:t>本申请表一式</w:t>
      </w:r>
      <w:r>
        <w:rPr>
          <w:rFonts w:hint="eastAsia" w:ascii="宋体" w:hAnsi="宋体" w:eastAsia="宋体"/>
          <w:color w:val="000000"/>
          <w:spacing w:val="-4"/>
          <w:sz w:val="24"/>
          <w:szCs w:val="24"/>
          <w:lang w:val="en-US" w:eastAsia="zh-CN"/>
        </w:rPr>
        <w:t>二</w:t>
      </w:r>
      <w:r>
        <w:rPr>
          <w:rFonts w:hint="eastAsia" w:ascii="宋体" w:hAnsi="宋体" w:eastAsia="宋体"/>
          <w:color w:val="000000"/>
          <w:spacing w:val="-4"/>
          <w:sz w:val="24"/>
          <w:szCs w:val="24"/>
        </w:rPr>
        <w:t>份，人力资源社会保障部门、申报单位各存一份；</w:t>
      </w:r>
    </w:p>
    <w:p w14:paraId="50F5F0BE">
      <w:pPr>
        <w:spacing w:line="400" w:lineRule="exact"/>
        <w:ind w:firstLine="724" w:firstLineChars="302"/>
        <w:rPr>
          <w:rFonts w:hint="eastAsia" w:ascii="宋体" w:hAnsi="宋体" w:eastAsia="宋体"/>
          <w:color w:val="000000"/>
          <w:sz w:val="24"/>
          <w:szCs w:val="24"/>
        </w:rPr>
      </w:pPr>
      <w:r>
        <w:rPr>
          <w:rFonts w:hint="eastAsia" w:ascii="宋体" w:hAnsi="宋体" w:eastAsia="宋体"/>
          <w:color w:val="000000"/>
          <w:sz w:val="24"/>
          <w:szCs w:val="24"/>
        </w:rPr>
        <w:t>4.各地可结合当地实际工作需要对样表进行调整。</w:t>
      </w:r>
    </w:p>
    <w:p w14:paraId="21387C59">
      <w:pPr>
        <w:spacing w:line="400" w:lineRule="exact"/>
        <w:ind w:firstLine="724" w:firstLineChars="302"/>
        <w:rPr>
          <w:rFonts w:hint="eastAsia" w:ascii="宋体" w:hAnsi="宋体" w:eastAsia="宋体"/>
          <w:color w:val="000000"/>
          <w:sz w:val="24"/>
          <w:szCs w:val="24"/>
        </w:rPr>
        <w:sectPr>
          <w:pgSz w:w="11906" w:h="16838"/>
          <w:pgMar w:top="1440" w:right="1800" w:bottom="1440" w:left="1800" w:header="851" w:footer="992" w:gutter="0"/>
          <w:pgNumType w:fmt="decimal"/>
          <w:cols w:space="425" w:num="1"/>
          <w:docGrid w:type="lines" w:linePitch="312" w:charSpace="0"/>
        </w:sectPr>
      </w:pPr>
    </w:p>
    <w:p w14:paraId="1D683EF2">
      <w:pPr>
        <w:spacing w:line="4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22294185">
      <w:pPr>
        <w:spacing w:line="400" w:lineRule="exact"/>
        <w:rPr>
          <w:rFonts w:hint="eastAsia" w:ascii="黑体" w:hAnsi="黑体" w:eastAsia="黑体" w:cs="黑体"/>
          <w:sz w:val="32"/>
          <w:szCs w:val="32"/>
          <w:lang w:val="en-US" w:eastAsia="zh-CN"/>
        </w:rPr>
      </w:pPr>
    </w:p>
    <w:p w14:paraId="6A8DE6FB">
      <w:pPr>
        <w:spacing w:line="560" w:lineRule="exact"/>
        <w:jc w:val="center"/>
        <w:rPr>
          <w:rFonts w:ascii="方正大标宋简体" w:hAnsi="方正大标宋简体" w:eastAsia="方正大标宋简体" w:cs="方正大标宋简体"/>
          <w:color w:val="000000"/>
          <w:spacing w:val="-14"/>
          <w:sz w:val="44"/>
          <w:szCs w:val="44"/>
        </w:rPr>
      </w:pPr>
      <w:r>
        <w:rPr>
          <w:rFonts w:hint="eastAsia" w:ascii="方正大标宋简体" w:hAnsi="方正大标宋简体" w:eastAsia="方正大标宋简体" w:cs="方正大标宋简体"/>
          <w:color w:val="000000"/>
          <w:spacing w:val="-14"/>
          <w:sz w:val="44"/>
          <w:szCs w:val="44"/>
        </w:rPr>
        <w:t>公益性岗位人员安置</w:t>
      </w:r>
      <w:r>
        <w:rPr>
          <w:rFonts w:ascii="方正大标宋简体" w:hAnsi="方正大标宋简体" w:eastAsia="方正大标宋简体" w:cs="方正大标宋简体"/>
          <w:color w:val="000000"/>
          <w:spacing w:val="-14"/>
          <w:sz w:val="44"/>
          <w:szCs w:val="44"/>
        </w:rPr>
        <w:t>申请</w:t>
      </w:r>
      <w:r>
        <w:rPr>
          <w:rFonts w:hint="eastAsia" w:ascii="方正大标宋简体" w:hAnsi="方正大标宋简体" w:eastAsia="方正大标宋简体" w:cs="方正大标宋简体"/>
          <w:color w:val="000000"/>
          <w:spacing w:val="-14"/>
          <w:sz w:val="44"/>
          <w:szCs w:val="44"/>
        </w:rPr>
        <w:t>表（样表）</w:t>
      </w:r>
    </w:p>
    <w:p w14:paraId="4FAADA88">
      <w:pPr>
        <w:spacing w:line="240" w:lineRule="exact"/>
      </w:pPr>
    </w:p>
    <w:tbl>
      <w:tblPr>
        <w:tblStyle w:val="5"/>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1590"/>
        <w:gridCol w:w="645"/>
        <w:gridCol w:w="900"/>
        <w:gridCol w:w="925"/>
        <w:gridCol w:w="260"/>
        <w:gridCol w:w="870"/>
        <w:gridCol w:w="1387"/>
      </w:tblGrid>
      <w:tr w14:paraId="62EA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2484" w:type="dxa"/>
            <w:noWrap w:val="0"/>
            <w:vAlign w:val="center"/>
          </w:tcPr>
          <w:p w14:paraId="32698A3C">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姓  名</w:t>
            </w:r>
          </w:p>
        </w:tc>
        <w:tc>
          <w:tcPr>
            <w:tcW w:w="1590" w:type="dxa"/>
            <w:noWrap w:val="0"/>
            <w:vAlign w:val="center"/>
          </w:tcPr>
          <w:p w14:paraId="3C97E366">
            <w:pPr>
              <w:spacing w:line="320" w:lineRule="exact"/>
              <w:jc w:val="center"/>
              <w:rPr>
                <w:rFonts w:ascii="宋体" w:hAnsi="宋体" w:eastAsia="宋体"/>
                <w:color w:val="000000"/>
                <w:sz w:val="24"/>
                <w:szCs w:val="24"/>
              </w:rPr>
            </w:pPr>
          </w:p>
        </w:tc>
        <w:tc>
          <w:tcPr>
            <w:tcW w:w="1545" w:type="dxa"/>
            <w:gridSpan w:val="2"/>
            <w:noWrap w:val="0"/>
            <w:vAlign w:val="center"/>
          </w:tcPr>
          <w:p w14:paraId="2CB153D1">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性别</w:t>
            </w:r>
          </w:p>
        </w:tc>
        <w:tc>
          <w:tcPr>
            <w:tcW w:w="1185" w:type="dxa"/>
            <w:gridSpan w:val="2"/>
            <w:noWrap w:val="0"/>
            <w:vAlign w:val="center"/>
          </w:tcPr>
          <w:p w14:paraId="539892F3">
            <w:pPr>
              <w:spacing w:line="320" w:lineRule="exact"/>
              <w:jc w:val="center"/>
              <w:rPr>
                <w:rFonts w:ascii="宋体" w:hAnsi="宋体" w:eastAsia="宋体"/>
                <w:color w:val="000000"/>
                <w:sz w:val="24"/>
                <w:szCs w:val="24"/>
              </w:rPr>
            </w:pPr>
          </w:p>
        </w:tc>
        <w:tc>
          <w:tcPr>
            <w:tcW w:w="870" w:type="dxa"/>
            <w:noWrap w:val="0"/>
            <w:vAlign w:val="center"/>
          </w:tcPr>
          <w:p w14:paraId="7966D52D">
            <w:pPr>
              <w:spacing w:line="360" w:lineRule="exact"/>
              <w:jc w:val="center"/>
              <w:rPr>
                <w:rFonts w:ascii="宋体" w:hAnsi="宋体" w:eastAsia="宋体"/>
                <w:color w:val="000000"/>
                <w:sz w:val="24"/>
                <w:szCs w:val="24"/>
              </w:rPr>
            </w:pPr>
            <w:r>
              <w:rPr>
                <w:rFonts w:hint="eastAsia" w:ascii="宋体" w:hAnsi="宋体" w:eastAsia="宋体"/>
                <w:color w:val="000000"/>
                <w:sz w:val="24"/>
                <w:szCs w:val="24"/>
              </w:rPr>
              <w:t>出生年月</w:t>
            </w:r>
          </w:p>
        </w:tc>
        <w:tc>
          <w:tcPr>
            <w:tcW w:w="1387" w:type="dxa"/>
            <w:noWrap w:val="0"/>
            <w:vAlign w:val="center"/>
          </w:tcPr>
          <w:p w14:paraId="01CA85FC">
            <w:pPr>
              <w:spacing w:line="360" w:lineRule="exact"/>
              <w:jc w:val="center"/>
              <w:rPr>
                <w:rFonts w:ascii="宋体" w:hAnsi="宋体" w:eastAsia="宋体"/>
                <w:color w:val="000000"/>
                <w:sz w:val="24"/>
                <w:szCs w:val="24"/>
              </w:rPr>
            </w:pPr>
          </w:p>
        </w:tc>
      </w:tr>
      <w:tr w14:paraId="7DB9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484" w:type="dxa"/>
            <w:noWrap w:val="0"/>
            <w:vAlign w:val="center"/>
          </w:tcPr>
          <w:p w14:paraId="77E1E54D">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身份证号码</w:t>
            </w:r>
          </w:p>
        </w:tc>
        <w:tc>
          <w:tcPr>
            <w:tcW w:w="3135" w:type="dxa"/>
            <w:gridSpan w:val="3"/>
            <w:noWrap w:val="0"/>
            <w:vAlign w:val="center"/>
          </w:tcPr>
          <w:p w14:paraId="2352D544">
            <w:pPr>
              <w:spacing w:line="320" w:lineRule="exact"/>
              <w:jc w:val="center"/>
              <w:rPr>
                <w:rFonts w:ascii="宋体" w:hAnsi="宋体" w:eastAsia="宋体"/>
                <w:color w:val="000000"/>
                <w:sz w:val="24"/>
                <w:szCs w:val="24"/>
              </w:rPr>
            </w:pPr>
          </w:p>
        </w:tc>
        <w:tc>
          <w:tcPr>
            <w:tcW w:w="1185" w:type="dxa"/>
            <w:gridSpan w:val="2"/>
            <w:noWrap w:val="0"/>
            <w:vAlign w:val="center"/>
          </w:tcPr>
          <w:p w14:paraId="6281B9AA">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就业创证</w:t>
            </w:r>
          </w:p>
          <w:p w14:paraId="4EBA0496">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编号</w:t>
            </w:r>
          </w:p>
        </w:tc>
        <w:tc>
          <w:tcPr>
            <w:tcW w:w="2257" w:type="dxa"/>
            <w:gridSpan w:val="2"/>
            <w:noWrap w:val="0"/>
            <w:vAlign w:val="center"/>
          </w:tcPr>
          <w:p w14:paraId="741621B3">
            <w:pPr>
              <w:spacing w:line="360" w:lineRule="exact"/>
              <w:jc w:val="center"/>
              <w:rPr>
                <w:rFonts w:ascii="宋体" w:hAnsi="宋体" w:eastAsia="宋体"/>
                <w:color w:val="000000"/>
                <w:sz w:val="24"/>
                <w:szCs w:val="24"/>
              </w:rPr>
            </w:pPr>
          </w:p>
        </w:tc>
      </w:tr>
      <w:tr w14:paraId="0EB9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484" w:type="dxa"/>
            <w:noWrap w:val="0"/>
            <w:vAlign w:val="center"/>
          </w:tcPr>
          <w:p w14:paraId="44914730">
            <w:pPr>
              <w:spacing w:line="360" w:lineRule="exact"/>
              <w:jc w:val="center"/>
              <w:rPr>
                <w:rFonts w:ascii="宋体" w:hAnsi="宋体" w:eastAsia="宋体"/>
                <w:color w:val="000000"/>
                <w:sz w:val="24"/>
                <w:szCs w:val="24"/>
              </w:rPr>
            </w:pPr>
            <w:r>
              <w:rPr>
                <w:rFonts w:hint="eastAsia" w:ascii="宋体" w:hAnsi="宋体" w:eastAsia="宋体"/>
                <w:color w:val="000000"/>
                <w:sz w:val="24"/>
                <w:szCs w:val="24"/>
              </w:rPr>
              <w:t>家庭住址</w:t>
            </w:r>
          </w:p>
        </w:tc>
        <w:tc>
          <w:tcPr>
            <w:tcW w:w="6577" w:type="dxa"/>
            <w:gridSpan w:val="7"/>
            <w:noWrap w:val="0"/>
            <w:vAlign w:val="center"/>
          </w:tcPr>
          <w:p w14:paraId="74019040">
            <w:pPr>
              <w:spacing w:line="360" w:lineRule="exact"/>
              <w:jc w:val="center"/>
              <w:rPr>
                <w:rFonts w:ascii="宋体" w:hAnsi="宋体" w:eastAsia="宋体"/>
                <w:color w:val="000000"/>
                <w:sz w:val="24"/>
                <w:szCs w:val="24"/>
              </w:rPr>
            </w:pPr>
          </w:p>
        </w:tc>
      </w:tr>
      <w:tr w14:paraId="10E8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84" w:type="dxa"/>
            <w:noWrap w:val="0"/>
            <w:vAlign w:val="center"/>
          </w:tcPr>
          <w:p w14:paraId="36D9B941">
            <w:pPr>
              <w:spacing w:line="360" w:lineRule="exact"/>
              <w:jc w:val="center"/>
              <w:rPr>
                <w:rFonts w:ascii="宋体" w:hAnsi="宋体" w:eastAsia="宋体"/>
                <w:color w:val="000000"/>
                <w:sz w:val="24"/>
                <w:szCs w:val="24"/>
              </w:rPr>
            </w:pPr>
            <w:r>
              <w:rPr>
                <w:rFonts w:hint="eastAsia" w:ascii="宋体" w:hAnsi="宋体" w:eastAsia="宋体"/>
                <w:color w:val="000000"/>
                <w:sz w:val="24"/>
                <w:szCs w:val="24"/>
              </w:rPr>
              <w:t>安置类型</w:t>
            </w:r>
          </w:p>
        </w:tc>
        <w:tc>
          <w:tcPr>
            <w:tcW w:w="1590" w:type="dxa"/>
            <w:noWrap w:val="0"/>
            <w:vAlign w:val="center"/>
          </w:tcPr>
          <w:p w14:paraId="39C52977">
            <w:pPr>
              <w:spacing w:line="360" w:lineRule="exact"/>
              <w:jc w:val="center"/>
              <w:rPr>
                <w:rFonts w:ascii="宋体" w:hAnsi="宋体" w:eastAsia="宋体"/>
                <w:color w:val="000000"/>
                <w:sz w:val="24"/>
                <w:szCs w:val="24"/>
              </w:rPr>
            </w:pPr>
            <w:r>
              <w:rPr>
                <w:rFonts w:hint="eastAsia" w:ascii="宋体" w:hAnsi="宋体" w:eastAsia="宋体"/>
                <w:color w:val="000000"/>
                <w:sz w:val="24"/>
                <w:szCs w:val="24"/>
              </w:rPr>
              <w:sym w:font="Wingdings 2" w:char="00A3"/>
            </w:r>
            <w:r>
              <w:rPr>
                <w:rFonts w:hint="eastAsia" w:ascii="宋体" w:hAnsi="宋体" w:eastAsia="宋体"/>
                <w:color w:val="000000"/>
                <w:sz w:val="24"/>
                <w:szCs w:val="24"/>
              </w:rPr>
              <w:t>初次安置</w:t>
            </w:r>
          </w:p>
        </w:tc>
        <w:tc>
          <w:tcPr>
            <w:tcW w:w="1545" w:type="dxa"/>
            <w:gridSpan w:val="2"/>
            <w:noWrap w:val="0"/>
            <w:vAlign w:val="center"/>
          </w:tcPr>
          <w:p w14:paraId="45A5C39D">
            <w:pPr>
              <w:spacing w:line="360" w:lineRule="exact"/>
              <w:jc w:val="center"/>
              <w:rPr>
                <w:rFonts w:ascii="宋体" w:hAnsi="宋体" w:eastAsia="宋体"/>
                <w:color w:val="000000"/>
                <w:sz w:val="24"/>
                <w:szCs w:val="24"/>
              </w:rPr>
            </w:pPr>
            <w:r>
              <w:rPr>
                <w:rFonts w:hint="eastAsia" w:ascii="宋体" w:hAnsi="宋体" w:eastAsia="宋体"/>
                <w:color w:val="000000"/>
                <w:sz w:val="24"/>
                <w:szCs w:val="24"/>
              </w:rPr>
              <w:sym w:font="Wingdings 2" w:char="00A3"/>
            </w:r>
            <w:r>
              <w:rPr>
                <w:rFonts w:hint="eastAsia" w:ascii="宋体" w:hAnsi="宋体" w:eastAsia="宋体"/>
                <w:color w:val="000000"/>
                <w:sz w:val="24"/>
                <w:szCs w:val="24"/>
              </w:rPr>
              <w:t>二次安置</w:t>
            </w:r>
          </w:p>
        </w:tc>
        <w:tc>
          <w:tcPr>
            <w:tcW w:w="1185" w:type="dxa"/>
            <w:gridSpan w:val="2"/>
            <w:noWrap w:val="0"/>
            <w:vAlign w:val="center"/>
          </w:tcPr>
          <w:p w14:paraId="77C05A9C">
            <w:pPr>
              <w:spacing w:line="360" w:lineRule="exact"/>
              <w:jc w:val="center"/>
              <w:rPr>
                <w:rFonts w:ascii="宋体" w:hAnsi="宋体" w:eastAsia="宋体"/>
                <w:color w:val="000000"/>
                <w:sz w:val="24"/>
                <w:szCs w:val="24"/>
              </w:rPr>
            </w:pPr>
            <w:r>
              <w:rPr>
                <w:rFonts w:hint="eastAsia" w:ascii="宋体" w:hAnsi="宋体" w:eastAsia="宋体"/>
                <w:color w:val="000000"/>
                <w:sz w:val="24"/>
                <w:szCs w:val="24"/>
              </w:rPr>
              <w:t>联系电话</w:t>
            </w:r>
          </w:p>
        </w:tc>
        <w:tc>
          <w:tcPr>
            <w:tcW w:w="2257" w:type="dxa"/>
            <w:gridSpan w:val="2"/>
            <w:noWrap w:val="0"/>
            <w:vAlign w:val="center"/>
          </w:tcPr>
          <w:p w14:paraId="4B5F6E7F">
            <w:pPr>
              <w:spacing w:line="360" w:lineRule="exact"/>
              <w:jc w:val="center"/>
              <w:rPr>
                <w:rFonts w:ascii="宋体" w:hAnsi="宋体" w:eastAsia="宋体"/>
                <w:color w:val="000000"/>
                <w:sz w:val="24"/>
                <w:szCs w:val="24"/>
              </w:rPr>
            </w:pPr>
          </w:p>
        </w:tc>
      </w:tr>
      <w:tr w14:paraId="0B1F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84" w:type="dxa"/>
            <w:noWrap w:val="0"/>
            <w:vAlign w:val="center"/>
          </w:tcPr>
          <w:p w14:paraId="1890ED61">
            <w:pPr>
              <w:spacing w:line="360" w:lineRule="exact"/>
              <w:jc w:val="center"/>
              <w:rPr>
                <w:rFonts w:ascii="宋体" w:hAnsi="宋体" w:eastAsia="宋体"/>
                <w:color w:val="000000"/>
                <w:sz w:val="24"/>
                <w:szCs w:val="24"/>
              </w:rPr>
            </w:pPr>
            <w:r>
              <w:rPr>
                <w:rFonts w:hint="eastAsia" w:ascii="宋体" w:hAnsi="宋体" w:eastAsia="宋体"/>
                <w:color w:val="000000"/>
                <w:sz w:val="24"/>
                <w:szCs w:val="24"/>
              </w:rPr>
              <w:t>人员类别</w:t>
            </w:r>
          </w:p>
        </w:tc>
        <w:tc>
          <w:tcPr>
            <w:tcW w:w="6577" w:type="dxa"/>
            <w:gridSpan w:val="7"/>
            <w:noWrap w:val="0"/>
            <w:vAlign w:val="center"/>
          </w:tcPr>
          <w:p w14:paraId="5156873B">
            <w:pPr>
              <w:spacing w:line="360" w:lineRule="exact"/>
              <w:jc w:val="center"/>
              <w:rPr>
                <w:rFonts w:ascii="宋体" w:hAnsi="宋体" w:eastAsia="宋体"/>
                <w:color w:val="000000"/>
                <w:sz w:val="24"/>
                <w:szCs w:val="24"/>
              </w:rPr>
            </w:pPr>
          </w:p>
        </w:tc>
      </w:tr>
      <w:tr w14:paraId="03A8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1" w:type="dxa"/>
            <w:gridSpan w:val="8"/>
            <w:noWrap w:val="0"/>
            <w:vAlign w:val="center"/>
          </w:tcPr>
          <w:p w14:paraId="5AC5EAD8">
            <w:pPr>
              <w:spacing w:line="360" w:lineRule="exact"/>
              <w:jc w:val="center"/>
              <w:rPr>
                <w:rFonts w:ascii="宋体" w:hAnsi="宋体" w:eastAsia="宋体"/>
                <w:color w:val="000000"/>
                <w:sz w:val="24"/>
                <w:szCs w:val="24"/>
              </w:rPr>
            </w:pPr>
            <w:r>
              <w:rPr>
                <w:rFonts w:hint="eastAsia" w:ascii="宋体" w:hAnsi="宋体" w:eastAsia="宋体"/>
                <w:color w:val="000000"/>
                <w:sz w:val="24"/>
                <w:szCs w:val="24"/>
              </w:rPr>
              <w:t>工作内容</w:t>
            </w:r>
          </w:p>
        </w:tc>
      </w:tr>
      <w:tr w14:paraId="0D64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84" w:type="dxa"/>
            <w:shd w:val="clear" w:color="auto" w:fill="auto"/>
            <w:noWrap w:val="0"/>
            <w:vAlign w:val="center"/>
          </w:tcPr>
          <w:p w14:paraId="61838EAD">
            <w:pPr>
              <w:spacing w:line="360" w:lineRule="exact"/>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lang w:val="en-US" w:eastAsia="zh-CN"/>
              </w:rPr>
              <w:t>自何年何月至何年何月</w:t>
            </w:r>
          </w:p>
        </w:tc>
        <w:tc>
          <w:tcPr>
            <w:tcW w:w="2235" w:type="dxa"/>
            <w:gridSpan w:val="2"/>
            <w:shd w:val="clear" w:color="auto" w:fill="auto"/>
            <w:noWrap w:val="0"/>
            <w:vAlign w:val="center"/>
          </w:tcPr>
          <w:p w14:paraId="53E362F2">
            <w:pPr>
              <w:spacing w:line="360" w:lineRule="exact"/>
              <w:jc w:val="center"/>
              <w:rPr>
                <w:rFonts w:hint="default" w:ascii="宋体" w:hAnsi="宋体" w:eastAsia="宋体" w:cstheme="minorBidi"/>
                <w:color w:val="000000"/>
                <w:kern w:val="2"/>
                <w:sz w:val="21"/>
                <w:szCs w:val="21"/>
                <w:lang w:val="en-US" w:eastAsia="zh-CN" w:bidi="ar-SA"/>
              </w:rPr>
            </w:pPr>
            <w:r>
              <w:rPr>
                <w:rFonts w:hint="eastAsia" w:ascii="宋体" w:hAnsi="宋体" w:eastAsia="宋体"/>
                <w:color w:val="000000"/>
                <w:sz w:val="21"/>
                <w:szCs w:val="21"/>
                <w:lang w:val="en-US" w:eastAsia="zh-CN"/>
              </w:rPr>
              <w:t>在何街道或乡镇</w:t>
            </w:r>
          </w:p>
        </w:tc>
        <w:tc>
          <w:tcPr>
            <w:tcW w:w="1825" w:type="dxa"/>
            <w:gridSpan w:val="2"/>
            <w:shd w:val="clear" w:color="auto" w:fill="auto"/>
            <w:noWrap w:val="0"/>
            <w:vAlign w:val="center"/>
          </w:tcPr>
          <w:p w14:paraId="1F1A8D32">
            <w:pPr>
              <w:spacing w:line="360" w:lineRule="exact"/>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lang w:val="en-US" w:eastAsia="zh-CN"/>
              </w:rPr>
              <w:t>工种</w:t>
            </w:r>
          </w:p>
        </w:tc>
        <w:tc>
          <w:tcPr>
            <w:tcW w:w="2517" w:type="dxa"/>
            <w:gridSpan w:val="3"/>
            <w:shd w:val="clear" w:color="auto" w:fill="auto"/>
            <w:noWrap w:val="0"/>
            <w:vAlign w:val="center"/>
          </w:tcPr>
          <w:p w14:paraId="05F9A3E3">
            <w:pPr>
              <w:spacing w:line="360" w:lineRule="exact"/>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lang w:val="en-US" w:eastAsia="zh-CN"/>
              </w:rPr>
              <w:t>证明人</w:t>
            </w:r>
          </w:p>
        </w:tc>
      </w:tr>
      <w:tr w14:paraId="6BB8D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84" w:type="dxa"/>
            <w:noWrap w:val="0"/>
            <w:vAlign w:val="center"/>
          </w:tcPr>
          <w:p w14:paraId="488CB041">
            <w:pPr>
              <w:spacing w:line="360" w:lineRule="exact"/>
              <w:jc w:val="center"/>
              <w:rPr>
                <w:rFonts w:hint="eastAsia" w:ascii="宋体" w:hAnsi="宋体" w:eastAsia="宋体"/>
                <w:color w:val="000000"/>
                <w:sz w:val="24"/>
                <w:szCs w:val="24"/>
              </w:rPr>
            </w:pPr>
          </w:p>
        </w:tc>
        <w:tc>
          <w:tcPr>
            <w:tcW w:w="2235" w:type="dxa"/>
            <w:gridSpan w:val="2"/>
            <w:noWrap w:val="0"/>
            <w:vAlign w:val="center"/>
          </w:tcPr>
          <w:p w14:paraId="0035CC6E">
            <w:pPr>
              <w:spacing w:line="360" w:lineRule="exact"/>
              <w:jc w:val="center"/>
              <w:rPr>
                <w:rFonts w:ascii="宋体" w:hAnsi="宋体" w:eastAsia="宋体"/>
                <w:color w:val="000000"/>
                <w:sz w:val="24"/>
                <w:szCs w:val="24"/>
              </w:rPr>
            </w:pPr>
          </w:p>
        </w:tc>
        <w:tc>
          <w:tcPr>
            <w:tcW w:w="1825" w:type="dxa"/>
            <w:gridSpan w:val="2"/>
            <w:noWrap w:val="0"/>
            <w:vAlign w:val="center"/>
          </w:tcPr>
          <w:p w14:paraId="7116D86C">
            <w:pPr>
              <w:spacing w:line="360" w:lineRule="exact"/>
              <w:jc w:val="center"/>
              <w:rPr>
                <w:rFonts w:ascii="宋体" w:hAnsi="宋体" w:eastAsia="宋体"/>
                <w:color w:val="000000"/>
                <w:sz w:val="24"/>
                <w:szCs w:val="24"/>
              </w:rPr>
            </w:pPr>
          </w:p>
        </w:tc>
        <w:tc>
          <w:tcPr>
            <w:tcW w:w="2517" w:type="dxa"/>
            <w:gridSpan w:val="3"/>
            <w:noWrap w:val="0"/>
            <w:vAlign w:val="center"/>
          </w:tcPr>
          <w:p w14:paraId="7E1B2F96">
            <w:pPr>
              <w:spacing w:line="360" w:lineRule="exact"/>
              <w:jc w:val="center"/>
              <w:rPr>
                <w:rFonts w:ascii="宋体" w:hAnsi="宋体" w:eastAsia="宋体"/>
                <w:color w:val="000000"/>
                <w:sz w:val="24"/>
                <w:szCs w:val="24"/>
              </w:rPr>
            </w:pPr>
          </w:p>
        </w:tc>
      </w:tr>
      <w:tr w14:paraId="50CC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84" w:type="dxa"/>
            <w:noWrap w:val="0"/>
            <w:vAlign w:val="center"/>
          </w:tcPr>
          <w:p w14:paraId="120C3D31">
            <w:pPr>
              <w:spacing w:line="360" w:lineRule="exact"/>
              <w:jc w:val="center"/>
              <w:rPr>
                <w:rFonts w:hint="eastAsia" w:ascii="宋体" w:hAnsi="宋体" w:eastAsia="宋体"/>
                <w:color w:val="000000"/>
                <w:sz w:val="24"/>
                <w:szCs w:val="24"/>
              </w:rPr>
            </w:pPr>
          </w:p>
        </w:tc>
        <w:tc>
          <w:tcPr>
            <w:tcW w:w="2235" w:type="dxa"/>
            <w:gridSpan w:val="2"/>
            <w:noWrap w:val="0"/>
            <w:vAlign w:val="center"/>
          </w:tcPr>
          <w:p w14:paraId="08648B0A">
            <w:pPr>
              <w:spacing w:line="360" w:lineRule="exact"/>
              <w:jc w:val="center"/>
              <w:rPr>
                <w:rFonts w:ascii="宋体" w:hAnsi="宋体" w:eastAsia="宋体"/>
                <w:color w:val="000000"/>
                <w:sz w:val="24"/>
                <w:szCs w:val="24"/>
              </w:rPr>
            </w:pPr>
          </w:p>
        </w:tc>
        <w:tc>
          <w:tcPr>
            <w:tcW w:w="1825" w:type="dxa"/>
            <w:gridSpan w:val="2"/>
            <w:noWrap w:val="0"/>
            <w:vAlign w:val="center"/>
          </w:tcPr>
          <w:p w14:paraId="378DD6FA">
            <w:pPr>
              <w:spacing w:line="360" w:lineRule="exact"/>
              <w:jc w:val="center"/>
              <w:rPr>
                <w:rFonts w:ascii="宋体" w:hAnsi="宋体" w:eastAsia="宋体"/>
                <w:color w:val="000000"/>
                <w:sz w:val="24"/>
                <w:szCs w:val="24"/>
              </w:rPr>
            </w:pPr>
          </w:p>
        </w:tc>
        <w:tc>
          <w:tcPr>
            <w:tcW w:w="2517" w:type="dxa"/>
            <w:gridSpan w:val="3"/>
            <w:noWrap w:val="0"/>
            <w:vAlign w:val="center"/>
          </w:tcPr>
          <w:p w14:paraId="036A4639">
            <w:pPr>
              <w:spacing w:line="360" w:lineRule="exact"/>
              <w:jc w:val="center"/>
              <w:rPr>
                <w:rFonts w:ascii="宋体" w:hAnsi="宋体" w:eastAsia="宋体"/>
                <w:color w:val="000000"/>
                <w:sz w:val="24"/>
                <w:szCs w:val="24"/>
              </w:rPr>
            </w:pPr>
          </w:p>
        </w:tc>
      </w:tr>
      <w:tr w14:paraId="4884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9061" w:type="dxa"/>
            <w:gridSpan w:val="8"/>
            <w:noWrap w:val="0"/>
            <w:vAlign w:val="center"/>
          </w:tcPr>
          <w:p w14:paraId="6F8BD1D7">
            <w:pPr>
              <w:spacing w:before="118" w:beforeLines="20" w:line="360" w:lineRule="exact"/>
              <w:ind w:firstLine="480" w:firstLineChars="200"/>
              <w:jc w:val="left"/>
              <w:rPr>
                <w:rFonts w:ascii="宋体" w:hAnsi="宋体" w:eastAsia="宋体"/>
                <w:color w:val="000000"/>
                <w:sz w:val="24"/>
                <w:szCs w:val="24"/>
              </w:rPr>
            </w:pPr>
            <w:r>
              <w:rPr>
                <w:rFonts w:hint="eastAsia" w:ascii="宋体" w:hAnsi="宋体" w:eastAsia="宋体"/>
                <w:color w:val="000000"/>
                <w:sz w:val="24"/>
                <w:szCs w:val="24"/>
              </w:rPr>
              <w:t>本人承诺所提供的信息、材料完全属实，如有不实或其他任一不符合申请公益性岗位安置及补贴的情形，本人愿意承担相应损失及责任。</w:t>
            </w:r>
          </w:p>
          <w:p w14:paraId="25CEB39B">
            <w:pPr>
              <w:spacing w:line="360" w:lineRule="exact"/>
              <w:ind w:firstLine="480" w:firstLineChars="200"/>
              <w:jc w:val="left"/>
              <w:rPr>
                <w:rFonts w:ascii="宋体" w:hAnsi="宋体" w:eastAsia="宋体"/>
                <w:color w:val="000000"/>
                <w:sz w:val="24"/>
                <w:szCs w:val="24"/>
              </w:rPr>
            </w:pPr>
          </w:p>
          <w:p w14:paraId="244304DE">
            <w:pPr>
              <w:spacing w:line="360" w:lineRule="exact"/>
              <w:ind w:firstLine="480" w:firstLineChars="200"/>
              <w:jc w:val="center"/>
              <w:rPr>
                <w:rFonts w:ascii="宋体" w:hAnsi="宋体" w:eastAsia="宋体"/>
                <w:color w:val="000000"/>
                <w:sz w:val="24"/>
                <w:szCs w:val="24"/>
              </w:rPr>
            </w:pPr>
            <w:r>
              <w:rPr>
                <w:rFonts w:hint="eastAsia" w:ascii="宋体" w:hAnsi="宋体" w:eastAsia="宋体"/>
                <w:color w:val="000000"/>
                <w:sz w:val="24"/>
                <w:szCs w:val="24"/>
              </w:rPr>
              <w:t xml:space="preserve">       申请人（签字）：</w:t>
            </w:r>
          </w:p>
          <w:p w14:paraId="0E565E05">
            <w:pPr>
              <w:spacing w:line="360" w:lineRule="exact"/>
              <w:ind w:firstLine="480" w:firstLineChars="200"/>
              <w:jc w:val="center"/>
              <w:rPr>
                <w:rFonts w:ascii="宋体" w:hAnsi="宋体" w:eastAsia="宋体"/>
                <w:color w:val="000000"/>
                <w:sz w:val="24"/>
                <w:szCs w:val="24"/>
              </w:rPr>
            </w:pPr>
            <w:r>
              <w:rPr>
                <w:rFonts w:hint="eastAsia" w:ascii="宋体" w:hAnsi="宋体" w:eastAsia="宋体"/>
                <w:color w:val="000000"/>
                <w:sz w:val="24"/>
                <w:szCs w:val="24"/>
              </w:rPr>
              <w:t xml:space="preserve">                                         年   月   日</w:t>
            </w:r>
          </w:p>
        </w:tc>
      </w:tr>
      <w:tr w14:paraId="5901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2484" w:type="dxa"/>
            <w:noWrap w:val="0"/>
            <w:vAlign w:val="center"/>
          </w:tcPr>
          <w:p w14:paraId="2923CBDB">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用人单位</w:t>
            </w:r>
          </w:p>
          <w:p w14:paraId="1DD7FEF6">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意见</w:t>
            </w:r>
          </w:p>
        </w:tc>
        <w:tc>
          <w:tcPr>
            <w:tcW w:w="6577" w:type="dxa"/>
            <w:gridSpan w:val="7"/>
            <w:noWrap w:val="0"/>
            <w:vAlign w:val="center"/>
          </w:tcPr>
          <w:p w14:paraId="70E6174D">
            <w:pPr>
              <w:spacing w:line="360" w:lineRule="exact"/>
              <w:jc w:val="center"/>
              <w:rPr>
                <w:rFonts w:ascii="宋体" w:hAnsi="宋体" w:eastAsia="宋体"/>
                <w:color w:val="000000"/>
                <w:sz w:val="24"/>
                <w:szCs w:val="24"/>
              </w:rPr>
            </w:pPr>
          </w:p>
          <w:p w14:paraId="3883B438">
            <w:pPr>
              <w:tabs>
                <w:tab w:val="left" w:pos="1978"/>
              </w:tabs>
              <w:spacing w:line="360" w:lineRule="exact"/>
              <w:jc w:val="center"/>
              <w:rPr>
                <w:rFonts w:ascii="宋体" w:hAnsi="宋体" w:eastAsia="宋体"/>
                <w:color w:val="000000"/>
                <w:sz w:val="24"/>
                <w:szCs w:val="24"/>
              </w:rPr>
            </w:pPr>
          </w:p>
          <w:p w14:paraId="1B027B9D">
            <w:pPr>
              <w:spacing w:line="360" w:lineRule="exact"/>
              <w:ind w:firstLine="480" w:firstLineChars="200"/>
              <w:jc w:val="center"/>
              <w:rPr>
                <w:rFonts w:ascii="宋体" w:hAnsi="宋体" w:eastAsia="宋体"/>
                <w:color w:val="000000"/>
                <w:sz w:val="24"/>
                <w:szCs w:val="24"/>
              </w:rPr>
            </w:pPr>
            <w:r>
              <w:rPr>
                <w:rFonts w:hint="eastAsia" w:ascii="宋体" w:hAnsi="宋体" w:eastAsia="宋体"/>
                <w:color w:val="000000"/>
                <w:sz w:val="24"/>
                <w:szCs w:val="24"/>
              </w:rPr>
              <w:t xml:space="preserve">         （盖章）</w:t>
            </w:r>
          </w:p>
          <w:p w14:paraId="68B2EB71">
            <w:pPr>
              <w:spacing w:line="360" w:lineRule="exact"/>
              <w:jc w:val="center"/>
              <w:rPr>
                <w:rFonts w:ascii="宋体" w:hAnsi="宋体" w:eastAsia="宋体"/>
                <w:color w:val="000000"/>
                <w:sz w:val="24"/>
                <w:szCs w:val="24"/>
              </w:rPr>
            </w:pPr>
            <w:r>
              <w:rPr>
                <w:rFonts w:hint="eastAsia" w:ascii="宋体" w:hAnsi="宋体" w:eastAsia="宋体"/>
                <w:color w:val="000000"/>
                <w:sz w:val="24"/>
                <w:szCs w:val="24"/>
              </w:rPr>
              <w:t xml:space="preserve">                                年   月   日</w:t>
            </w:r>
          </w:p>
        </w:tc>
      </w:tr>
      <w:tr w14:paraId="69AF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2484" w:type="dxa"/>
            <w:noWrap w:val="0"/>
            <w:vAlign w:val="center"/>
          </w:tcPr>
          <w:p w14:paraId="28E34B0C">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乡镇（街道）便民服务中心意见</w:t>
            </w:r>
          </w:p>
        </w:tc>
        <w:tc>
          <w:tcPr>
            <w:tcW w:w="6577" w:type="dxa"/>
            <w:gridSpan w:val="7"/>
            <w:noWrap w:val="0"/>
            <w:vAlign w:val="center"/>
          </w:tcPr>
          <w:p w14:paraId="690078DE">
            <w:pPr>
              <w:spacing w:line="360" w:lineRule="exact"/>
              <w:jc w:val="center"/>
              <w:rPr>
                <w:rFonts w:ascii="宋体" w:hAnsi="宋体" w:eastAsia="宋体"/>
                <w:color w:val="000000"/>
                <w:sz w:val="24"/>
                <w:szCs w:val="24"/>
              </w:rPr>
            </w:pPr>
          </w:p>
          <w:p w14:paraId="7B413602">
            <w:pPr>
              <w:spacing w:line="360" w:lineRule="exact"/>
              <w:jc w:val="center"/>
              <w:rPr>
                <w:rFonts w:ascii="宋体" w:hAnsi="宋体" w:eastAsia="宋体"/>
                <w:color w:val="000000"/>
                <w:sz w:val="24"/>
                <w:szCs w:val="24"/>
              </w:rPr>
            </w:pPr>
          </w:p>
          <w:p w14:paraId="2BED0D9A">
            <w:pPr>
              <w:spacing w:line="360" w:lineRule="exact"/>
              <w:ind w:firstLine="480" w:firstLineChars="200"/>
              <w:jc w:val="center"/>
              <w:rPr>
                <w:rFonts w:ascii="宋体" w:hAnsi="宋体" w:eastAsia="宋体"/>
                <w:color w:val="000000"/>
                <w:sz w:val="24"/>
                <w:szCs w:val="24"/>
              </w:rPr>
            </w:pPr>
            <w:r>
              <w:rPr>
                <w:rFonts w:hint="eastAsia" w:ascii="宋体" w:hAnsi="宋体" w:eastAsia="宋体"/>
                <w:color w:val="000000"/>
                <w:sz w:val="24"/>
                <w:szCs w:val="24"/>
              </w:rPr>
              <w:t xml:space="preserve">          （盖章）</w:t>
            </w:r>
          </w:p>
          <w:p w14:paraId="356B263A">
            <w:pPr>
              <w:tabs>
                <w:tab w:val="left" w:pos="4890"/>
              </w:tabs>
              <w:spacing w:line="360" w:lineRule="exact"/>
              <w:jc w:val="center"/>
              <w:rPr>
                <w:rFonts w:ascii="宋体" w:hAnsi="宋体" w:eastAsia="宋体"/>
                <w:color w:val="000000"/>
                <w:sz w:val="24"/>
                <w:szCs w:val="24"/>
              </w:rPr>
            </w:pPr>
            <w:r>
              <w:rPr>
                <w:rFonts w:hint="eastAsia" w:ascii="宋体" w:hAnsi="宋体" w:eastAsia="宋体"/>
                <w:color w:val="000000"/>
                <w:sz w:val="24"/>
                <w:szCs w:val="24"/>
              </w:rPr>
              <w:t xml:space="preserve">                                年   月   日</w:t>
            </w:r>
          </w:p>
        </w:tc>
      </w:tr>
      <w:tr w14:paraId="69CC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2484" w:type="dxa"/>
            <w:noWrap w:val="0"/>
            <w:vAlign w:val="center"/>
          </w:tcPr>
          <w:p w14:paraId="27259CB7">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县（市、区）主管部门</w:t>
            </w:r>
          </w:p>
          <w:p w14:paraId="45FA0D01">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意见</w:t>
            </w:r>
          </w:p>
        </w:tc>
        <w:tc>
          <w:tcPr>
            <w:tcW w:w="6577" w:type="dxa"/>
            <w:gridSpan w:val="7"/>
            <w:noWrap w:val="0"/>
            <w:vAlign w:val="center"/>
          </w:tcPr>
          <w:p w14:paraId="03C74279">
            <w:pPr>
              <w:spacing w:line="360" w:lineRule="exact"/>
              <w:jc w:val="center"/>
              <w:rPr>
                <w:rFonts w:ascii="宋体" w:hAnsi="宋体" w:eastAsia="宋体"/>
                <w:color w:val="000000"/>
                <w:sz w:val="24"/>
                <w:szCs w:val="24"/>
              </w:rPr>
            </w:pPr>
          </w:p>
          <w:p w14:paraId="05A1CA3D">
            <w:pPr>
              <w:spacing w:line="360" w:lineRule="exact"/>
              <w:jc w:val="center"/>
              <w:rPr>
                <w:rFonts w:ascii="宋体" w:hAnsi="宋体" w:eastAsia="宋体"/>
                <w:color w:val="000000"/>
                <w:sz w:val="24"/>
                <w:szCs w:val="24"/>
              </w:rPr>
            </w:pPr>
          </w:p>
          <w:p w14:paraId="7B1BCE20">
            <w:pPr>
              <w:spacing w:line="360" w:lineRule="exact"/>
              <w:ind w:firstLine="480" w:firstLineChars="200"/>
              <w:jc w:val="center"/>
              <w:rPr>
                <w:rFonts w:ascii="宋体" w:hAnsi="宋体" w:eastAsia="宋体"/>
                <w:color w:val="000000"/>
                <w:sz w:val="24"/>
                <w:szCs w:val="24"/>
              </w:rPr>
            </w:pPr>
            <w:r>
              <w:rPr>
                <w:rFonts w:hint="eastAsia" w:ascii="宋体" w:hAnsi="宋体" w:eastAsia="宋体"/>
                <w:color w:val="000000"/>
                <w:sz w:val="24"/>
                <w:szCs w:val="24"/>
              </w:rPr>
              <w:t xml:space="preserve">         （盖章）</w:t>
            </w:r>
          </w:p>
          <w:p w14:paraId="018F3EFD">
            <w:pPr>
              <w:tabs>
                <w:tab w:val="left" w:pos="5428"/>
              </w:tabs>
              <w:spacing w:line="360" w:lineRule="exact"/>
              <w:jc w:val="center"/>
              <w:rPr>
                <w:rFonts w:ascii="宋体" w:hAnsi="宋体" w:eastAsia="宋体"/>
                <w:color w:val="000000"/>
                <w:sz w:val="24"/>
                <w:szCs w:val="24"/>
              </w:rPr>
            </w:pPr>
            <w:r>
              <w:rPr>
                <w:rFonts w:hint="eastAsia" w:ascii="宋体" w:hAnsi="宋体" w:eastAsia="宋体"/>
                <w:color w:val="000000"/>
                <w:sz w:val="24"/>
                <w:szCs w:val="24"/>
              </w:rPr>
              <w:t xml:space="preserve">                              年   月    日</w:t>
            </w:r>
          </w:p>
        </w:tc>
      </w:tr>
    </w:tbl>
    <w:p w14:paraId="731AC39E">
      <w:pPr>
        <w:spacing w:line="400" w:lineRule="exact"/>
        <w:rPr>
          <w:rFonts w:hint="eastAsia" w:ascii="宋体" w:hAnsi="宋体"/>
          <w:color w:val="000000"/>
          <w:sz w:val="24"/>
        </w:rPr>
      </w:pPr>
      <w:r>
        <w:rPr>
          <w:rFonts w:hint="eastAsia" w:ascii="宋体" w:hAnsi="宋体"/>
          <w:b/>
          <w:bCs/>
          <w:color w:val="000000"/>
          <w:sz w:val="24"/>
        </w:rPr>
        <w:t>人员类别：</w:t>
      </w:r>
      <w:r>
        <w:rPr>
          <w:rFonts w:hint="eastAsia" w:ascii="宋体" w:hAnsi="宋体"/>
          <w:color w:val="000000"/>
          <w:sz w:val="24"/>
        </w:rPr>
        <w:t>按照《江西省就业困难人员认定管理办法》填写。</w:t>
      </w:r>
    </w:p>
    <w:p w14:paraId="7EE1B579">
      <w:pPr>
        <w:spacing w:line="4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537DF474">
      <w:pPr>
        <w:spacing w:line="400" w:lineRule="exact"/>
        <w:rPr>
          <w:rFonts w:hint="eastAsia" w:ascii="黑体" w:hAnsi="黑体" w:eastAsia="黑体" w:cs="黑体"/>
          <w:sz w:val="32"/>
          <w:szCs w:val="32"/>
          <w:lang w:val="en-US" w:eastAsia="zh-CN"/>
        </w:rPr>
      </w:pPr>
    </w:p>
    <w:p w14:paraId="637D3591">
      <w:pPr>
        <w:spacing w:line="600" w:lineRule="exact"/>
        <w:jc w:val="center"/>
        <w:rPr>
          <w:rFonts w:ascii="小标宋" w:hAnsi="方正大标宋简体" w:eastAsia="小标宋" w:cs="方正大标宋简体"/>
          <w:color w:val="000000"/>
          <w:sz w:val="44"/>
          <w:szCs w:val="44"/>
        </w:rPr>
      </w:pPr>
      <w:r>
        <w:rPr>
          <w:rFonts w:hint="eastAsia" w:ascii="小标宋" w:hAnsi="方正大标宋简体" w:eastAsia="小标宋" w:cs="方正大标宋简体"/>
          <w:color w:val="000000"/>
          <w:sz w:val="44"/>
          <w:szCs w:val="44"/>
        </w:rPr>
        <w:t>××乡镇（街道）××村（社区）公益性岗位</w:t>
      </w:r>
    </w:p>
    <w:p w14:paraId="06608CB9">
      <w:pPr>
        <w:spacing w:line="600" w:lineRule="exact"/>
        <w:jc w:val="center"/>
        <w:rPr>
          <w:rFonts w:ascii="小标宋" w:hAnsi="方正大标宋简体" w:eastAsia="小标宋" w:cs="方正大标宋简体"/>
          <w:color w:val="000000"/>
          <w:sz w:val="44"/>
          <w:szCs w:val="44"/>
        </w:rPr>
      </w:pPr>
      <w:r>
        <w:rPr>
          <w:rFonts w:hint="eastAsia" w:ascii="小标宋" w:hAnsi="方正大标宋简体" w:eastAsia="小标宋" w:cs="方正大标宋简体"/>
          <w:color w:val="000000"/>
          <w:sz w:val="44"/>
          <w:szCs w:val="44"/>
        </w:rPr>
        <w:t>用工协议</w:t>
      </w:r>
    </w:p>
    <w:p w14:paraId="53CFD176">
      <w:pPr>
        <w:spacing w:line="560" w:lineRule="exact"/>
        <w:rPr>
          <w:rFonts w:ascii="Times New Roman" w:hAnsi="Times New Roman" w:eastAsia="仿宋_GB2312" w:cs="Times New Roman"/>
          <w:sz w:val="32"/>
          <w:szCs w:val="22"/>
        </w:rPr>
      </w:pPr>
    </w:p>
    <w:p w14:paraId="5D49CBB3">
      <w:pPr>
        <w:widowControl/>
        <w:spacing w:line="560" w:lineRule="exact"/>
        <w:jc w:val="left"/>
        <w:rPr>
          <w:rFonts w:ascii="黑体" w:hAnsi="黑体" w:eastAsia="黑体" w:cs="黑体"/>
          <w:color w:val="000000"/>
          <w:sz w:val="28"/>
          <w:szCs w:val="28"/>
        </w:rPr>
      </w:pPr>
      <w:r>
        <w:rPr>
          <w:rFonts w:hint="eastAsia" w:ascii="黑体" w:hAnsi="黑体" w:eastAsia="黑体" w:cs="黑体"/>
          <w:color w:val="000000"/>
          <w:sz w:val="28"/>
          <w:szCs w:val="28"/>
        </w:rPr>
        <w:t>甲方：                       法定代表人：</w:t>
      </w:r>
    </w:p>
    <w:p w14:paraId="5A5D805C">
      <w:pPr>
        <w:spacing w:line="560" w:lineRule="exact"/>
        <w:rPr>
          <w:rFonts w:ascii="黑体" w:hAnsi="黑体" w:eastAsia="黑体" w:cs="黑体"/>
          <w:color w:val="000000"/>
          <w:sz w:val="28"/>
          <w:szCs w:val="28"/>
        </w:rPr>
      </w:pPr>
      <w:r>
        <w:rPr>
          <w:rFonts w:hint="eastAsia" w:ascii="黑体" w:hAnsi="黑体" w:eastAsia="黑体" w:cs="黑体"/>
          <w:color w:val="000000"/>
          <w:sz w:val="28"/>
          <w:szCs w:val="28"/>
        </w:rPr>
        <w:t>乙方（姓名）：      性别：      年龄：</w:t>
      </w:r>
    </w:p>
    <w:p w14:paraId="336BB1C2">
      <w:pPr>
        <w:spacing w:line="560" w:lineRule="exact"/>
        <w:rPr>
          <w:rFonts w:ascii="黑体" w:hAnsi="黑体" w:eastAsia="黑体" w:cs="黑体"/>
          <w:color w:val="000000"/>
          <w:sz w:val="28"/>
          <w:szCs w:val="28"/>
        </w:rPr>
      </w:pPr>
      <w:r>
        <w:rPr>
          <w:rFonts w:hint="eastAsia" w:ascii="黑体" w:hAnsi="黑体" w:eastAsia="黑体" w:cs="黑体"/>
          <w:color w:val="000000"/>
          <w:sz w:val="28"/>
          <w:szCs w:val="28"/>
        </w:rPr>
        <w:t>身份证号：</w:t>
      </w:r>
    </w:p>
    <w:p w14:paraId="5A1E740F">
      <w:pPr>
        <w:spacing w:line="560" w:lineRule="exact"/>
        <w:rPr>
          <w:rFonts w:ascii="黑体" w:hAnsi="黑体" w:eastAsia="黑体" w:cs="黑体"/>
          <w:color w:val="000000"/>
          <w:sz w:val="28"/>
          <w:szCs w:val="28"/>
        </w:rPr>
      </w:pPr>
      <w:r>
        <w:rPr>
          <w:rFonts w:hint="eastAsia" w:ascii="黑体" w:hAnsi="黑体" w:eastAsia="黑体" w:cs="黑体"/>
          <w:color w:val="000000"/>
          <w:sz w:val="28"/>
          <w:szCs w:val="28"/>
        </w:rPr>
        <w:t>家庭住址：</w:t>
      </w:r>
    </w:p>
    <w:p w14:paraId="24C6871D">
      <w:pPr>
        <w:spacing w:line="560" w:lineRule="exact"/>
        <w:rPr>
          <w:rFonts w:ascii="黑体" w:hAnsi="黑体" w:eastAsia="黑体" w:cs="黑体"/>
          <w:color w:val="000000"/>
          <w:sz w:val="28"/>
          <w:szCs w:val="28"/>
        </w:rPr>
      </w:pPr>
      <w:r>
        <w:rPr>
          <w:rFonts w:hint="eastAsia" w:ascii="黑体" w:hAnsi="黑体" w:eastAsia="黑体" w:cs="黑体"/>
          <w:color w:val="000000"/>
          <w:sz w:val="28"/>
          <w:szCs w:val="28"/>
        </w:rPr>
        <w:t>联系电话：</w:t>
      </w:r>
    </w:p>
    <w:p w14:paraId="1258330D">
      <w:pPr>
        <w:spacing w:line="560" w:lineRule="exact"/>
        <w:rPr>
          <w:rFonts w:ascii="黑体" w:hAnsi="黑体" w:eastAsia="黑体" w:cs="黑体"/>
          <w:color w:val="000000"/>
          <w:sz w:val="28"/>
          <w:szCs w:val="28"/>
        </w:rPr>
      </w:pPr>
    </w:p>
    <w:p w14:paraId="71100FF9">
      <w:pPr>
        <w:spacing w:line="560" w:lineRule="exact"/>
        <w:ind w:firstLine="560" w:firstLineChars="200"/>
        <w:rPr>
          <w:rFonts w:ascii="仿宋_GB2312" w:hAnsi="仿宋_GB2312" w:eastAsia="仿宋_GB2312" w:cs="仿宋_GB2312"/>
          <w:color w:val="000000"/>
          <w:sz w:val="28"/>
          <w:szCs w:val="28"/>
        </w:rPr>
      </w:pPr>
    </w:p>
    <w:p w14:paraId="24A3F592">
      <w:pPr>
        <w:overflowPunct w:val="0"/>
        <w:spacing w:line="560" w:lineRule="exact"/>
        <w:ind w:firstLine="640" w:firstLineChars="200"/>
        <w:rPr>
          <w:rFonts w:ascii="黑体" w:hAnsi="黑体" w:eastAsia="黑体" w:cs="黑体"/>
          <w:bCs/>
          <w:color w:val="000000"/>
          <w:sz w:val="32"/>
          <w:szCs w:val="32"/>
        </w:rPr>
      </w:pPr>
      <w:r>
        <w:rPr>
          <w:rFonts w:hint="eastAsia" w:ascii="仿宋_GB2312" w:hAnsi="仿宋_GB2312" w:eastAsia="仿宋_GB2312" w:cs="仿宋_GB2312"/>
          <w:color w:val="000000"/>
          <w:sz w:val="32"/>
          <w:szCs w:val="32"/>
        </w:rPr>
        <w:t>为规范公益性岗位的管理，进一步明确公益性岗位提供单位和公益性岗位从业人员双方的权利和义务，现参照《中华人民共和国劳动合同法》、《中华人民共和国劳动合同法实施条例》和相关法律法规、政策，制订本协议，甲方和乙方共同遵守本协议所列条款。</w:t>
      </w:r>
    </w:p>
    <w:p w14:paraId="014E9CD8">
      <w:pPr>
        <w:overflowPunct w:val="0"/>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一、协议期限</w:t>
      </w:r>
    </w:p>
    <w:p w14:paraId="4F3B6440">
      <w:pPr>
        <w:overflowPunct w:val="0"/>
        <w:spacing w:line="560" w:lineRule="exact"/>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第一条</w:t>
      </w:r>
      <w:r>
        <w:rPr>
          <w:rFonts w:hint="eastAsia" w:ascii="仿宋_GB2312" w:hAnsi="仿宋_GB2312" w:eastAsia="仿宋_GB2312" w:cs="仿宋_GB2312"/>
          <w:color w:val="000000"/>
          <w:sz w:val="32"/>
          <w:szCs w:val="32"/>
        </w:rPr>
        <w:t xml:space="preserve">  本协议于自  年  月  日起至  年  月  日止。协议期限届满或约定的终止条件出现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协议应即终止执行。</w:t>
      </w:r>
    </w:p>
    <w:p w14:paraId="140EE056">
      <w:pPr>
        <w:overflowPunct w:val="0"/>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二、工作岗位和工作内容</w:t>
      </w:r>
    </w:p>
    <w:p w14:paraId="56A3CD86">
      <w:pPr>
        <w:overflowPunct w:val="0"/>
        <w:spacing w:line="560" w:lineRule="exact"/>
        <w:ind w:firstLine="643" w:firstLineChars="200"/>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rPr>
        <w:t xml:space="preserve">第二条  </w:t>
      </w:r>
      <w:r>
        <w:rPr>
          <w:rFonts w:hint="eastAsia" w:ascii="仿宋_GB2312" w:hAnsi="仿宋_GB2312" w:eastAsia="仿宋_GB2312" w:cs="仿宋_GB2312"/>
          <w:color w:val="000000"/>
          <w:sz w:val="32"/>
          <w:szCs w:val="32"/>
        </w:rPr>
        <w:t>甲方根据工作需要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安排乙方承担（工种）公益性岗位的工作。</w:t>
      </w:r>
      <w:r>
        <w:rPr>
          <w:rFonts w:hint="eastAsia" w:ascii="仿宋_GB2312" w:hAnsi="仿宋_GB2312" w:eastAsia="仿宋_GB2312" w:cs="仿宋_GB2312"/>
          <w:color w:val="000000"/>
          <w:sz w:val="32"/>
          <w:szCs w:val="32"/>
          <w:lang w:val="en-US" w:eastAsia="zh-CN"/>
        </w:rPr>
        <w:t>甲方因工作变化需要，经双方协商一致，可以调整乙方的工作岗位、工作时间或工作内容。</w:t>
      </w:r>
    </w:p>
    <w:p w14:paraId="6D9CF28E">
      <w:pPr>
        <w:overflowPunct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工作（职责）内容为：</w:t>
      </w:r>
    </w:p>
    <w:p w14:paraId="2D5B36C7">
      <w:pPr>
        <w:overflowPunct w:val="0"/>
        <w:spacing w:line="560"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工作（区间）范围为：</w:t>
      </w:r>
    </w:p>
    <w:p w14:paraId="4DFFAF3D">
      <w:pPr>
        <w:overflowPunct w:val="0"/>
        <w:spacing w:line="560" w:lineRule="exact"/>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第三条</w:t>
      </w:r>
      <w:r>
        <w:rPr>
          <w:rFonts w:hint="eastAsia" w:ascii="仿宋_GB2312" w:hAnsi="仿宋_GB2312" w:eastAsia="仿宋_GB2312" w:cs="仿宋_GB2312"/>
          <w:color w:val="000000"/>
          <w:sz w:val="32"/>
          <w:szCs w:val="32"/>
        </w:rPr>
        <w:t xml:space="preserve">  根据甲方的工作岗位要求 ，乙方执行（全日制/非全日制）工作制。</w:t>
      </w:r>
    </w:p>
    <w:p w14:paraId="23458CC5">
      <w:pPr>
        <w:overflowPunct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工作时间要求为：</w:t>
      </w:r>
    </w:p>
    <w:p w14:paraId="5B90AEB1">
      <w:pPr>
        <w:overflowPunct w:val="0"/>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三、甲方权利和义务</w:t>
      </w:r>
    </w:p>
    <w:p w14:paraId="0A8D8202">
      <w:pPr>
        <w:overflowPunct w:val="0"/>
        <w:spacing w:line="560" w:lineRule="exact"/>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第四条</w:t>
      </w:r>
      <w:r>
        <w:rPr>
          <w:rFonts w:hint="eastAsia" w:ascii="仿宋_GB2312" w:hAnsi="仿宋_GB2312" w:eastAsia="仿宋_GB2312" w:cs="仿宋_GB2312"/>
          <w:color w:val="000000"/>
          <w:sz w:val="32"/>
          <w:szCs w:val="32"/>
        </w:rPr>
        <w:t xml:space="preserve">  甲方是乙方的用人单位，根据工作需要，依法制定规章制度和劳动纪律，乙方违反劳动纪律和规章制度，甲方有权根据规章制度进行处理，直至解除本协议。</w:t>
      </w:r>
    </w:p>
    <w:p w14:paraId="21294BBA">
      <w:pPr>
        <w:overflowPunct w:val="0"/>
        <w:spacing w:line="560" w:lineRule="exact"/>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第五条</w:t>
      </w:r>
      <w:r>
        <w:rPr>
          <w:rFonts w:hint="eastAsia" w:ascii="仿宋_GB2312" w:hAnsi="仿宋_GB2312" w:eastAsia="仿宋_GB2312" w:cs="仿宋_GB2312"/>
          <w:color w:val="000000"/>
          <w:sz w:val="32"/>
          <w:szCs w:val="32"/>
        </w:rPr>
        <w:t xml:space="preserve">  甲方履行用人单位对公益性岗位从业人员的义务，为乙方提供必要的劳动条件和劳动工具，并制定工作规程、工作规范和劳动安全卫生制度。</w:t>
      </w:r>
    </w:p>
    <w:p w14:paraId="422DE212">
      <w:pPr>
        <w:overflowPunct w:val="0"/>
        <w:spacing w:line="560" w:lineRule="exact"/>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第六条</w:t>
      </w:r>
      <w:r>
        <w:rPr>
          <w:rFonts w:hint="eastAsia" w:ascii="仿宋_GB2312" w:hAnsi="仿宋_GB2312" w:eastAsia="仿宋_GB2312" w:cs="仿宋_GB2312"/>
          <w:color w:val="000000"/>
          <w:sz w:val="32"/>
          <w:szCs w:val="32"/>
        </w:rPr>
        <w:t xml:space="preserve">  乙方在遵守用人单位工作纪律并按甲方规定完成工作任务的情况下，甲方应按照每月    元工资标准发放给乙方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从签订协议当月起发放。甲方将定时对乙方进行考评，并按乙方出勤情况、工作表现等兑现相应奖惩工资。</w:t>
      </w:r>
    </w:p>
    <w:p w14:paraId="7D0365F1">
      <w:pPr>
        <w:overflowPunct w:val="0"/>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四、乙方权利和义务</w:t>
      </w:r>
    </w:p>
    <w:p w14:paraId="7AAD1B9C">
      <w:pPr>
        <w:overflowPunct w:val="0"/>
        <w:spacing w:line="560" w:lineRule="exact"/>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第七条</w:t>
      </w:r>
      <w:r>
        <w:rPr>
          <w:rFonts w:hint="eastAsia" w:ascii="仿宋_GB2312" w:hAnsi="仿宋_GB2312" w:eastAsia="仿宋_GB2312" w:cs="仿宋_GB2312"/>
          <w:color w:val="000000"/>
          <w:sz w:val="32"/>
          <w:szCs w:val="32"/>
        </w:rPr>
        <w:t xml:space="preserve">  乙方应遵守甲方依法制定的劳动纪律和岗位规章制度，爱护甲方的财产，遵守职业道德，接受甲方的管理、教育、考核。</w:t>
      </w:r>
    </w:p>
    <w:p w14:paraId="65768C26">
      <w:pPr>
        <w:overflowPunct w:val="0"/>
        <w:spacing w:line="560" w:lineRule="exact"/>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第八条</w:t>
      </w:r>
      <w:r>
        <w:rPr>
          <w:rFonts w:hint="eastAsia" w:ascii="仿宋_GB2312" w:hAnsi="仿宋_GB2312" w:eastAsia="仿宋_GB2312" w:cs="仿宋_GB2312"/>
          <w:color w:val="000000"/>
          <w:sz w:val="32"/>
          <w:szCs w:val="32"/>
        </w:rPr>
        <w:t xml:space="preserve">  乙方应根据甲方工作规范、岗位标准的要求，按时、保质、保量地完成甲方的工作任务。</w:t>
      </w:r>
    </w:p>
    <w:p w14:paraId="4CE8895D">
      <w:pPr>
        <w:overflowPunct w:val="0"/>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五、协议的解除</w:t>
      </w:r>
    </w:p>
    <w:p w14:paraId="244FB24D">
      <w:pPr>
        <w:overflowPunct w:val="0"/>
        <w:spacing w:line="560" w:lineRule="exact"/>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第九条</w:t>
      </w:r>
      <w:r>
        <w:rPr>
          <w:rFonts w:hint="eastAsia" w:ascii="仿宋_GB2312" w:hAnsi="仿宋_GB2312" w:eastAsia="仿宋_GB2312" w:cs="仿宋_GB2312"/>
          <w:color w:val="000000"/>
          <w:sz w:val="32"/>
          <w:szCs w:val="32"/>
        </w:rPr>
        <w:t xml:space="preserve">  有下列情形之一的，甲方可以解除本协议:</w:t>
      </w:r>
    </w:p>
    <w:p w14:paraId="48E24C15">
      <w:pPr>
        <w:overflowPunct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（一）甲乙双方协商一致的;</w:t>
      </w:r>
    </w:p>
    <w:p w14:paraId="5FA689E9">
      <w:pPr>
        <w:overflowPunct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Fonts w:ascii="仿宋_GB2312" w:hAnsi="Times New Roman" w:eastAsia="仿宋_GB2312" w:cs="仿宋_GB2312"/>
          <w:color w:val="000000"/>
          <w:sz w:val="32"/>
          <w:szCs w:val="32"/>
          <w:lang w:bidi="ar"/>
        </w:rPr>
        <w:t>存在《江西省公益性岗位开发管理办法》中规定的应当退出情形的</w:t>
      </w:r>
      <w:r>
        <w:rPr>
          <w:rFonts w:hint="eastAsia" w:ascii="仿宋_GB2312" w:hAnsi="仿宋_GB2312" w:eastAsia="仿宋_GB2312" w:cs="仿宋_GB2312"/>
          <w:color w:val="000000"/>
          <w:sz w:val="32"/>
          <w:szCs w:val="32"/>
        </w:rPr>
        <w:t>;</w:t>
      </w:r>
    </w:p>
    <w:p w14:paraId="473E6992">
      <w:pPr>
        <w:overflowPunct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（三）乙方患病或者非因工负伤</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在规定的医疗期满后不能正常从事工作的;</w:t>
      </w:r>
    </w:p>
    <w:p w14:paraId="03FD444F">
      <w:pPr>
        <w:overflowPunct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（四）不能胜任工作，经培训后仍不胜任工作的;</w:t>
      </w:r>
    </w:p>
    <w:p w14:paraId="061D362D">
      <w:pPr>
        <w:overflowPunct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（五）其他因客观情况发生重大变化，致使协议无法履行的。</w:t>
      </w:r>
    </w:p>
    <w:p w14:paraId="1DE2E20D">
      <w:pPr>
        <w:overflowPunct w:val="0"/>
        <w:spacing w:line="560" w:lineRule="exact"/>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第十条</w:t>
      </w:r>
      <w:r>
        <w:rPr>
          <w:rFonts w:hint="eastAsia" w:ascii="仿宋_GB2312" w:hAnsi="仿宋_GB2312" w:eastAsia="仿宋_GB2312" w:cs="仿宋_GB2312"/>
          <w:color w:val="000000"/>
          <w:sz w:val="32"/>
          <w:szCs w:val="32"/>
        </w:rPr>
        <w:t xml:space="preserve">  有下列情形之一的，乙方可以通知甲方解除协议:</w:t>
      </w:r>
    </w:p>
    <w:p w14:paraId="29F76EC5">
      <w:pPr>
        <w:overflowPunct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（一）甲乙双方协商一致的;</w:t>
      </w:r>
    </w:p>
    <w:p w14:paraId="5F30513F">
      <w:pPr>
        <w:overflowPunct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（二）乙方提前30日以书面形式通知甲方的;</w:t>
      </w:r>
    </w:p>
    <w:p w14:paraId="273F25B6">
      <w:pPr>
        <w:overflowPunct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（三）甲方未及时足额支付工资的。</w:t>
      </w:r>
    </w:p>
    <w:p w14:paraId="78238270">
      <w:pPr>
        <w:overflowPunct w:val="0"/>
        <w:spacing w:line="560" w:lineRule="exact"/>
        <w:ind w:firstLine="640" w:firstLineChars="200"/>
        <w:rPr>
          <w:rFonts w:ascii="仿宋_GB2312" w:hAnsi="仿宋_GB2312" w:eastAsia="仿宋_GB2312" w:cs="仿宋_GB2312"/>
          <w:b/>
          <w:color w:val="000000"/>
          <w:sz w:val="32"/>
          <w:szCs w:val="32"/>
        </w:rPr>
      </w:pPr>
      <w:r>
        <w:rPr>
          <w:rFonts w:hint="eastAsia" w:ascii="黑体" w:hAnsi="黑体" w:eastAsia="黑体" w:cs="黑体"/>
          <w:bCs/>
          <w:color w:val="000000"/>
          <w:sz w:val="32"/>
          <w:szCs w:val="32"/>
        </w:rPr>
        <w:t>六、协议的终止</w:t>
      </w:r>
    </w:p>
    <w:p w14:paraId="5069542A">
      <w:pPr>
        <w:overflowPunct w:val="0"/>
        <w:spacing w:line="560" w:lineRule="exact"/>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第十一条</w:t>
      </w:r>
      <w:r>
        <w:rPr>
          <w:rFonts w:hint="eastAsia" w:ascii="仿宋_GB2312" w:hAnsi="仿宋_GB2312" w:eastAsia="仿宋_GB2312" w:cs="仿宋_GB2312"/>
          <w:color w:val="000000"/>
          <w:sz w:val="32"/>
          <w:szCs w:val="32"/>
        </w:rPr>
        <w:t xml:space="preserve">  本协议期满即行终止。</w:t>
      </w:r>
    </w:p>
    <w:p w14:paraId="083FA5D4">
      <w:pPr>
        <w:overflowPunct w:val="0"/>
        <w:spacing w:line="560" w:lineRule="exact"/>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第十二条</w:t>
      </w:r>
      <w:r>
        <w:rPr>
          <w:rFonts w:hint="eastAsia" w:ascii="仿宋_GB2312" w:hAnsi="仿宋_GB2312" w:eastAsia="仿宋_GB2312" w:cs="仿宋_GB2312"/>
          <w:color w:val="000000"/>
          <w:sz w:val="32"/>
          <w:szCs w:val="32"/>
        </w:rPr>
        <w:t xml:space="preserve">  本协议一式两份，甲乙双方各执一份。</w:t>
      </w:r>
    </w:p>
    <w:p w14:paraId="1173DACF">
      <w:pPr>
        <w:overflowPunct w:val="0"/>
        <w:spacing w:line="560" w:lineRule="exact"/>
        <w:ind w:firstLine="640" w:firstLineChars="200"/>
        <w:rPr>
          <w:rFonts w:ascii="仿宋_GB2312" w:hAnsi="仿宋_GB2312" w:eastAsia="仿宋_GB2312" w:cs="仿宋_GB2312"/>
          <w:color w:val="000000"/>
          <w:sz w:val="32"/>
          <w:szCs w:val="32"/>
        </w:rPr>
      </w:pPr>
    </w:p>
    <w:p w14:paraId="33C778EE">
      <w:pPr>
        <w:overflowPunct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甲方:（盖章）            乙方:（签字）</w:t>
      </w:r>
    </w:p>
    <w:p w14:paraId="2045B46E">
      <w:pPr>
        <w:overflowPunct w:val="0"/>
        <w:spacing w:line="560" w:lineRule="exact"/>
        <w:ind w:firstLine="640" w:firstLineChars="200"/>
        <w:rPr>
          <w:rFonts w:ascii="仿宋_GB2312" w:hAnsi="仿宋_GB2312" w:eastAsia="仿宋_GB2312" w:cs="仿宋_GB2312"/>
          <w:color w:val="000000"/>
          <w:sz w:val="32"/>
          <w:szCs w:val="32"/>
        </w:rPr>
      </w:pPr>
    </w:p>
    <w:p w14:paraId="4485D0E3">
      <w:pPr>
        <w:jc w:val="right"/>
        <w:rPr>
          <w:rFonts w:ascii="Times New Roman" w:hAnsi="Times New Roman" w:eastAsia="仿宋_GB2312" w:cs="Times New Roman"/>
          <w:sz w:val="32"/>
          <w:szCs w:val="22"/>
        </w:rPr>
      </w:pPr>
      <w:r>
        <w:rPr>
          <w:rFonts w:hint="eastAsia" w:ascii="仿宋_GB2312" w:hAnsi="仿宋_GB2312" w:eastAsia="仿宋_GB2312" w:cs="仿宋_GB2312"/>
          <w:color w:val="000000"/>
          <w:sz w:val="32"/>
          <w:szCs w:val="32"/>
        </w:rPr>
        <w:t>签订日期：    年  月  日</w:t>
      </w:r>
    </w:p>
    <w:p w14:paraId="3AD2D68D">
      <w:pPr>
        <w:spacing w:line="400" w:lineRule="exact"/>
        <w:rPr>
          <w:rFonts w:hint="default" w:ascii="黑体" w:hAnsi="黑体" w:eastAsia="黑体" w:cs="黑体"/>
          <w:sz w:val="32"/>
          <w:szCs w:val="32"/>
          <w:lang w:val="en-US" w:eastAsia="zh-CN"/>
        </w:rPr>
      </w:pPr>
    </w:p>
    <w:p w14:paraId="7CEE451E">
      <w:pPr>
        <w:spacing w:line="400" w:lineRule="exact"/>
        <w:rPr>
          <w:rFonts w:hint="default" w:ascii="黑体" w:hAnsi="黑体" w:eastAsia="黑体" w:cs="黑体"/>
          <w:sz w:val="32"/>
          <w:szCs w:val="32"/>
          <w:lang w:val="en-US" w:eastAsia="zh-CN"/>
        </w:rPr>
      </w:pPr>
    </w:p>
    <w:p w14:paraId="2C2E977F">
      <w:pPr>
        <w:spacing w:line="400" w:lineRule="exact"/>
        <w:rPr>
          <w:rFonts w:hint="default" w:ascii="黑体" w:hAnsi="黑体" w:eastAsia="黑体" w:cs="黑体"/>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14:paraId="51CFDDC1">
      <w:pPr>
        <w:spacing w:line="400" w:lineRule="exac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附件5</w:t>
      </w:r>
    </w:p>
    <w:p w14:paraId="485E7104">
      <w:pPr>
        <w:spacing w:line="400" w:lineRule="exact"/>
        <w:rPr>
          <w:rFonts w:hint="default" w:ascii="黑体" w:hAnsi="黑体" w:eastAsia="黑体" w:cs="黑体"/>
          <w:sz w:val="32"/>
          <w:szCs w:val="32"/>
          <w:lang w:val="en-US" w:eastAsia="zh-CN"/>
        </w:rPr>
      </w:pPr>
    </w:p>
    <w:p w14:paraId="2137175F">
      <w:pPr>
        <w:widowControl/>
        <w:kinsoku w:val="0"/>
        <w:autoSpaceDE w:val="0"/>
        <w:autoSpaceDN w:val="0"/>
        <w:adjustRightInd w:val="0"/>
        <w:snapToGrid w:val="0"/>
        <w:spacing w:before="154" w:line="228" w:lineRule="auto"/>
        <w:jc w:val="center"/>
        <w:textAlignment w:val="baseline"/>
        <w:outlineLvl w:val="0"/>
        <w:rPr>
          <w:rFonts w:ascii="黑体" w:hAnsi="黑体" w:eastAsia="黑体" w:cs="黑体"/>
          <w:snapToGrid w:val="0"/>
          <w:color w:val="000000"/>
          <w:kern w:val="0"/>
          <w:sz w:val="31"/>
          <w:szCs w:val="31"/>
          <w:lang w:eastAsia="en-US"/>
        </w:rPr>
      </w:pPr>
      <w:r>
        <w:rPr>
          <w:rFonts w:hint="eastAsia" w:ascii="方正大标宋简体" w:hAnsi="方正大标宋简体" w:eastAsia="方正大标宋简体" w:cs="方正大标宋简体"/>
          <w:bCs/>
          <w:color w:val="000000"/>
          <w:sz w:val="44"/>
          <w:szCs w:val="44"/>
        </w:rPr>
        <w:t>公益</w:t>
      </w:r>
      <w:r>
        <w:rPr>
          <w:rFonts w:hint="eastAsia" w:ascii="方正大标宋简体" w:hAnsi="方正大标宋简体" w:eastAsia="方正大标宋简体" w:cs="方正大标宋简体"/>
          <w:bCs/>
          <w:color w:val="000000"/>
          <w:sz w:val="44"/>
          <w:szCs w:val="44"/>
          <w:lang w:eastAsia="en-US"/>
        </w:rPr>
        <w:t>性岗位补贴申报审批表 (样表)</w:t>
      </w:r>
    </w:p>
    <w:p w14:paraId="50A9159F">
      <w:pPr>
        <w:kinsoku w:val="0"/>
        <w:autoSpaceDE w:val="0"/>
        <w:autoSpaceDN w:val="0"/>
        <w:adjustRightInd w:val="0"/>
        <w:snapToGrid w:val="0"/>
        <w:spacing w:before="70" w:line="219" w:lineRule="auto"/>
        <w:ind w:left="48"/>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3"/>
          <w:kern w:val="0"/>
          <w:sz w:val="21"/>
          <w:szCs w:val="21"/>
          <w:lang w:val="en-US" w:eastAsia="en-US" w:bidi="ar-SA"/>
        </w:rPr>
        <w:t>申报单位(盖章)：</w:t>
      </w:r>
    </w:p>
    <w:tbl>
      <w:tblPr>
        <w:tblStyle w:val="9"/>
        <w:tblW w:w="9270" w:type="dxa"/>
        <w:tblInd w:w="-4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5"/>
        <w:gridCol w:w="3112"/>
        <w:gridCol w:w="2503"/>
        <w:gridCol w:w="1810"/>
      </w:tblGrid>
      <w:tr w14:paraId="7A0EA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845" w:type="dxa"/>
            <w:vAlign w:val="center"/>
          </w:tcPr>
          <w:p w14:paraId="4B6C2E04">
            <w:pPr>
              <w:kinsoku w:val="0"/>
              <w:autoSpaceDE w:val="0"/>
              <w:autoSpaceDN w:val="0"/>
              <w:adjustRightInd w:val="0"/>
              <w:snapToGrid w:val="0"/>
              <w:spacing w:before="257" w:line="232" w:lineRule="auto"/>
              <w:jc w:val="center"/>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7"/>
                <w:kern w:val="0"/>
                <w:sz w:val="21"/>
                <w:szCs w:val="21"/>
                <w:lang w:val="en-US" w:eastAsia="en-US" w:bidi="ar-SA"/>
              </w:rPr>
              <w:t>法人代表</w:t>
            </w:r>
          </w:p>
        </w:tc>
        <w:tc>
          <w:tcPr>
            <w:tcW w:w="3112" w:type="dxa"/>
            <w:vAlign w:val="center"/>
          </w:tcPr>
          <w:p w14:paraId="0E489EB6">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eastAsia="en-US"/>
              </w:rPr>
            </w:pPr>
          </w:p>
        </w:tc>
        <w:tc>
          <w:tcPr>
            <w:tcW w:w="2503" w:type="dxa"/>
            <w:vAlign w:val="center"/>
          </w:tcPr>
          <w:p w14:paraId="50501881">
            <w:pPr>
              <w:kinsoku w:val="0"/>
              <w:autoSpaceDE w:val="0"/>
              <w:autoSpaceDN w:val="0"/>
              <w:adjustRightInd w:val="0"/>
              <w:snapToGrid w:val="0"/>
              <w:spacing w:before="255" w:line="229" w:lineRule="auto"/>
              <w:jc w:val="center"/>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单位主管部门</w:t>
            </w:r>
          </w:p>
        </w:tc>
        <w:tc>
          <w:tcPr>
            <w:tcW w:w="1810" w:type="dxa"/>
            <w:vAlign w:val="center"/>
          </w:tcPr>
          <w:p w14:paraId="744F3F6A">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eastAsia="en-US"/>
              </w:rPr>
            </w:pPr>
          </w:p>
        </w:tc>
      </w:tr>
      <w:tr w14:paraId="6EFFB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845" w:type="dxa"/>
            <w:vAlign w:val="center"/>
          </w:tcPr>
          <w:p w14:paraId="60D31F21">
            <w:pPr>
              <w:kinsoku w:val="0"/>
              <w:autoSpaceDE w:val="0"/>
              <w:autoSpaceDN w:val="0"/>
              <w:adjustRightInd w:val="0"/>
              <w:snapToGrid w:val="0"/>
              <w:spacing w:before="253" w:line="229" w:lineRule="auto"/>
              <w:jc w:val="center"/>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10"/>
                <w:kern w:val="0"/>
                <w:sz w:val="21"/>
                <w:szCs w:val="21"/>
                <w:lang w:val="en-US" w:eastAsia="en-US" w:bidi="ar-SA"/>
              </w:rPr>
              <w:t>详细地址</w:t>
            </w:r>
          </w:p>
        </w:tc>
        <w:tc>
          <w:tcPr>
            <w:tcW w:w="3112" w:type="dxa"/>
            <w:vAlign w:val="center"/>
          </w:tcPr>
          <w:p w14:paraId="1A725662">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eastAsia="en-US"/>
              </w:rPr>
            </w:pPr>
          </w:p>
        </w:tc>
        <w:tc>
          <w:tcPr>
            <w:tcW w:w="2503" w:type="dxa"/>
            <w:vAlign w:val="center"/>
          </w:tcPr>
          <w:p w14:paraId="4B278E2A">
            <w:pPr>
              <w:kinsoku w:val="0"/>
              <w:autoSpaceDE w:val="0"/>
              <w:autoSpaceDN w:val="0"/>
              <w:adjustRightInd w:val="0"/>
              <w:snapToGrid w:val="0"/>
              <w:spacing w:before="254" w:line="232" w:lineRule="auto"/>
              <w:jc w:val="center"/>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联系电话</w:t>
            </w:r>
          </w:p>
        </w:tc>
        <w:tc>
          <w:tcPr>
            <w:tcW w:w="1810" w:type="dxa"/>
            <w:vAlign w:val="center"/>
          </w:tcPr>
          <w:p w14:paraId="0402558F">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eastAsia="en-US"/>
              </w:rPr>
            </w:pPr>
          </w:p>
        </w:tc>
      </w:tr>
      <w:tr w14:paraId="3E7AC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845" w:type="dxa"/>
            <w:vAlign w:val="center"/>
          </w:tcPr>
          <w:p w14:paraId="219F144A">
            <w:pPr>
              <w:kinsoku w:val="0"/>
              <w:autoSpaceDE w:val="0"/>
              <w:autoSpaceDN w:val="0"/>
              <w:adjustRightInd w:val="0"/>
              <w:snapToGrid w:val="0"/>
              <w:spacing w:before="109" w:line="230" w:lineRule="auto"/>
              <w:jc w:val="center"/>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申报补贴人数</w:t>
            </w:r>
          </w:p>
        </w:tc>
        <w:tc>
          <w:tcPr>
            <w:tcW w:w="3112" w:type="dxa"/>
            <w:vAlign w:val="center"/>
          </w:tcPr>
          <w:p w14:paraId="57270F28">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eastAsia="en-US"/>
              </w:rPr>
            </w:pPr>
          </w:p>
        </w:tc>
        <w:tc>
          <w:tcPr>
            <w:tcW w:w="2503" w:type="dxa"/>
            <w:vAlign w:val="center"/>
          </w:tcPr>
          <w:p w14:paraId="03BF2D30">
            <w:pPr>
              <w:kinsoku w:val="0"/>
              <w:autoSpaceDE w:val="0"/>
              <w:autoSpaceDN w:val="0"/>
              <w:adjustRightInd w:val="0"/>
              <w:snapToGrid w:val="0"/>
              <w:spacing w:before="253" w:line="230" w:lineRule="auto"/>
              <w:jc w:val="center"/>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3"/>
                <w:kern w:val="0"/>
                <w:sz w:val="21"/>
                <w:szCs w:val="21"/>
                <w:lang w:val="en-US" w:eastAsia="en-US" w:bidi="ar-SA"/>
              </w:rPr>
              <w:t>申报补贴金额</w:t>
            </w:r>
          </w:p>
        </w:tc>
        <w:tc>
          <w:tcPr>
            <w:tcW w:w="1810" w:type="dxa"/>
            <w:vAlign w:val="center"/>
          </w:tcPr>
          <w:p w14:paraId="54F28E98">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eastAsia="en-US"/>
              </w:rPr>
            </w:pPr>
          </w:p>
        </w:tc>
      </w:tr>
      <w:tr w14:paraId="78645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845" w:type="dxa"/>
            <w:vAlign w:val="center"/>
          </w:tcPr>
          <w:p w14:paraId="456E98FA">
            <w:pPr>
              <w:kinsoku w:val="0"/>
              <w:autoSpaceDE w:val="0"/>
              <w:autoSpaceDN w:val="0"/>
              <w:adjustRightInd w:val="0"/>
              <w:snapToGrid w:val="0"/>
              <w:spacing w:before="254" w:line="231" w:lineRule="auto"/>
              <w:jc w:val="center"/>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7"/>
                <w:kern w:val="0"/>
                <w:sz w:val="21"/>
                <w:szCs w:val="21"/>
                <w:lang w:val="en-US" w:eastAsia="en-US" w:bidi="ar-SA"/>
              </w:rPr>
              <w:t>开户名</w:t>
            </w:r>
          </w:p>
        </w:tc>
        <w:tc>
          <w:tcPr>
            <w:tcW w:w="7425" w:type="dxa"/>
            <w:gridSpan w:val="3"/>
            <w:vAlign w:val="center"/>
          </w:tcPr>
          <w:p w14:paraId="6289708F">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eastAsia="en-US"/>
              </w:rPr>
            </w:pPr>
          </w:p>
        </w:tc>
      </w:tr>
      <w:tr w14:paraId="0781A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845" w:type="dxa"/>
            <w:vAlign w:val="center"/>
          </w:tcPr>
          <w:p w14:paraId="19A721BE">
            <w:pPr>
              <w:kinsoku w:val="0"/>
              <w:autoSpaceDE w:val="0"/>
              <w:autoSpaceDN w:val="0"/>
              <w:adjustRightInd w:val="0"/>
              <w:snapToGrid w:val="0"/>
              <w:spacing w:before="255" w:line="229" w:lineRule="auto"/>
              <w:jc w:val="center"/>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10"/>
                <w:kern w:val="0"/>
                <w:sz w:val="21"/>
                <w:szCs w:val="21"/>
                <w:lang w:val="en-US" w:eastAsia="en-US" w:bidi="ar-SA"/>
              </w:rPr>
              <w:t>开户银行</w:t>
            </w:r>
          </w:p>
        </w:tc>
        <w:tc>
          <w:tcPr>
            <w:tcW w:w="3112" w:type="dxa"/>
            <w:vAlign w:val="center"/>
          </w:tcPr>
          <w:p w14:paraId="64EB8C3F">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eastAsia="en-US"/>
              </w:rPr>
            </w:pPr>
          </w:p>
        </w:tc>
        <w:tc>
          <w:tcPr>
            <w:tcW w:w="2503" w:type="dxa"/>
            <w:vAlign w:val="center"/>
          </w:tcPr>
          <w:p w14:paraId="3013CAC2">
            <w:pPr>
              <w:kinsoku w:val="0"/>
              <w:autoSpaceDE w:val="0"/>
              <w:autoSpaceDN w:val="0"/>
              <w:adjustRightInd w:val="0"/>
              <w:snapToGrid w:val="0"/>
              <w:spacing w:before="255" w:line="229" w:lineRule="auto"/>
              <w:jc w:val="center"/>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10"/>
                <w:kern w:val="0"/>
                <w:sz w:val="21"/>
                <w:szCs w:val="21"/>
                <w:lang w:val="en-US" w:eastAsia="en-US" w:bidi="ar-SA"/>
              </w:rPr>
              <w:t>银行账号</w:t>
            </w:r>
          </w:p>
        </w:tc>
        <w:tc>
          <w:tcPr>
            <w:tcW w:w="1810" w:type="dxa"/>
            <w:vAlign w:val="center"/>
          </w:tcPr>
          <w:p w14:paraId="57430D25">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eastAsia="en-US"/>
              </w:rPr>
            </w:pPr>
          </w:p>
        </w:tc>
      </w:tr>
      <w:tr w14:paraId="1DF41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845" w:type="dxa"/>
            <w:vAlign w:val="center"/>
          </w:tcPr>
          <w:p w14:paraId="6AD957E5">
            <w:pPr>
              <w:kinsoku w:val="0"/>
              <w:autoSpaceDE w:val="0"/>
              <w:autoSpaceDN w:val="0"/>
              <w:adjustRightInd w:val="0"/>
              <w:snapToGrid w:val="0"/>
              <w:spacing w:before="110" w:line="230" w:lineRule="auto"/>
              <w:ind w:left="317"/>
              <w:jc w:val="both"/>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申报补贴期限</w:t>
            </w:r>
          </w:p>
        </w:tc>
        <w:tc>
          <w:tcPr>
            <w:tcW w:w="7425" w:type="dxa"/>
            <w:gridSpan w:val="3"/>
            <w:vAlign w:val="top"/>
          </w:tcPr>
          <w:p w14:paraId="48507B1E">
            <w:pPr>
              <w:kinsoku w:val="0"/>
              <w:autoSpaceDE w:val="0"/>
              <w:autoSpaceDN w:val="0"/>
              <w:adjustRightInd w:val="0"/>
              <w:snapToGrid w:val="0"/>
              <w:spacing w:before="256" w:line="231" w:lineRule="auto"/>
              <w:ind w:left="1691"/>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17"/>
                <w:kern w:val="0"/>
                <w:sz w:val="21"/>
                <w:szCs w:val="21"/>
                <w:lang w:val="en-US" w:eastAsia="en-US" w:bidi="ar-SA"/>
              </w:rPr>
              <w:t>年</w:t>
            </w:r>
            <w:r>
              <w:rPr>
                <w:rFonts w:hint="eastAsia" w:ascii="宋体" w:hAnsi="宋体" w:eastAsia="宋体" w:cs="宋体"/>
                <w:snapToGrid w:val="0"/>
                <w:color w:val="000000"/>
                <w:spacing w:val="22"/>
                <w:kern w:val="0"/>
                <w:sz w:val="21"/>
                <w:szCs w:val="21"/>
                <w:lang w:val="en-US" w:eastAsia="en-US" w:bidi="ar-SA"/>
              </w:rPr>
              <w:t xml:space="preserve">     </w:t>
            </w:r>
            <w:r>
              <w:rPr>
                <w:rFonts w:hint="eastAsia" w:ascii="宋体" w:hAnsi="宋体" w:eastAsia="宋体" w:cs="宋体"/>
                <w:snapToGrid w:val="0"/>
                <w:color w:val="000000"/>
                <w:spacing w:val="-17"/>
                <w:kern w:val="0"/>
                <w:sz w:val="21"/>
                <w:szCs w:val="21"/>
                <w:lang w:val="en-US" w:eastAsia="en-US" w:bidi="ar-SA"/>
              </w:rPr>
              <w:t>月</w:t>
            </w:r>
            <w:r>
              <w:rPr>
                <w:rFonts w:hint="eastAsia" w:ascii="宋体" w:hAnsi="宋体" w:eastAsia="宋体" w:cs="宋体"/>
                <w:snapToGrid w:val="0"/>
                <w:color w:val="000000"/>
                <w:spacing w:val="1"/>
                <w:kern w:val="0"/>
                <w:sz w:val="21"/>
                <w:szCs w:val="21"/>
                <w:lang w:val="en-US" w:eastAsia="en-US" w:bidi="ar-SA"/>
              </w:rPr>
              <w:t xml:space="preserve">     </w:t>
            </w:r>
            <w:r>
              <w:rPr>
                <w:rFonts w:hint="eastAsia" w:ascii="宋体" w:hAnsi="宋体" w:eastAsia="宋体" w:cs="宋体"/>
                <w:snapToGrid w:val="0"/>
                <w:color w:val="000000"/>
                <w:spacing w:val="-17"/>
                <w:kern w:val="0"/>
                <w:sz w:val="21"/>
                <w:szCs w:val="21"/>
                <w:lang w:val="en-US" w:eastAsia="en-US" w:bidi="ar-SA"/>
              </w:rPr>
              <w:t>日</w:t>
            </w:r>
            <w:r>
              <w:rPr>
                <w:rFonts w:hint="eastAsia" w:ascii="宋体" w:hAnsi="宋体" w:eastAsia="宋体" w:cs="宋体"/>
                <w:snapToGrid w:val="0"/>
                <w:color w:val="000000"/>
                <w:spacing w:val="22"/>
                <w:kern w:val="0"/>
                <w:sz w:val="21"/>
                <w:szCs w:val="21"/>
                <w:lang w:val="en-US" w:eastAsia="en-US" w:bidi="ar-SA"/>
              </w:rPr>
              <w:t xml:space="preserve">   </w:t>
            </w:r>
            <w:r>
              <w:rPr>
                <w:rFonts w:hint="eastAsia" w:ascii="宋体" w:hAnsi="宋体" w:eastAsia="宋体" w:cs="宋体"/>
                <w:snapToGrid w:val="0"/>
                <w:color w:val="000000"/>
                <w:spacing w:val="-17"/>
                <w:kern w:val="0"/>
                <w:sz w:val="21"/>
                <w:szCs w:val="21"/>
                <w:lang w:val="en-US" w:eastAsia="en-US" w:bidi="ar-SA"/>
              </w:rPr>
              <w:t>至</w:t>
            </w:r>
            <w:r>
              <w:rPr>
                <w:rFonts w:hint="eastAsia" w:ascii="宋体" w:hAnsi="宋体" w:eastAsia="宋体" w:cs="宋体"/>
                <w:snapToGrid w:val="0"/>
                <w:color w:val="000000"/>
                <w:spacing w:val="17"/>
                <w:kern w:val="0"/>
                <w:sz w:val="21"/>
                <w:szCs w:val="21"/>
                <w:lang w:val="en-US" w:eastAsia="en-US" w:bidi="ar-SA"/>
              </w:rPr>
              <w:t xml:space="preserve">     </w:t>
            </w:r>
            <w:r>
              <w:rPr>
                <w:rFonts w:hint="eastAsia" w:ascii="宋体" w:hAnsi="宋体" w:eastAsia="宋体" w:cs="宋体"/>
                <w:snapToGrid w:val="0"/>
                <w:color w:val="000000"/>
                <w:spacing w:val="-17"/>
                <w:kern w:val="0"/>
                <w:sz w:val="21"/>
                <w:szCs w:val="21"/>
                <w:lang w:val="en-US" w:eastAsia="en-US" w:bidi="ar-SA"/>
              </w:rPr>
              <w:t>年</w:t>
            </w:r>
            <w:r>
              <w:rPr>
                <w:rFonts w:hint="eastAsia" w:ascii="宋体" w:hAnsi="宋体" w:eastAsia="宋体" w:cs="宋体"/>
                <w:snapToGrid w:val="0"/>
                <w:color w:val="000000"/>
                <w:spacing w:val="24"/>
                <w:kern w:val="0"/>
                <w:sz w:val="21"/>
                <w:szCs w:val="21"/>
                <w:lang w:val="en-US" w:eastAsia="en-US" w:bidi="ar-SA"/>
              </w:rPr>
              <w:t xml:space="preserve">   </w:t>
            </w:r>
            <w:r>
              <w:rPr>
                <w:rFonts w:hint="eastAsia" w:ascii="宋体" w:hAnsi="宋体" w:eastAsia="宋体" w:cs="宋体"/>
                <w:snapToGrid w:val="0"/>
                <w:color w:val="000000"/>
                <w:spacing w:val="-17"/>
                <w:kern w:val="0"/>
                <w:sz w:val="21"/>
                <w:szCs w:val="21"/>
                <w:lang w:val="en-US" w:eastAsia="en-US" w:bidi="ar-SA"/>
              </w:rPr>
              <w:t>月</w:t>
            </w:r>
            <w:r>
              <w:rPr>
                <w:rFonts w:hint="eastAsia" w:ascii="宋体" w:hAnsi="宋体" w:eastAsia="宋体" w:cs="宋体"/>
                <w:snapToGrid w:val="0"/>
                <w:color w:val="000000"/>
                <w:spacing w:val="35"/>
                <w:kern w:val="0"/>
                <w:sz w:val="21"/>
                <w:szCs w:val="21"/>
                <w:lang w:val="en-US" w:eastAsia="en-US" w:bidi="ar-SA"/>
              </w:rPr>
              <w:t xml:space="preserve">   </w:t>
            </w:r>
            <w:r>
              <w:rPr>
                <w:rFonts w:hint="eastAsia" w:ascii="宋体" w:hAnsi="宋体" w:eastAsia="宋体" w:cs="宋体"/>
                <w:snapToGrid w:val="0"/>
                <w:color w:val="000000"/>
                <w:spacing w:val="-17"/>
                <w:kern w:val="0"/>
                <w:sz w:val="21"/>
                <w:szCs w:val="21"/>
                <w:lang w:val="en-US" w:eastAsia="en-US" w:bidi="ar-SA"/>
              </w:rPr>
              <w:t>日</w:t>
            </w:r>
          </w:p>
        </w:tc>
      </w:tr>
      <w:tr w14:paraId="38195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6" w:hRule="atLeast"/>
        </w:trPr>
        <w:tc>
          <w:tcPr>
            <w:tcW w:w="1845" w:type="dxa"/>
            <w:vAlign w:val="center"/>
          </w:tcPr>
          <w:p w14:paraId="78A2D6B9">
            <w:pPr>
              <w:kinsoku w:val="0"/>
              <w:autoSpaceDE w:val="0"/>
              <w:autoSpaceDN w:val="0"/>
              <w:adjustRightInd w:val="0"/>
              <w:snapToGrid w:val="0"/>
              <w:spacing w:before="110" w:line="230" w:lineRule="auto"/>
              <w:jc w:val="center"/>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用人单位</w:t>
            </w:r>
            <w:r>
              <w:rPr>
                <w:rFonts w:hint="eastAsia" w:ascii="宋体" w:hAnsi="宋体" w:eastAsia="宋体" w:cs="宋体"/>
                <w:snapToGrid w:val="0"/>
                <w:color w:val="000000"/>
                <w:kern w:val="0"/>
                <w:sz w:val="21"/>
                <w:szCs w:val="21"/>
                <w:lang w:val="en-US" w:eastAsia="zh-CN" w:bidi="ar-SA"/>
              </w:rPr>
              <w:t>（乡镇或街道）</w:t>
            </w:r>
            <w:r>
              <w:rPr>
                <w:rFonts w:hint="eastAsia" w:ascii="宋体" w:hAnsi="宋体" w:eastAsia="宋体" w:cs="宋体"/>
                <w:snapToGrid w:val="0"/>
                <w:color w:val="000000"/>
                <w:kern w:val="0"/>
                <w:sz w:val="21"/>
                <w:szCs w:val="21"/>
                <w:lang w:val="en-US" w:eastAsia="en-US" w:bidi="ar-SA"/>
              </w:rPr>
              <w:t>意见</w:t>
            </w:r>
          </w:p>
        </w:tc>
        <w:tc>
          <w:tcPr>
            <w:tcW w:w="7425" w:type="dxa"/>
            <w:gridSpan w:val="3"/>
            <w:vAlign w:val="top"/>
          </w:tcPr>
          <w:p w14:paraId="5912B557">
            <w:pPr>
              <w:widowControl/>
              <w:kinsoku w:val="0"/>
              <w:autoSpaceDE w:val="0"/>
              <w:autoSpaceDN w:val="0"/>
              <w:adjustRightInd w:val="0"/>
              <w:snapToGrid w:val="0"/>
              <w:spacing w:line="253" w:lineRule="auto"/>
              <w:jc w:val="left"/>
              <w:textAlignment w:val="baseline"/>
              <w:rPr>
                <w:rFonts w:hint="eastAsia" w:ascii="宋体" w:hAnsi="宋体" w:eastAsia="宋体" w:cs="宋体"/>
                <w:snapToGrid w:val="0"/>
                <w:color w:val="000000"/>
                <w:kern w:val="0"/>
                <w:sz w:val="21"/>
                <w:szCs w:val="21"/>
                <w:lang w:eastAsia="en-US"/>
              </w:rPr>
            </w:pPr>
          </w:p>
          <w:p w14:paraId="6A3156FE">
            <w:pPr>
              <w:kinsoku w:val="0"/>
              <w:autoSpaceDE w:val="0"/>
              <w:autoSpaceDN w:val="0"/>
              <w:adjustRightInd w:val="0"/>
              <w:snapToGrid w:val="0"/>
              <w:spacing w:before="71" w:line="229" w:lineRule="auto"/>
              <w:ind w:left="542"/>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16"/>
                <w:kern w:val="0"/>
                <w:sz w:val="21"/>
                <w:szCs w:val="21"/>
                <w:lang w:val="en-US" w:eastAsia="en-US" w:bidi="ar-SA"/>
              </w:rPr>
              <w:t>本单位承诺对以上信息及所附材料的真实性负法律责任。</w:t>
            </w:r>
          </w:p>
          <w:p w14:paraId="0C37309F">
            <w:pPr>
              <w:widowControl/>
              <w:kinsoku w:val="0"/>
              <w:autoSpaceDE w:val="0"/>
              <w:autoSpaceDN w:val="0"/>
              <w:adjustRightInd w:val="0"/>
              <w:snapToGrid w:val="0"/>
              <w:spacing w:line="251" w:lineRule="auto"/>
              <w:jc w:val="left"/>
              <w:textAlignment w:val="baseline"/>
              <w:rPr>
                <w:rFonts w:hint="eastAsia" w:ascii="宋体" w:hAnsi="宋体" w:eastAsia="宋体" w:cs="宋体"/>
                <w:snapToGrid w:val="0"/>
                <w:color w:val="000000"/>
                <w:kern w:val="0"/>
                <w:sz w:val="21"/>
                <w:szCs w:val="21"/>
                <w:lang w:eastAsia="en-US"/>
              </w:rPr>
            </w:pPr>
          </w:p>
          <w:p w14:paraId="0B7F9B5C">
            <w:pPr>
              <w:kinsoku w:val="0"/>
              <w:autoSpaceDE w:val="0"/>
              <w:autoSpaceDN w:val="0"/>
              <w:adjustRightInd w:val="0"/>
              <w:snapToGrid w:val="0"/>
              <w:spacing w:before="72" w:line="231" w:lineRule="auto"/>
              <w:ind w:left="5079"/>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16"/>
                <w:kern w:val="0"/>
                <w:sz w:val="21"/>
                <w:szCs w:val="21"/>
                <w:lang w:val="en-US" w:eastAsia="en-US" w:bidi="ar-SA"/>
              </w:rPr>
              <w:t>(盖章)</w:t>
            </w:r>
          </w:p>
          <w:p w14:paraId="2E29B09E">
            <w:pPr>
              <w:widowControl/>
              <w:kinsoku w:val="0"/>
              <w:autoSpaceDE w:val="0"/>
              <w:autoSpaceDN w:val="0"/>
              <w:adjustRightInd w:val="0"/>
              <w:snapToGrid w:val="0"/>
              <w:spacing w:line="242" w:lineRule="auto"/>
              <w:jc w:val="left"/>
              <w:textAlignment w:val="baseline"/>
              <w:rPr>
                <w:rFonts w:hint="eastAsia" w:ascii="宋体" w:hAnsi="宋体" w:eastAsia="宋体" w:cs="宋体"/>
                <w:snapToGrid w:val="0"/>
                <w:color w:val="000000"/>
                <w:kern w:val="0"/>
                <w:sz w:val="21"/>
                <w:szCs w:val="21"/>
                <w:lang w:eastAsia="en-US"/>
              </w:rPr>
            </w:pPr>
          </w:p>
          <w:p w14:paraId="05529DE5">
            <w:pPr>
              <w:kinsoku w:val="0"/>
              <w:autoSpaceDE w:val="0"/>
              <w:autoSpaceDN w:val="0"/>
              <w:adjustRightInd w:val="0"/>
              <w:snapToGrid w:val="0"/>
              <w:spacing w:before="72" w:line="232" w:lineRule="auto"/>
              <w:ind w:left="253"/>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1"/>
                <w:kern w:val="0"/>
                <w:sz w:val="21"/>
                <w:szCs w:val="21"/>
                <w:lang w:val="en-US" w:eastAsia="en-US" w:bidi="ar-SA"/>
              </w:rPr>
              <w:t>经办人：</w:t>
            </w:r>
            <w:r>
              <w:rPr>
                <w:rFonts w:hint="eastAsia" w:ascii="宋体" w:hAnsi="宋体" w:eastAsia="宋体" w:cs="宋体"/>
                <w:snapToGrid w:val="0"/>
                <w:color w:val="000000"/>
                <w:spacing w:val="3"/>
                <w:kern w:val="0"/>
                <w:sz w:val="21"/>
                <w:szCs w:val="21"/>
                <w:lang w:val="en-US" w:eastAsia="en-US" w:bidi="ar-SA"/>
              </w:rPr>
              <w:t xml:space="preserve">             </w:t>
            </w:r>
            <w:r>
              <w:rPr>
                <w:rFonts w:hint="eastAsia" w:ascii="宋体" w:hAnsi="宋体" w:eastAsia="宋体" w:cs="宋体"/>
                <w:snapToGrid w:val="0"/>
                <w:color w:val="000000"/>
                <w:spacing w:val="1"/>
                <w:kern w:val="0"/>
                <w:sz w:val="21"/>
                <w:szCs w:val="21"/>
                <w:lang w:val="en-US" w:eastAsia="en-US" w:bidi="ar-SA"/>
              </w:rPr>
              <w:t>负责人：</w:t>
            </w:r>
          </w:p>
          <w:p w14:paraId="70EC0E6B">
            <w:pPr>
              <w:kinsoku w:val="0"/>
              <w:autoSpaceDE w:val="0"/>
              <w:autoSpaceDN w:val="0"/>
              <w:adjustRightInd w:val="0"/>
              <w:snapToGrid w:val="0"/>
              <w:spacing w:before="292" w:line="212" w:lineRule="auto"/>
              <w:ind w:left="5943"/>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9"/>
                <w:kern w:val="0"/>
                <w:sz w:val="21"/>
                <w:szCs w:val="21"/>
                <w:lang w:val="en-US" w:eastAsia="en-US" w:bidi="ar-SA"/>
              </w:rPr>
              <w:t>年</w:t>
            </w:r>
            <w:r>
              <w:rPr>
                <w:rFonts w:hint="eastAsia" w:ascii="宋体" w:hAnsi="宋体" w:eastAsia="宋体" w:cs="宋体"/>
                <w:snapToGrid w:val="0"/>
                <w:color w:val="000000"/>
                <w:spacing w:val="10"/>
                <w:kern w:val="0"/>
                <w:sz w:val="21"/>
                <w:szCs w:val="21"/>
                <w:lang w:val="en-US" w:eastAsia="en-US" w:bidi="ar-SA"/>
              </w:rPr>
              <w:t xml:space="preserve">   </w:t>
            </w:r>
            <w:r>
              <w:rPr>
                <w:rFonts w:hint="eastAsia" w:ascii="宋体" w:hAnsi="宋体" w:eastAsia="宋体" w:cs="宋体"/>
                <w:snapToGrid w:val="0"/>
                <w:color w:val="000000"/>
                <w:spacing w:val="-9"/>
                <w:kern w:val="0"/>
                <w:sz w:val="21"/>
                <w:szCs w:val="21"/>
                <w:lang w:val="en-US" w:eastAsia="en-US" w:bidi="ar-SA"/>
              </w:rPr>
              <w:t>月</w:t>
            </w:r>
            <w:r>
              <w:rPr>
                <w:rFonts w:hint="eastAsia" w:ascii="宋体" w:hAnsi="宋体" w:eastAsia="宋体" w:cs="宋体"/>
                <w:snapToGrid w:val="0"/>
                <w:color w:val="000000"/>
                <w:spacing w:val="21"/>
                <w:kern w:val="0"/>
                <w:sz w:val="21"/>
                <w:szCs w:val="21"/>
                <w:lang w:val="en-US" w:eastAsia="en-US" w:bidi="ar-SA"/>
              </w:rPr>
              <w:t xml:space="preserve">   </w:t>
            </w:r>
            <w:r>
              <w:rPr>
                <w:rFonts w:hint="eastAsia" w:ascii="宋体" w:hAnsi="宋体" w:eastAsia="宋体" w:cs="宋体"/>
                <w:snapToGrid w:val="0"/>
                <w:color w:val="000000"/>
                <w:spacing w:val="-9"/>
                <w:kern w:val="0"/>
                <w:sz w:val="21"/>
                <w:szCs w:val="21"/>
                <w:lang w:val="en-US" w:eastAsia="en-US" w:bidi="ar-SA"/>
              </w:rPr>
              <w:t>日</w:t>
            </w:r>
          </w:p>
        </w:tc>
      </w:tr>
      <w:tr w14:paraId="55E02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6" w:hRule="atLeast"/>
        </w:trPr>
        <w:tc>
          <w:tcPr>
            <w:tcW w:w="1845" w:type="dxa"/>
            <w:vAlign w:val="top"/>
          </w:tcPr>
          <w:p w14:paraId="1CA316A2">
            <w:pPr>
              <w:widowControl/>
              <w:kinsoku w:val="0"/>
              <w:autoSpaceDE w:val="0"/>
              <w:autoSpaceDN w:val="0"/>
              <w:adjustRightInd w:val="0"/>
              <w:snapToGrid w:val="0"/>
              <w:spacing w:line="288" w:lineRule="auto"/>
              <w:jc w:val="left"/>
              <w:textAlignment w:val="baseline"/>
              <w:rPr>
                <w:rFonts w:hint="eastAsia" w:ascii="宋体" w:hAnsi="宋体" w:eastAsia="宋体" w:cs="宋体"/>
                <w:snapToGrid w:val="0"/>
                <w:color w:val="000000"/>
                <w:kern w:val="0"/>
                <w:sz w:val="21"/>
                <w:szCs w:val="21"/>
                <w:lang w:eastAsia="en-US"/>
              </w:rPr>
            </w:pPr>
          </w:p>
          <w:p w14:paraId="735070D0">
            <w:pPr>
              <w:widowControl/>
              <w:kinsoku w:val="0"/>
              <w:autoSpaceDE w:val="0"/>
              <w:autoSpaceDN w:val="0"/>
              <w:adjustRightInd w:val="0"/>
              <w:snapToGrid w:val="0"/>
              <w:spacing w:line="289" w:lineRule="auto"/>
              <w:jc w:val="left"/>
              <w:textAlignment w:val="baseline"/>
              <w:rPr>
                <w:rFonts w:hint="eastAsia" w:ascii="宋体" w:hAnsi="宋体" w:eastAsia="宋体" w:cs="宋体"/>
                <w:snapToGrid w:val="0"/>
                <w:color w:val="000000"/>
                <w:kern w:val="0"/>
                <w:sz w:val="21"/>
                <w:szCs w:val="21"/>
                <w:lang w:eastAsia="en-US"/>
              </w:rPr>
            </w:pPr>
          </w:p>
          <w:p w14:paraId="40E01529">
            <w:pPr>
              <w:widowControl/>
              <w:kinsoku w:val="0"/>
              <w:autoSpaceDE w:val="0"/>
              <w:autoSpaceDN w:val="0"/>
              <w:adjustRightInd w:val="0"/>
              <w:snapToGrid w:val="0"/>
              <w:spacing w:line="289" w:lineRule="auto"/>
              <w:jc w:val="left"/>
              <w:textAlignment w:val="baseline"/>
              <w:rPr>
                <w:rFonts w:hint="eastAsia" w:ascii="宋体" w:hAnsi="宋体" w:eastAsia="宋体" w:cs="宋体"/>
                <w:snapToGrid w:val="0"/>
                <w:color w:val="000000"/>
                <w:kern w:val="0"/>
                <w:sz w:val="21"/>
                <w:szCs w:val="21"/>
                <w:lang w:eastAsia="en-US"/>
              </w:rPr>
            </w:pPr>
          </w:p>
          <w:p w14:paraId="6CD88E0D">
            <w:pPr>
              <w:kinsoku w:val="0"/>
              <w:autoSpaceDE w:val="0"/>
              <w:autoSpaceDN w:val="0"/>
              <w:adjustRightInd w:val="0"/>
              <w:snapToGrid w:val="0"/>
              <w:spacing w:before="72" w:line="232" w:lineRule="auto"/>
              <w:ind w:left="440"/>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10"/>
                <w:kern w:val="0"/>
                <w:sz w:val="21"/>
                <w:szCs w:val="21"/>
                <w:lang w:val="en-US" w:eastAsia="en-US" w:bidi="ar-SA"/>
              </w:rPr>
              <w:t>就业创业</w:t>
            </w:r>
          </w:p>
          <w:p w14:paraId="1E4BAA8E">
            <w:pPr>
              <w:kinsoku w:val="0"/>
              <w:autoSpaceDE w:val="0"/>
              <w:autoSpaceDN w:val="0"/>
              <w:adjustRightInd w:val="0"/>
              <w:snapToGrid w:val="0"/>
              <w:spacing w:before="23" w:line="231" w:lineRule="auto"/>
              <w:ind w:left="406"/>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10"/>
                <w:kern w:val="0"/>
                <w:sz w:val="21"/>
                <w:szCs w:val="21"/>
                <w:lang w:val="en-US" w:eastAsia="en-US" w:bidi="ar-SA"/>
              </w:rPr>
              <w:t>服务中心</w:t>
            </w:r>
          </w:p>
          <w:p w14:paraId="5CFE4CFF">
            <w:pPr>
              <w:kinsoku w:val="0"/>
              <w:autoSpaceDE w:val="0"/>
              <w:autoSpaceDN w:val="0"/>
              <w:adjustRightInd w:val="0"/>
              <w:snapToGrid w:val="0"/>
              <w:spacing w:before="99" w:line="231" w:lineRule="auto"/>
              <w:ind w:left="458"/>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4"/>
                <w:kern w:val="0"/>
                <w:sz w:val="21"/>
                <w:szCs w:val="21"/>
                <w:lang w:val="en-US" w:eastAsia="en-US" w:bidi="ar-SA"/>
              </w:rPr>
              <w:t>审批意见</w:t>
            </w:r>
          </w:p>
        </w:tc>
        <w:tc>
          <w:tcPr>
            <w:tcW w:w="7425" w:type="dxa"/>
            <w:gridSpan w:val="3"/>
            <w:vAlign w:val="top"/>
          </w:tcPr>
          <w:p w14:paraId="3DCE33D9">
            <w:pPr>
              <w:widowControl/>
              <w:kinsoku w:val="0"/>
              <w:autoSpaceDE w:val="0"/>
              <w:autoSpaceDN w:val="0"/>
              <w:adjustRightInd w:val="0"/>
              <w:snapToGrid w:val="0"/>
              <w:spacing w:line="289" w:lineRule="auto"/>
              <w:jc w:val="left"/>
              <w:textAlignment w:val="baseline"/>
              <w:rPr>
                <w:rFonts w:hint="eastAsia" w:ascii="宋体" w:hAnsi="宋体" w:eastAsia="宋体" w:cs="宋体"/>
                <w:snapToGrid w:val="0"/>
                <w:color w:val="000000"/>
                <w:kern w:val="0"/>
                <w:sz w:val="21"/>
                <w:szCs w:val="21"/>
                <w:lang w:eastAsia="en-US"/>
              </w:rPr>
            </w:pPr>
          </w:p>
          <w:p w14:paraId="7A8326F5">
            <w:pPr>
              <w:keepNext w:val="0"/>
              <w:keepLines w:val="0"/>
              <w:pageBreakBefore w:val="0"/>
              <w:widowControl/>
              <w:kinsoku w:val="0"/>
              <w:wordWrap/>
              <w:overflowPunct/>
              <w:topLinePunct w:val="0"/>
              <w:autoSpaceDE w:val="0"/>
              <w:autoSpaceDN w:val="0"/>
              <w:bidi w:val="0"/>
              <w:adjustRightInd w:val="0"/>
              <w:snapToGrid w:val="0"/>
              <w:spacing w:before="72" w:line="240" w:lineRule="auto"/>
              <w:ind w:right="11" w:firstLine="472" w:firstLineChars="200"/>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13"/>
                <w:kern w:val="0"/>
                <w:sz w:val="21"/>
                <w:szCs w:val="21"/>
                <w:lang w:val="en-US" w:eastAsia="en-US" w:bidi="ar-SA"/>
              </w:rPr>
              <w:t>经审核，该单位有</w:t>
            </w:r>
            <w:r>
              <w:rPr>
                <w:rFonts w:hint="eastAsia" w:ascii="宋体" w:hAnsi="宋体" w:eastAsia="宋体" w:cs="宋体"/>
                <w:snapToGrid w:val="0"/>
                <w:color w:val="000000"/>
                <w:spacing w:val="-103"/>
                <w:kern w:val="0"/>
                <w:sz w:val="21"/>
                <w:szCs w:val="21"/>
                <w:lang w:val="en-US" w:eastAsia="en-US" w:bidi="ar-SA"/>
              </w:rPr>
              <w:t xml:space="preserve"> </w:t>
            </w:r>
            <w:r>
              <w:rPr>
                <w:rFonts w:hint="eastAsia" w:ascii="宋体" w:hAnsi="宋体" w:eastAsia="宋体" w:cs="宋体"/>
                <w:snapToGrid w:val="0"/>
                <w:color w:val="000000"/>
                <w:spacing w:val="17"/>
                <w:kern w:val="0"/>
                <w:sz w:val="21"/>
                <w:szCs w:val="21"/>
                <w:u w:val="single" w:color="auto"/>
                <w:lang w:val="en-US" w:eastAsia="en-US" w:bidi="ar-SA"/>
              </w:rPr>
              <w:t xml:space="preserve">      </w:t>
            </w:r>
            <w:r>
              <w:rPr>
                <w:rFonts w:hint="eastAsia" w:ascii="宋体" w:hAnsi="宋体" w:eastAsia="宋体" w:cs="宋体"/>
                <w:snapToGrid w:val="0"/>
                <w:color w:val="000000"/>
                <w:spacing w:val="13"/>
                <w:kern w:val="0"/>
                <w:sz w:val="21"/>
                <w:szCs w:val="21"/>
                <w:lang w:val="en-US" w:eastAsia="en-US" w:bidi="ar-SA"/>
              </w:rPr>
              <w:t>人符合享受公益性岗位补贴</w:t>
            </w:r>
            <w:r>
              <w:rPr>
                <w:rFonts w:hint="eastAsia" w:ascii="宋体" w:hAnsi="宋体" w:eastAsia="宋体" w:cs="宋体"/>
                <w:snapToGrid w:val="0"/>
                <w:color w:val="000000"/>
                <w:spacing w:val="12"/>
                <w:kern w:val="0"/>
                <w:sz w:val="21"/>
                <w:szCs w:val="21"/>
                <w:lang w:val="en-US" w:eastAsia="en-US" w:bidi="ar-SA"/>
              </w:rPr>
              <w:t>条件，按每人</w:t>
            </w:r>
            <w:r>
              <w:rPr>
                <w:rFonts w:hint="eastAsia" w:ascii="宋体" w:hAnsi="宋体" w:eastAsia="宋体" w:cs="宋体"/>
                <w:snapToGrid w:val="0"/>
                <w:color w:val="000000"/>
                <w:spacing w:val="17"/>
                <w:kern w:val="0"/>
                <w:sz w:val="21"/>
                <w:szCs w:val="21"/>
                <w:lang w:val="en-US" w:eastAsia="en-US" w:bidi="ar-SA"/>
              </w:rPr>
              <w:t>补贴</w:t>
            </w:r>
            <w:r>
              <w:rPr>
                <w:rFonts w:hint="eastAsia" w:ascii="宋体" w:hAnsi="宋体" w:eastAsia="宋体" w:cs="宋体"/>
                <w:snapToGrid w:val="0"/>
                <w:color w:val="000000"/>
                <w:spacing w:val="-97"/>
                <w:kern w:val="0"/>
                <w:sz w:val="21"/>
                <w:szCs w:val="21"/>
                <w:lang w:val="en-US" w:eastAsia="en-US" w:bidi="ar-SA"/>
              </w:rPr>
              <w:t xml:space="preserve"> </w:t>
            </w:r>
            <w:r>
              <w:rPr>
                <w:rFonts w:hint="eastAsia" w:ascii="宋体" w:hAnsi="宋体" w:eastAsia="宋体" w:cs="宋体"/>
                <w:snapToGrid w:val="0"/>
                <w:color w:val="000000"/>
                <w:spacing w:val="16"/>
                <w:kern w:val="0"/>
                <w:sz w:val="21"/>
                <w:szCs w:val="21"/>
                <w:u w:val="single" w:color="auto"/>
                <w:lang w:val="en-US" w:eastAsia="en-US" w:bidi="ar-SA"/>
              </w:rPr>
              <w:t xml:space="preserve">      </w:t>
            </w:r>
            <w:r>
              <w:rPr>
                <w:rFonts w:hint="eastAsia" w:ascii="宋体" w:hAnsi="宋体" w:eastAsia="宋体" w:cs="宋体"/>
                <w:snapToGrid w:val="0"/>
                <w:color w:val="000000"/>
                <w:spacing w:val="17"/>
                <w:kern w:val="0"/>
                <w:sz w:val="21"/>
                <w:szCs w:val="21"/>
                <w:lang w:val="en-US" w:eastAsia="en-US" w:bidi="ar-SA"/>
              </w:rPr>
              <w:t>元/月的标准，拟同意拨付公益性岗位补贴资金总额为</w:t>
            </w:r>
            <w:r>
              <w:rPr>
                <w:rFonts w:hint="eastAsia" w:ascii="宋体" w:hAnsi="宋体" w:eastAsia="宋体" w:cs="宋体"/>
                <w:snapToGrid w:val="0"/>
                <w:color w:val="000000"/>
                <w:kern w:val="0"/>
                <w:sz w:val="21"/>
                <w:szCs w:val="21"/>
                <w:u w:val="single" w:color="auto"/>
                <w:lang w:val="en-US" w:eastAsia="en-US" w:bidi="ar-SA"/>
              </w:rPr>
              <w:tab/>
            </w:r>
            <w:r>
              <w:rPr>
                <w:rFonts w:hint="eastAsia" w:ascii="宋体" w:hAnsi="宋体" w:eastAsia="宋体" w:cs="宋体"/>
                <w:snapToGrid w:val="0"/>
                <w:color w:val="000000"/>
                <w:kern w:val="0"/>
                <w:sz w:val="21"/>
                <w:szCs w:val="21"/>
                <w:u w:val="single" w:color="auto"/>
                <w:lang w:val="en-US" w:eastAsia="zh-CN" w:bidi="ar-SA"/>
              </w:rPr>
              <w:t xml:space="preserve">         </w:t>
            </w:r>
            <w:r>
              <w:rPr>
                <w:rFonts w:hint="eastAsia" w:ascii="宋体" w:hAnsi="宋体" w:eastAsia="宋体" w:cs="宋体"/>
                <w:snapToGrid w:val="0"/>
                <w:color w:val="000000"/>
                <w:spacing w:val="-5"/>
                <w:kern w:val="0"/>
                <w:sz w:val="21"/>
                <w:szCs w:val="21"/>
                <w:lang w:val="en-US" w:eastAsia="en-US" w:bidi="ar-SA"/>
              </w:rPr>
              <w:t>元。</w:t>
            </w:r>
          </w:p>
          <w:p w14:paraId="5DE64117">
            <w:pPr>
              <w:widowControl/>
              <w:kinsoku w:val="0"/>
              <w:autoSpaceDE w:val="0"/>
              <w:autoSpaceDN w:val="0"/>
              <w:adjustRightInd w:val="0"/>
              <w:snapToGrid w:val="0"/>
              <w:spacing w:line="306" w:lineRule="auto"/>
              <w:jc w:val="left"/>
              <w:textAlignment w:val="baseline"/>
              <w:rPr>
                <w:rFonts w:hint="eastAsia" w:ascii="宋体" w:hAnsi="宋体" w:eastAsia="宋体" w:cs="宋体"/>
                <w:snapToGrid w:val="0"/>
                <w:color w:val="000000"/>
                <w:kern w:val="0"/>
                <w:sz w:val="21"/>
                <w:szCs w:val="21"/>
                <w:lang w:eastAsia="en-US"/>
              </w:rPr>
            </w:pPr>
          </w:p>
          <w:p w14:paraId="129FA617">
            <w:pPr>
              <w:kinsoku w:val="0"/>
              <w:autoSpaceDE w:val="0"/>
              <w:autoSpaceDN w:val="0"/>
              <w:adjustRightInd w:val="0"/>
              <w:snapToGrid w:val="0"/>
              <w:spacing w:before="72" w:line="231" w:lineRule="auto"/>
              <w:ind w:left="3404"/>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16"/>
                <w:kern w:val="0"/>
                <w:sz w:val="21"/>
                <w:szCs w:val="21"/>
                <w:lang w:val="en-US" w:eastAsia="en-US" w:bidi="ar-SA"/>
              </w:rPr>
              <w:t>(盖章)</w:t>
            </w:r>
          </w:p>
          <w:p w14:paraId="5E0D8ED2">
            <w:pPr>
              <w:widowControl/>
              <w:kinsoku w:val="0"/>
              <w:autoSpaceDE w:val="0"/>
              <w:autoSpaceDN w:val="0"/>
              <w:adjustRightInd w:val="0"/>
              <w:snapToGrid w:val="0"/>
              <w:spacing w:line="274" w:lineRule="auto"/>
              <w:jc w:val="left"/>
              <w:textAlignment w:val="baseline"/>
              <w:rPr>
                <w:rFonts w:hint="eastAsia" w:ascii="宋体" w:hAnsi="宋体" w:eastAsia="宋体" w:cs="宋体"/>
                <w:snapToGrid w:val="0"/>
                <w:color w:val="000000"/>
                <w:kern w:val="0"/>
                <w:sz w:val="21"/>
                <w:szCs w:val="21"/>
                <w:lang w:eastAsia="en-US"/>
              </w:rPr>
            </w:pPr>
          </w:p>
          <w:p w14:paraId="47920930">
            <w:pPr>
              <w:kinsoku w:val="0"/>
              <w:autoSpaceDE w:val="0"/>
              <w:autoSpaceDN w:val="0"/>
              <w:adjustRightInd w:val="0"/>
              <w:snapToGrid w:val="0"/>
              <w:spacing w:before="71" w:line="232" w:lineRule="auto"/>
              <w:ind w:left="133"/>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经办人：           分管局长：                  负责人：</w:t>
            </w:r>
          </w:p>
          <w:p w14:paraId="42AFE75E">
            <w:pPr>
              <w:widowControl/>
              <w:kinsoku w:val="0"/>
              <w:autoSpaceDE w:val="0"/>
              <w:autoSpaceDN w:val="0"/>
              <w:adjustRightInd w:val="0"/>
              <w:snapToGrid w:val="0"/>
              <w:spacing w:line="272" w:lineRule="auto"/>
              <w:jc w:val="left"/>
              <w:textAlignment w:val="baseline"/>
              <w:rPr>
                <w:rFonts w:hint="eastAsia" w:ascii="宋体" w:hAnsi="宋体" w:eastAsia="宋体" w:cs="宋体"/>
                <w:snapToGrid w:val="0"/>
                <w:color w:val="000000"/>
                <w:kern w:val="0"/>
                <w:sz w:val="21"/>
                <w:szCs w:val="21"/>
                <w:lang w:eastAsia="en-US"/>
              </w:rPr>
            </w:pPr>
          </w:p>
          <w:p w14:paraId="4310C1B9">
            <w:pPr>
              <w:kinsoku w:val="0"/>
              <w:autoSpaceDE w:val="0"/>
              <w:autoSpaceDN w:val="0"/>
              <w:adjustRightInd w:val="0"/>
              <w:snapToGrid w:val="0"/>
              <w:spacing w:before="72" w:line="210" w:lineRule="auto"/>
              <w:ind w:left="5660"/>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9"/>
                <w:kern w:val="0"/>
                <w:sz w:val="21"/>
                <w:szCs w:val="21"/>
                <w:lang w:val="en-US" w:eastAsia="en-US" w:bidi="ar-SA"/>
              </w:rPr>
              <w:t>年</w:t>
            </w:r>
            <w:r>
              <w:rPr>
                <w:rFonts w:hint="eastAsia" w:ascii="宋体" w:hAnsi="宋体" w:eastAsia="宋体" w:cs="宋体"/>
                <w:snapToGrid w:val="0"/>
                <w:color w:val="000000"/>
                <w:spacing w:val="2"/>
                <w:kern w:val="0"/>
                <w:sz w:val="21"/>
                <w:szCs w:val="21"/>
                <w:lang w:val="en-US" w:eastAsia="en-US" w:bidi="ar-SA"/>
              </w:rPr>
              <w:t xml:space="preserve">     </w:t>
            </w:r>
            <w:r>
              <w:rPr>
                <w:rFonts w:hint="eastAsia" w:ascii="宋体" w:hAnsi="宋体" w:eastAsia="宋体" w:cs="宋体"/>
                <w:snapToGrid w:val="0"/>
                <w:color w:val="000000"/>
                <w:spacing w:val="-9"/>
                <w:kern w:val="0"/>
                <w:sz w:val="21"/>
                <w:szCs w:val="21"/>
                <w:lang w:val="en-US" w:eastAsia="en-US" w:bidi="ar-SA"/>
              </w:rPr>
              <w:t>月</w:t>
            </w:r>
            <w:r>
              <w:rPr>
                <w:rFonts w:hint="eastAsia" w:ascii="宋体" w:hAnsi="宋体" w:eastAsia="宋体" w:cs="宋体"/>
                <w:snapToGrid w:val="0"/>
                <w:color w:val="000000"/>
                <w:spacing w:val="17"/>
                <w:kern w:val="0"/>
                <w:sz w:val="21"/>
                <w:szCs w:val="21"/>
                <w:lang w:val="en-US" w:eastAsia="en-US" w:bidi="ar-SA"/>
              </w:rPr>
              <w:t xml:space="preserve">    </w:t>
            </w:r>
            <w:r>
              <w:rPr>
                <w:rFonts w:hint="eastAsia" w:ascii="宋体" w:hAnsi="宋体" w:eastAsia="宋体" w:cs="宋体"/>
                <w:snapToGrid w:val="0"/>
                <w:color w:val="000000"/>
                <w:spacing w:val="-9"/>
                <w:kern w:val="0"/>
                <w:sz w:val="21"/>
                <w:szCs w:val="21"/>
                <w:lang w:val="en-US" w:eastAsia="en-US" w:bidi="ar-SA"/>
              </w:rPr>
              <w:t>日</w:t>
            </w:r>
          </w:p>
        </w:tc>
      </w:tr>
      <w:tr w14:paraId="70474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845" w:type="dxa"/>
            <w:vAlign w:val="top"/>
          </w:tcPr>
          <w:p w14:paraId="5F3CF59B">
            <w:pPr>
              <w:kinsoku w:val="0"/>
              <w:autoSpaceDE w:val="0"/>
              <w:autoSpaceDN w:val="0"/>
              <w:adjustRightInd w:val="0"/>
              <w:snapToGrid w:val="0"/>
              <w:spacing w:before="303" w:line="233" w:lineRule="auto"/>
              <w:ind w:left="500"/>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4"/>
                <w:kern w:val="0"/>
                <w:sz w:val="21"/>
                <w:szCs w:val="21"/>
                <w:lang w:val="en-US" w:eastAsia="en-US" w:bidi="ar-SA"/>
              </w:rPr>
              <w:t>备注</w:t>
            </w:r>
          </w:p>
        </w:tc>
        <w:tc>
          <w:tcPr>
            <w:tcW w:w="7425" w:type="dxa"/>
            <w:gridSpan w:val="3"/>
            <w:vAlign w:val="top"/>
          </w:tcPr>
          <w:p w14:paraId="2E15177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eastAsia="en-US"/>
              </w:rPr>
            </w:pPr>
          </w:p>
        </w:tc>
      </w:tr>
    </w:tbl>
    <w:p w14:paraId="6BF4746F">
      <w:pPr>
        <w:kinsoku w:val="0"/>
        <w:autoSpaceDE w:val="0"/>
        <w:autoSpaceDN w:val="0"/>
        <w:adjustRightInd w:val="0"/>
        <w:snapToGrid w:val="0"/>
        <w:spacing w:before="109" w:line="229" w:lineRule="auto"/>
        <w:ind w:left="16"/>
        <w:jc w:val="left"/>
        <w:textAlignment w:val="baseline"/>
        <w:rPr>
          <w:rFonts w:ascii="仿宋" w:hAnsi="仿宋" w:eastAsia="仿宋" w:cs="仿宋"/>
          <w:snapToGrid w:val="0"/>
          <w:color w:val="000000"/>
          <w:kern w:val="0"/>
          <w:sz w:val="22"/>
          <w:szCs w:val="22"/>
          <w:lang w:val="en-US" w:eastAsia="en-US" w:bidi="ar-SA"/>
        </w:rPr>
      </w:pPr>
      <w:r>
        <w:rPr>
          <w:rFonts w:ascii="仿宋" w:hAnsi="仿宋" w:eastAsia="仿宋" w:cs="仿宋"/>
          <w:snapToGrid w:val="0"/>
          <w:color w:val="000000"/>
          <w:spacing w:val="14"/>
          <w:kern w:val="0"/>
          <w:sz w:val="22"/>
          <w:szCs w:val="22"/>
          <w:lang w:val="en-US" w:eastAsia="en-US" w:bidi="ar-SA"/>
        </w:rPr>
        <w:t>说明：1.本表由申报单位负责填写，并提供相关材料；</w:t>
      </w:r>
    </w:p>
    <w:p w14:paraId="380A3B1F">
      <w:pPr>
        <w:kinsoku w:val="0"/>
        <w:autoSpaceDE w:val="0"/>
        <w:autoSpaceDN w:val="0"/>
        <w:adjustRightInd w:val="0"/>
        <w:snapToGrid w:val="0"/>
        <w:spacing w:before="94" w:line="264" w:lineRule="auto"/>
        <w:ind w:left="37" w:right="538" w:hanging="26"/>
        <w:jc w:val="left"/>
        <w:textAlignment w:val="baseline"/>
        <w:rPr>
          <w:rFonts w:ascii="仿宋" w:hAnsi="仿宋" w:eastAsia="仿宋" w:cs="仿宋"/>
          <w:snapToGrid w:val="0"/>
          <w:color w:val="000000"/>
          <w:spacing w:val="8"/>
          <w:kern w:val="0"/>
          <w:sz w:val="22"/>
          <w:szCs w:val="22"/>
          <w:lang w:val="en-US" w:eastAsia="en-US" w:bidi="ar-SA"/>
        </w:rPr>
      </w:pPr>
      <w:r>
        <w:rPr>
          <w:rFonts w:ascii="仿宋" w:hAnsi="仿宋" w:eastAsia="仿宋" w:cs="仿宋"/>
          <w:snapToGrid w:val="0"/>
          <w:color w:val="000000"/>
          <w:spacing w:val="8"/>
          <w:kern w:val="0"/>
          <w:sz w:val="22"/>
          <w:szCs w:val="22"/>
          <w:lang w:val="en-US" w:eastAsia="en-US" w:bidi="ar-SA"/>
        </w:rPr>
        <w:t>2.本申请表一式三份，市、区(市、区)人力资源和社会保障部门、申报单位、财政部门各存一份。</w:t>
      </w:r>
    </w:p>
    <w:p w14:paraId="3A66A501">
      <w:pPr>
        <w:kinsoku w:val="0"/>
        <w:autoSpaceDE w:val="0"/>
        <w:autoSpaceDN w:val="0"/>
        <w:adjustRightInd w:val="0"/>
        <w:snapToGrid w:val="0"/>
        <w:spacing w:before="86" w:line="218" w:lineRule="auto"/>
        <w:ind w:left="13"/>
        <w:jc w:val="left"/>
        <w:textAlignment w:val="baseline"/>
        <w:rPr>
          <w:rFonts w:ascii="仿宋" w:hAnsi="仿宋" w:eastAsia="仿宋" w:cs="仿宋"/>
          <w:snapToGrid w:val="0"/>
          <w:color w:val="000000"/>
          <w:spacing w:val="17"/>
          <w:kern w:val="0"/>
          <w:sz w:val="22"/>
          <w:szCs w:val="22"/>
          <w:lang w:val="en-US" w:eastAsia="en-US" w:bidi="ar-SA"/>
        </w:rPr>
        <w:sectPr>
          <w:pgSz w:w="11906" w:h="16838"/>
          <w:pgMar w:top="1440" w:right="1800" w:bottom="1440" w:left="1800" w:header="851" w:footer="992" w:gutter="0"/>
          <w:pgNumType w:fmt="decimal"/>
          <w:cols w:space="425" w:num="1"/>
          <w:docGrid w:type="lines" w:linePitch="312" w:charSpace="0"/>
        </w:sectPr>
      </w:pPr>
      <w:r>
        <w:rPr>
          <w:rFonts w:ascii="仿宋" w:hAnsi="仿宋" w:eastAsia="仿宋" w:cs="仿宋"/>
          <w:snapToGrid w:val="0"/>
          <w:color w:val="000000"/>
          <w:spacing w:val="17"/>
          <w:kern w:val="0"/>
          <w:sz w:val="22"/>
          <w:szCs w:val="22"/>
          <w:lang w:val="en-US" w:eastAsia="en-US" w:bidi="ar-SA"/>
        </w:rPr>
        <w:t>3.各地可结合当地实际工作需要对样表进行调整</w:t>
      </w:r>
    </w:p>
    <w:p w14:paraId="04F31A2B">
      <w:pPr>
        <w:spacing w:line="400" w:lineRule="exac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附件6</w:t>
      </w:r>
    </w:p>
    <w:p w14:paraId="4AC5F352">
      <w:pPr>
        <w:kinsoku w:val="0"/>
        <w:autoSpaceDE w:val="0"/>
        <w:autoSpaceDN w:val="0"/>
        <w:adjustRightInd w:val="0"/>
        <w:snapToGrid w:val="0"/>
        <w:spacing w:before="86" w:line="218" w:lineRule="auto"/>
        <w:ind w:left="13"/>
        <w:jc w:val="left"/>
        <w:textAlignment w:val="baseline"/>
        <w:rPr>
          <w:rFonts w:hint="default" w:ascii="仿宋" w:hAnsi="仿宋" w:eastAsia="仿宋" w:cs="仿宋"/>
          <w:snapToGrid w:val="0"/>
          <w:color w:val="000000"/>
          <w:spacing w:val="17"/>
          <w:kern w:val="0"/>
          <w:sz w:val="22"/>
          <w:szCs w:val="22"/>
          <w:lang w:val="en-US" w:eastAsia="zh-CN" w:bidi="ar-SA"/>
        </w:rPr>
      </w:pPr>
    </w:p>
    <w:p w14:paraId="38783724">
      <w:pPr>
        <w:kinsoku w:val="0"/>
        <w:autoSpaceDE w:val="0"/>
        <w:autoSpaceDN w:val="0"/>
        <w:adjustRightInd w:val="0"/>
        <w:snapToGrid w:val="0"/>
        <w:spacing w:before="86" w:line="218" w:lineRule="auto"/>
        <w:ind w:left="13"/>
        <w:jc w:val="center"/>
        <w:textAlignment w:val="baseline"/>
        <w:rPr>
          <w:rFonts w:hint="default" w:ascii="方正大标宋简体" w:hAnsi="方正大标宋简体" w:eastAsia="方正大标宋简体" w:cs="方正大标宋简体"/>
          <w:bCs/>
          <w:color w:val="000000"/>
          <w:sz w:val="44"/>
          <w:szCs w:val="44"/>
          <w:lang w:val="en-US" w:eastAsia="zh-CN"/>
        </w:rPr>
      </w:pPr>
      <w:r>
        <w:rPr>
          <w:rFonts w:hint="eastAsia" w:ascii="方正大标宋简体" w:hAnsi="方正大标宋简体" w:eastAsia="方正大标宋简体" w:cs="方正大标宋简体"/>
          <w:bCs/>
          <w:color w:val="000000"/>
          <w:sz w:val="44"/>
          <w:szCs w:val="44"/>
          <w:lang w:val="en-US" w:eastAsia="zh-CN"/>
        </w:rPr>
        <w:t>XX</w:t>
      </w:r>
      <w:r>
        <w:rPr>
          <w:rFonts w:hint="default" w:ascii="方正大标宋简体" w:hAnsi="方正大标宋简体" w:eastAsia="方正大标宋简体" w:cs="方正大标宋简体"/>
          <w:bCs/>
          <w:color w:val="000000"/>
          <w:sz w:val="44"/>
          <w:szCs w:val="44"/>
          <w:lang w:val="en-US" w:eastAsia="zh-CN"/>
        </w:rPr>
        <w:t>年</w:t>
      </w:r>
      <w:r>
        <w:rPr>
          <w:rFonts w:hint="eastAsia" w:ascii="方正大标宋简体" w:hAnsi="方正大标宋简体" w:eastAsia="方正大标宋简体" w:cs="方正大标宋简体"/>
          <w:bCs/>
          <w:color w:val="000000"/>
          <w:sz w:val="44"/>
          <w:szCs w:val="44"/>
          <w:lang w:val="en-US" w:eastAsia="zh-CN"/>
        </w:rPr>
        <w:t>XX</w:t>
      </w:r>
      <w:r>
        <w:rPr>
          <w:rFonts w:hint="default" w:ascii="方正大标宋简体" w:hAnsi="方正大标宋简体" w:eastAsia="方正大标宋简体" w:cs="方正大标宋简体"/>
          <w:bCs/>
          <w:color w:val="000000"/>
          <w:sz w:val="44"/>
          <w:szCs w:val="44"/>
          <w:lang w:val="en-US" w:eastAsia="zh-CN"/>
        </w:rPr>
        <w:t>月公益性岗位考核考勤表</w:t>
      </w:r>
    </w:p>
    <w:tbl>
      <w:tblPr>
        <w:tblStyle w:val="6"/>
        <w:tblW w:w="14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7"/>
        <w:gridCol w:w="1757"/>
        <w:gridCol w:w="1757"/>
        <w:gridCol w:w="1757"/>
        <w:gridCol w:w="1757"/>
        <w:gridCol w:w="1757"/>
        <w:gridCol w:w="1757"/>
        <w:gridCol w:w="1757"/>
      </w:tblGrid>
      <w:tr w14:paraId="5BBB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57"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14:paraId="5C2B7A0A">
            <w:pPr>
              <w:kinsoku w:val="0"/>
              <w:autoSpaceDE w:val="0"/>
              <w:autoSpaceDN w:val="0"/>
              <w:adjustRightInd w:val="0"/>
              <w:snapToGrid w:val="0"/>
              <w:spacing w:before="86" w:line="218" w:lineRule="auto"/>
              <w:jc w:val="center"/>
              <w:textAlignment w:val="baseline"/>
              <mc:AlternateContent>
                <mc:Choice Requires="wpsCustomData">
                  <wpsCustomData:diagonalParaType/>
                </mc:Choice>
              </mc:AlternateContent>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姓名</w:t>
            </w:r>
          </w:p>
          <w:p w14:paraId="406196B7">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日期</w:t>
            </w:r>
          </w:p>
        </w:tc>
        <w:tc>
          <w:tcPr>
            <w:tcW w:w="1757" w:type="dxa"/>
            <w:vAlign w:val="center"/>
          </w:tcPr>
          <w:p w14:paraId="185AAACD">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1</w:t>
            </w:r>
          </w:p>
        </w:tc>
        <w:tc>
          <w:tcPr>
            <w:tcW w:w="1757" w:type="dxa"/>
            <w:vAlign w:val="center"/>
          </w:tcPr>
          <w:p w14:paraId="22C544B2">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2</w:t>
            </w:r>
          </w:p>
        </w:tc>
        <w:tc>
          <w:tcPr>
            <w:tcW w:w="1757" w:type="dxa"/>
            <w:vAlign w:val="center"/>
          </w:tcPr>
          <w:p w14:paraId="4F01F76A">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3</w:t>
            </w:r>
          </w:p>
        </w:tc>
        <w:tc>
          <w:tcPr>
            <w:tcW w:w="1757" w:type="dxa"/>
            <w:vAlign w:val="center"/>
          </w:tcPr>
          <w:p w14:paraId="0416174E">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4</w:t>
            </w:r>
          </w:p>
        </w:tc>
        <w:tc>
          <w:tcPr>
            <w:tcW w:w="1757" w:type="dxa"/>
            <w:vAlign w:val="center"/>
          </w:tcPr>
          <w:p w14:paraId="1A341959">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5</w:t>
            </w:r>
          </w:p>
        </w:tc>
        <w:tc>
          <w:tcPr>
            <w:tcW w:w="1757" w:type="dxa"/>
            <w:vAlign w:val="center"/>
          </w:tcPr>
          <w:p w14:paraId="2C943950">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6</w:t>
            </w:r>
          </w:p>
        </w:tc>
        <w:tc>
          <w:tcPr>
            <w:tcW w:w="1757" w:type="dxa"/>
            <w:vAlign w:val="center"/>
          </w:tcPr>
          <w:p w14:paraId="1B5115FD">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7</w:t>
            </w:r>
          </w:p>
        </w:tc>
      </w:tr>
      <w:tr w14:paraId="0121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57" w:type="dxa"/>
          </w:tcPr>
          <w:p w14:paraId="625DF71E">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7665B9C9">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7A331A8B">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4F7DD4DA">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02CA5155">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2CAAC82C">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6E1DB712">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5B8A44B7">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r>
      <w:tr w14:paraId="2E8E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57" w:type="dxa"/>
          </w:tcPr>
          <w:p w14:paraId="0C7D2AB7">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2B6D3646">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8</w:t>
            </w:r>
          </w:p>
        </w:tc>
        <w:tc>
          <w:tcPr>
            <w:tcW w:w="1757" w:type="dxa"/>
          </w:tcPr>
          <w:p w14:paraId="32FA639B">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9</w:t>
            </w:r>
          </w:p>
        </w:tc>
        <w:tc>
          <w:tcPr>
            <w:tcW w:w="1757" w:type="dxa"/>
          </w:tcPr>
          <w:p w14:paraId="709951E6">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10</w:t>
            </w:r>
          </w:p>
        </w:tc>
        <w:tc>
          <w:tcPr>
            <w:tcW w:w="1757" w:type="dxa"/>
          </w:tcPr>
          <w:p w14:paraId="4BB6962D">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11</w:t>
            </w:r>
          </w:p>
        </w:tc>
        <w:tc>
          <w:tcPr>
            <w:tcW w:w="1757" w:type="dxa"/>
          </w:tcPr>
          <w:p w14:paraId="160C6958">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12</w:t>
            </w:r>
          </w:p>
        </w:tc>
        <w:tc>
          <w:tcPr>
            <w:tcW w:w="1757" w:type="dxa"/>
          </w:tcPr>
          <w:p w14:paraId="5EC7F8DB">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13</w:t>
            </w:r>
          </w:p>
        </w:tc>
        <w:tc>
          <w:tcPr>
            <w:tcW w:w="1757" w:type="dxa"/>
          </w:tcPr>
          <w:p w14:paraId="4A87E0F8">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14</w:t>
            </w:r>
          </w:p>
        </w:tc>
      </w:tr>
      <w:tr w14:paraId="35B8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57" w:type="dxa"/>
          </w:tcPr>
          <w:p w14:paraId="622720F2">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519007AF">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19ADC005">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745C1357">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223AD99A">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6981883D">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07BD00D6">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6CCEECB7">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r>
      <w:tr w14:paraId="5360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57" w:type="dxa"/>
          </w:tcPr>
          <w:p w14:paraId="13AB26C3">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334C61C4">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15</w:t>
            </w:r>
          </w:p>
        </w:tc>
        <w:tc>
          <w:tcPr>
            <w:tcW w:w="1757" w:type="dxa"/>
          </w:tcPr>
          <w:p w14:paraId="47F574C4">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16</w:t>
            </w:r>
          </w:p>
        </w:tc>
        <w:tc>
          <w:tcPr>
            <w:tcW w:w="1757" w:type="dxa"/>
          </w:tcPr>
          <w:p w14:paraId="1CD6DD4E">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17</w:t>
            </w:r>
          </w:p>
        </w:tc>
        <w:tc>
          <w:tcPr>
            <w:tcW w:w="1757" w:type="dxa"/>
          </w:tcPr>
          <w:p w14:paraId="6101F686">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18</w:t>
            </w:r>
          </w:p>
        </w:tc>
        <w:tc>
          <w:tcPr>
            <w:tcW w:w="1757" w:type="dxa"/>
          </w:tcPr>
          <w:p w14:paraId="4A4D28E7">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19</w:t>
            </w:r>
          </w:p>
        </w:tc>
        <w:tc>
          <w:tcPr>
            <w:tcW w:w="1757" w:type="dxa"/>
          </w:tcPr>
          <w:p w14:paraId="4EBC64E9">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20</w:t>
            </w:r>
          </w:p>
        </w:tc>
        <w:tc>
          <w:tcPr>
            <w:tcW w:w="1757" w:type="dxa"/>
          </w:tcPr>
          <w:p w14:paraId="76932E82">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21</w:t>
            </w:r>
          </w:p>
        </w:tc>
      </w:tr>
      <w:tr w14:paraId="5BD7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57" w:type="dxa"/>
          </w:tcPr>
          <w:p w14:paraId="47ACB944">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59DC3247">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29D1EF79">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34A3413D">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7D00AA2E">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62AF02AB">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18212922">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7FF71413">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r>
      <w:tr w14:paraId="040B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57" w:type="dxa"/>
          </w:tcPr>
          <w:p w14:paraId="3F2D3DEA">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38EB654C">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22</w:t>
            </w:r>
          </w:p>
        </w:tc>
        <w:tc>
          <w:tcPr>
            <w:tcW w:w="1757" w:type="dxa"/>
          </w:tcPr>
          <w:p w14:paraId="0ADC2FAD">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23</w:t>
            </w:r>
          </w:p>
        </w:tc>
        <w:tc>
          <w:tcPr>
            <w:tcW w:w="1757" w:type="dxa"/>
          </w:tcPr>
          <w:p w14:paraId="2F1DC7F8">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24</w:t>
            </w:r>
          </w:p>
        </w:tc>
        <w:tc>
          <w:tcPr>
            <w:tcW w:w="1757" w:type="dxa"/>
          </w:tcPr>
          <w:p w14:paraId="62BF41BA">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25</w:t>
            </w:r>
          </w:p>
        </w:tc>
        <w:tc>
          <w:tcPr>
            <w:tcW w:w="1757" w:type="dxa"/>
          </w:tcPr>
          <w:p w14:paraId="52430D21">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26</w:t>
            </w:r>
          </w:p>
        </w:tc>
        <w:tc>
          <w:tcPr>
            <w:tcW w:w="1757" w:type="dxa"/>
          </w:tcPr>
          <w:p w14:paraId="23F65C76">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27</w:t>
            </w:r>
          </w:p>
        </w:tc>
        <w:tc>
          <w:tcPr>
            <w:tcW w:w="1757" w:type="dxa"/>
          </w:tcPr>
          <w:p w14:paraId="6A9750B3">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28</w:t>
            </w:r>
          </w:p>
        </w:tc>
      </w:tr>
      <w:tr w14:paraId="11C4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57" w:type="dxa"/>
          </w:tcPr>
          <w:p w14:paraId="1DEC17BF">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p>
        </w:tc>
        <w:tc>
          <w:tcPr>
            <w:tcW w:w="1757" w:type="dxa"/>
          </w:tcPr>
          <w:p w14:paraId="008C878A">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2F1DD316">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6DAADA89">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77953123">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06B13C9F">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47CDB0C4">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3FD94D1F">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r>
      <w:tr w14:paraId="2D1D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57" w:type="dxa"/>
          </w:tcPr>
          <w:p w14:paraId="334F211F">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37F18CA8">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29</w:t>
            </w:r>
          </w:p>
        </w:tc>
        <w:tc>
          <w:tcPr>
            <w:tcW w:w="1757" w:type="dxa"/>
          </w:tcPr>
          <w:p w14:paraId="44518ED8">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30</w:t>
            </w:r>
          </w:p>
        </w:tc>
        <w:tc>
          <w:tcPr>
            <w:tcW w:w="1757" w:type="dxa"/>
          </w:tcPr>
          <w:p w14:paraId="0B1F4E38">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31</w:t>
            </w:r>
          </w:p>
        </w:tc>
        <w:tc>
          <w:tcPr>
            <w:tcW w:w="1757" w:type="dxa"/>
          </w:tcPr>
          <w:p w14:paraId="16F399EB">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7CCF0895">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3455E42F">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25CCE26D">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r>
      <w:tr w14:paraId="2B4C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57" w:type="dxa"/>
          </w:tcPr>
          <w:p w14:paraId="0CEEFD08">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63095488">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645AA3FE">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29D7424A">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2C3E6235">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511A3BED">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335D1CF5">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c>
          <w:tcPr>
            <w:tcW w:w="1757" w:type="dxa"/>
          </w:tcPr>
          <w:p w14:paraId="69F929F1">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r>
      <w:tr w14:paraId="3CA3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299" w:type="dxa"/>
            <w:gridSpan w:val="7"/>
            <w:vAlign w:val="center"/>
          </w:tcPr>
          <w:p w14:paraId="10108A6C">
            <w:pPr>
              <w:kinsoku w:val="0"/>
              <w:autoSpaceDE w:val="0"/>
              <w:autoSpaceDN w:val="0"/>
              <w:adjustRightInd w:val="0"/>
              <w:snapToGrid w:val="0"/>
              <w:spacing w:before="86" w:line="218" w:lineRule="auto"/>
              <w:jc w:val="center"/>
              <w:textAlignment w:val="baseline"/>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考核情况（合格/不合格）</w:t>
            </w:r>
          </w:p>
        </w:tc>
        <w:tc>
          <w:tcPr>
            <w:tcW w:w="1757" w:type="dxa"/>
          </w:tcPr>
          <w:p w14:paraId="1956B300">
            <w:pPr>
              <w:kinsoku w:val="0"/>
              <w:autoSpaceDE w:val="0"/>
              <w:autoSpaceDN w:val="0"/>
              <w:adjustRightInd w:val="0"/>
              <w:snapToGrid w:val="0"/>
              <w:spacing w:before="86" w:line="218" w:lineRule="auto"/>
              <w:jc w:val="center"/>
              <w:textAlignment w:val="baseline"/>
              <w:rPr>
                <w:rFonts w:hint="eastAsia" w:ascii="宋体" w:hAnsi="宋体" w:eastAsia="宋体" w:cs="宋体"/>
                <w:bCs/>
                <w:color w:val="000000"/>
                <w:sz w:val="21"/>
                <w:szCs w:val="21"/>
                <w:vertAlign w:val="baseline"/>
                <w:lang w:val="en-US" w:eastAsia="zh-CN"/>
              </w:rPr>
            </w:pPr>
          </w:p>
        </w:tc>
      </w:tr>
    </w:tbl>
    <w:p w14:paraId="7CCC5390">
      <w:pPr>
        <w:kinsoku w:val="0"/>
        <w:autoSpaceDE w:val="0"/>
        <w:autoSpaceDN w:val="0"/>
        <w:adjustRightInd w:val="0"/>
        <w:snapToGrid w:val="0"/>
        <w:spacing w:before="86" w:line="218" w:lineRule="auto"/>
        <w:jc w:val="both"/>
        <w:textAlignment w:val="baseline"/>
        <w:rPr>
          <w:rFonts w:hint="default" w:ascii="方正大标宋简体" w:hAnsi="方正大标宋简体" w:eastAsia="方正大标宋简体" w:cs="方正大标宋简体"/>
          <w:bCs/>
          <w:color w:val="000000"/>
          <w:sz w:val="44"/>
          <w:szCs w:val="44"/>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BA83232-C0E3-4752-866E-B07CC5AF7C61}"/>
  </w:font>
  <w:font w:name="黑体">
    <w:panose1 w:val="02010609060101010101"/>
    <w:charset w:val="86"/>
    <w:family w:val="auto"/>
    <w:pitch w:val="default"/>
    <w:sig w:usb0="800002BF" w:usb1="38CF7CFA" w:usb2="00000016" w:usb3="00000000" w:csb0="00040001" w:csb1="00000000"/>
    <w:embedRegular r:id="rId2" w:fontKey="{842AC2B5-0AFF-4D47-BA3C-0369A7BE8C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3EADC51-8A51-4842-8DC9-07C46F889B74}"/>
  </w:font>
  <w:font w:name="仿宋">
    <w:panose1 w:val="02010609060101010101"/>
    <w:charset w:val="86"/>
    <w:family w:val="auto"/>
    <w:pitch w:val="default"/>
    <w:sig w:usb0="800002BF" w:usb1="38CF7CFA" w:usb2="00000016" w:usb3="00000000" w:csb0="00040001" w:csb1="00000000"/>
    <w:embedRegular r:id="rId4" w:fontKey="{9A3E2D07-EA01-4FE9-AA4C-D3BE5654D681}"/>
  </w:font>
  <w:font w:name="仿宋_GB2312">
    <w:panose1 w:val="02010609030101010101"/>
    <w:charset w:val="86"/>
    <w:family w:val="auto"/>
    <w:pitch w:val="default"/>
    <w:sig w:usb0="00000001" w:usb1="080E0000" w:usb2="00000000" w:usb3="00000000" w:csb0="00040000" w:csb1="00000000"/>
    <w:embedRegular r:id="rId5" w:fontKey="{8424D310-D834-40FD-828C-A33F65CC4AC7}"/>
  </w:font>
  <w:font w:name="方正大标宋简体">
    <w:altName w:val="微软雅黑"/>
    <w:panose1 w:val="03000509000000000000"/>
    <w:charset w:val="86"/>
    <w:family w:val="script"/>
    <w:pitch w:val="default"/>
    <w:sig w:usb0="00000000" w:usb1="00000000" w:usb2="00000010" w:usb3="00000000" w:csb0="00040000" w:csb1="00000000"/>
    <w:embedRegular r:id="rId6" w:fontKey="{244A5D25-2692-4FCC-B1C4-891DAF8F0B18}"/>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embedRegular r:id="rId7" w:fontKey="{E9F731F1-98D7-4702-8DF2-FBD61BF18CF2}"/>
  </w:font>
  <w:font w:name="小标宋">
    <w:altName w:val="微软雅黑"/>
    <w:panose1 w:val="03000509000000000000"/>
    <w:charset w:val="86"/>
    <w:family w:val="script"/>
    <w:pitch w:val="default"/>
    <w:sig w:usb0="00000000" w:usb1="00000000" w:usb2="00000010" w:usb3="00000000" w:csb0="00040000" w:csb1="00000000"/>
    <w:embedRegular r:id="rId8" w:fontKey="{9EE3F702-0C8C-4E7B-8CB4-00CF0FF7F66E}"/>
  </w:font>
  <w:font w:name="楷体_GB2312">
    <w:panose1 w:val="02010609030101010101"/>
    <w:charset w:val="86"/>
    <w:family w:val="modern"/>
    <w:pitch w:val="default"/>
    <w:sig w:usb0="00000001" w:usb1="080E0000" w:usb2="00000000" w:usb3="00000000" w:csb0="00040000" w:csb1="00000000"/>
    <w:embedRegular r:id="rId9" w:fontKey="{D699EE1C-62A1-48B7-83F6-2FFBBC8BEC03}"/>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4BB9F">
    <w:pPr>
      <w:spacing w:line="189" w:lineRule="auto"/>
      <w:jc w:val="right"/>
      <w:rPr>
        <w:rFonts w:ascii="Arial" w:hAnsi="Arial" w:eastAsia="Arial" w:cs="Arial"/>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265A1">
                          <w:pPr>
                            <w:pStyle w:val="3"/>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B265A1">
                    <w:pPr>
                      <w:pStyle w:val="3"/>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74CC9"/>
    <w:rsid w:val="03B51601"/>
    <w:rsid w:val="052465D9"/>
    <w:rsid w:val="06232D01"/>
    <w:rsid w:val="067D22A0"/>
    <w:rsid w:val="06976C50"/>
    <w:rsid w:val="075E75DE"/>
    <w:rsid w:val="084367D4"/>
    <w:rsid w:val="086B099B"/>
    <w:rsid w:val="08AB6853"/>
    <w:rsid w:val="090A2980"/>
    <w:rsid w:val="0921626B"/>
    <w:rsid w:val="09353BD7"/>
    <w:rsid w:val="0A3E7253"/>
    <w:rsid w:val="0C564D28"/>
    <w:rsid w:val="0D632A3A"/>
    <w:rsid w:val="0E1053AA"/>
    <w:rsid w:val="0F856D01"/>
    <w:rsid w:val="0F8E21C3"/>
    <w:rsid w:val="10543B69"/>
    <w:rsid w:val="11076FBB"/>
    <w:rsid w:val="11C049F1"/>
    <w:rsid w:val="121F77FF"/>
    <w:rsid w:val="12C54872"/>
    <w:rsid w:val="12FA4864"/>
    <w:rsid w:val="132F180D"/>
    <w:rsid w:val="13902DD0"/>
    <w:rsid w:val="148148B9"/>
    <w:rsid w:val="149321BB"/>
    <w:rsid w:val="15B900D5"/>
    <w:rsid w:val="15E46F00"/>
    <w:rsid w:val="16291113"/>
    <w:rsid w:val="166E7112"/>
    <w:rsid w:val="18700145"/>
    <w:rsid w:val="18D3325C"/>
    <w:rsid w:val="1AAC03EB"/>
    <w:rsid w:val="1AAC5C6B"/>
    <w:rsid w:val="1AF95132"/>
    <w:rsid w:val="1B903686"/>
    <w:rsid w:val="1C5B3C94"/>
    <w:rsid w:val="1D51168A"/>
    <w:rsid w:val="1F580203"/>
    <w:rsid w:val="20992FDD"/>
    <w:rsid w:val="20CC6F0F"/>
    <w:rsid w:val="23234ADE"/>
    <w:rsid w:val="254259F1"/>
    <w:rsid w:val="27D33279"/>
    <w:rsid w:val="28E57971"/>
    <w:rsid w:val="2ACF41CB"/>
    <w:rsid w:val="2AD12103"/>
    <w:rsid w:val="2BC54AD7"/>
    <w:rsid w:val="2BCE668C"/>
    <w:rsid w:val="2C405431"/>
    <w:rsid w:val="2C5C6526"/>
    <w:rsid w:val="2C66088C"/>
    <w:rsid w:val="2C7768C8"/>
    <w:rsid w:val="2CC87EA1"/>
    <w:rsid w:val="2DB142C8"/>
    <w:rsid w:val="2EAC607D"/>
    <w:rsid w:val="2EC851B9"/>
    <w:rsid w:val="2ED77E04"/>
    <w:rsid w:val="2EEF601B"/>
    <w:rsid w:val="2F0C0C0F"/>
    <w:rsid w:val="31077AEF"/>
    <w:rsid w:val="313F3965"/>
    <w:rsid w:val="31CA56EC"/>
    <w:rsid w:val="32024D63"/>
    <w:rsid w:val="3239017C"/>
    <w:rsid w:val="342450CB"/>
    <w:rsid w:val="35066A3B"/>
    <w:rsid w:val="35E4732E"/>
    <w:rsid w:val="37284FEA"/>
    <w:rsid w:val="38107BD1"/>
    <w:rsid w:val="384746B2"/>
    <w:rsid w:val="38D46E50"/>
    <w:rsid w:val="3A75046B"/>
    <w:rsid w:val="3BBB7E54"/>
    <w:rsid w:val="3BD25403"/>
    <w:rsid w:val="40091C75"/>
    <w:rsid w:val="41324284"/>
    <w:rsid w:val="41667F2F"/>
    <w:rsid w:val="41962EF5"/>
    <w:rsid w:val="42A64609"/>
    <w:rsid w:val="43E3619A"/>
    <w:rsid w:val="44420AB1"/>
    <w:rsid w:val="44C5402B"/>
    <w:rsid w:val="4558401B"/>
    <w:rsid w:val="460D5750"/>
    <w:rsid w:val="47024B89"/>
    <w:rsid w:val="473E54F9"/>
    <w:rsid w:val="47EE226D"/>
    <w:rsid w:val="48F1258C"/>
    <w:rsid w:val="49AB3D6C"/>
    <w:rsid w:val="4C267D5F"/>
    <w:rsid w:val="4C455C43"/>
    <w:rsid w:val="4D433ECD"/>
    <w:rsid w:val="4E996FEF"/>
    <w:rsid w:val="4EF81544"/>
    <w:rsid w:val="506E70ED"/>
    <w:rsid w:val="51514AF5"/>
    <w:rsid w:val="52175326"/>
    <w:rsid w:val="522441AF"/>
    <w:rsid w:val="53225D98"/>
    <w:rsid w:val="54DE6C35"/>
    <w:rsid w:val="54FB4F3E"/>
    <w:rsid w:val="55AB15B3"/>
    <w:rsid w:val="55E20110"/>
    <w:rsid w:val="563B5F34"/>
    <w:rsid w:val="5669226E"/>
    <w:rsid w:val="57633422"/>
    <w:rsid w:val="576F626A"/>
    <w:rsid w:val="57B40121"/>
    <w:rsid w:val="58782BD5"/>
    <w:rsid w:val="599C184C"/>
    <w:rsid w:val="59BD3A9E"/>
    <w:rsid w:val="5AD85ED5"/>
    <w:rsid w:val="5B763EB7"/>
    <w:rsid w:val="5D352EBF"/>
    <w:rsid w:val="5DA55151"/>
    <w:rsid w:val="5DBE0CC7"/>
    <w:rsid w:val="5E6F4DA2"/>
    <w:rsid w:val="5ED817AC"/>
    <w:rsid w:val="5F652B34"/>
    <w:rsid w:val="60076583"/>
    <w:rsid w:val="6088514E"/>
    <w:rsid w:val="60E52B6C"/>
    <w:rsid w:val="60ED25F4"/>
    <w:rsid w:val="61527F9E"/>
    <w:rsid w:val="618D7126"/>
    <w:rsid w:val="62094F08"/>
    <w:rsid w:val="62255346"/>
    <w:rsid w:val="62F43F02"/>
    <w:rsid w:val="644B683D"/>
    <w:rsid w:val="66BF7EBC"/>
    <w:rsid w:val="66E225B5"/>
    <w:rsid w:val="67CD115B"/>
    <w:rsid w:val="67FD162E"/>
    <w:rsid w:val="69001CCB"/>
    <w:rsid w:val="6AF446A2"/>
    <w:rsid w:val="6C136D6D"/>
    <w:rsid w:val="6C2C7E2E"/>
    <w:rsid w:val="6CBF5146"/>
    <w:rsid w:val="6CC16510"/>
    <w:rsid w:val="6D1C4660"/>
    <w:rsid w:val="6EE906BC"/>
    <w:rsid w:val="6FFE5F86"/>
    <w:rsid w:val="700C2095"/>
    <w:rsid w:val="707D766F"/>
    <w:rsid w:val="70875F7B"/>
    <w:rsid w:val="70E50D4D"/>
    <w:rsid w:val="727D032E"/>
    <w:rsid w:val="74DC4AE7"/>
    <w:rsid w:val="754E00D5"/>
    <w:rsid w:val="76B14F90"/>
    <w:rsid w:val="76DB492B"/>
    <w:rsid w:val="774D339B"/>
    <w:rsid w:val="78CB48EE"/>
    <w:rsid w:val="7B662D41"/>
    <w:rsid w:val="7C33005E"/>
    <w:rsid w:val="7C8B5721"/>
    <w:rsid w:val="7DD32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仿宋" w:hAnsi="仿宋" w:eastAsia="仿宋" w:cs="仿宋"/>
      <w:sz w:val="22"/>
      <w:szCs w:val="22"/>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4723</Words>
  <Characters>4777</Characters>
  <Lines>0</Lines>
  <Paragraphs>0</Paragraphs>
  <TotalTime>0</TotalTime>
  <ScaleCrop>false</ScaleCrop>
  <LinksUpToDate>false</LinksUpToDate>
  <CharactersWithSpaces>4891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2025-06-06T07:11:00Z</dcterms:created>
  <dc:creator>Administrator</dc:creator>
  <cp:lastModifiedBy>dio</cp:lastModifiedBy>
  <cp:lastPrinted>2025-06-16T02:30:00Z</cp:lastPrinted>
  <dcterms:modified xsi:type="dcterms:W3CDTF">2025-08-28T01:12:09Z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eyJoZGlkIjoiMzg4ZTQ1YWQzMjY5MTYzMTM3ZmE2OWU2ZDJhMThhYjkiLCJ1c2VySWQiOiIyNTQwNzQzNzEifQ==</vt:lpwstr>
  </property>
  <property fmtid="{D5CDD505-2E9C-101B-9397-08002B2CF9AE}" pid="4" name="ICV">
    <vt:lpwstr>4D105C83108A4D5D8779F50A9084EF43_12</vt:lpwstr>
  </property>
</Properties>
</file>