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21E0A">
      <w:pPr>
        <w:pStyle w:val="5"/>
        <w:bidi w:val="0"/>
        <w:rPr>
          <w:rFonts w:hint="eastAsia"/>
          <w:lang w:val="en-US" w:eastAsia="zh-CN"/>
        </w:rPr>
      </w:pPr>
      <w:r>
        <w:t>昌江区中心城区C、D级危房处置</w:t>
      </w:r>
      <w:bookmarkStart w:id="0" w:name="_GoBack"/>
      <w:bookmarkEnd w:id="0"/>
      <w:r>
        <w:br w:type="textWrapping"/>
      </w:r>
      <w:r>
        <w:t>管理暂行办法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征求意见表）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1"/>
      </w:tblGrid>
      <w:tr w14:paraId="1724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2C314323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部门</w:t>
            </w:r>
          </w:p>
        </w:tc>
        <w:tc>
          <w:tcPr>
            <w:tcW w:w="3020" w:type="dxa"/>
          </w:tcPr>
          <w:p w14:paraId="4EDBAB49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修改意见</w:t>
            </w:r>
          </w:p>
        </w:tc>
        <w:tc>
          <w:tcPr>
            <w:tcW w:w="3021" w:type="dxa"/>
          </w:tcPr>
          <w:p w14:paraId="003AF85E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意见采纳情况</w:t>
            </w:r>
          </w:p>
        </w:tc>
      </w:tr>
      <w:tr w14:paraId="3156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3020" w:type="dxa"/>
            <w:vAlign w:val="top"/>
          </w:tcPr>
          <w:p w14:paraId="0662BBAD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自然资源和规划局昌江分局</w:t>
            </w:r>
          </w:p>
        </w:tc>
        <w:tc>
          <w:tcPr>
            <w:tcW w:w="3020" w:type="dxa"/>
          </w:tcPr>
          <w:p w14:paraId="4FBB21FE">
            <w:pPr>
              <w:pStyle w:val="5"/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3021" w:type="dxa"/>
          </w:tcPr>
          <w:p w14:paraId="0A4DC675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47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 w14:paraId="3E235EDF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城管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局</w:t>
            </w:r>
          </w:p>
        </w:tc>
        <w:tc>
          <w:tcPr>
            <w:tcW w:w="3020" w:type="dxa"/>
          </w:tcPr>
          <w:p w14:paraId="110A398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3021" w:type="dxa"/>
          </w:tcPr>
          <w:p w14:paraId="7734BA6D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AE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 w14:paraId="47B7A6B2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局</w:t>
            </w:r>
          </w:p>
        </w:tc>
        <w:tc>
          <w:tcPr>
            <w:tcW w:w="3020" w:type="dxa"/>
          </w:tcPr>
          <w:p w14:paraId="72FBC19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3021" w:type="dxa"/>
          </w:tcPr>
          <w:p w14:paraId="6C27D44E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63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 w14:paraId="6F4B3CED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局</w:t>
            </w:r>
          </w:p>
        </w:tc>
        <w:tc>
          <w:tcPr>
            <w:tcW w:w="3020" w:type="dxa"/>
          </w:tcPr>
          <w:p w14:paraId="505AD2E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3021" w:type="dxa"/>
          </w:tcPr>
          <w:p w14:paraId="2835974F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16A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 w14:paraId="6D75D8FF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管理局</w:t>
            </w:r>
          </w:p>
        </w:tc>
        <w:tc>
          <w:tcPr>
            <w:tcW w:w="3020" w:type="dxa"/>
          </w:tcPr>
          <w:p w14:paraId="3172247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3021" w:type="dxa"/>
          </w:tcPr>
          <w:p w14:paraId="427AF71E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8B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08F30EF1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财政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局</w:t>
            </w:r>
          </w:p>
        </w:tc>
        <w:tc>
          <w:tcPr>
            <w:tcW w:w="3020" w:type="dxa"/>
          </w:tcPr>
          <w:p w14:paraId="58A3348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3021" w:type="dxa"/>
          </w:tcPr>
          <w:p w14:paraId="2DBB3740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05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5B04C276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区公安分局</w:t>
            </w:r>
          </w:p>
        </w:tc>
        <w:tc>
          <w:tcPr>
            <w:tcW w:w="3020" w:type="dxa"/>
          </w:tcPr>
          <w:p w14:paraId="33D3D4D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3021" w:type="dxa"/>
          </w:tcPr>
          <w:p w14:paraId="54907CD4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13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117DD3E4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新枫街道</w:t>
            </w:r>
          </w:p>
        </w:tc>
        <w:tc>
          <w:tcPr>
            <w:tcW w:w="3020" w:type="dxa"/>
          </w:tcPr>
          <w:p w14:paraId="102DAC3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3021" w:type="dxa"/>
          </w:tcPr>
          <w:p w14:paraId="759886EB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5F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71CDCE0E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西郊街道</w:t>
            </w:r>
          </w:p>
        </w:tc>
        <w:tc>
          <w:tcPr>
            <w:tcW w:w="3020" w:type="dxa"/>
          </w:tcPr>
          <w:p w14:paraId="6FD2F3F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3021" w:type="dxa"/>
          </w:tcPr>
          <w:p w14:paraId="43D29288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F8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0" w:type="dxa"/>
          </w:tcPr>
          <w:p w14:paraId="3EE0CD4E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吕蒙街道</w:t>
            </w:r>
          </w:p>
        </w:tc>
        <w:tc>
          <w:tcPr>
            <w:tcW w:w="3020" w:type="dxa"/>
          </w:tcPr>
          <w:p w14:paraId="4069B2A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3021" w:type="dxa"/>
          </w:tcPr>
          <w:p w14:paraId="4436E768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34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5AE7741C">
            <w:pPr>
              <w:pStyle w:val="5"/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鲇鱼山镇</w:t>
            </w:r>
          </w:p>
        </w:tc>
        <w:tc>
          <w:tcPr>
            <w:tcW w:w="3020" w:type="dxa"/>
          </w:tcPr>
          <w:p w14:paraId="050C7695"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建议鱼山集镇纳入</w:t>
            </w:r>
          </w:p>
        </w:tc>
        <w:tc>
          <w:tcPr>
            <w:tcW w:w="3021" w:type="dxa"/>
          </w:tcPr>
          <w:p w14:paraId="46E20D65"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城镇开发边界内</w:t>
            </w:r>
          </w:p>
        </w:tc>
      </w:tr>
      <w:tr w14:paraId="49FE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0E2AF9A3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丽阳镇</w:t>
            </w:r>
          </w:p>
        </w:tc>
        <w:tc>
          <w:tcPr>
            <w:tcW w:w="3020" w:type="dxa"/>
          </w:tcPr>
          <w:p w14:paraId="41BC844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3021" w:type="dxa"/>
          </w:tcPr>
          <w:p w14:paraId="71AB7016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7D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1FBF8B21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荷塘乡</w:t>
            </w:r>
          </w:p>
        </w:tc>
        <w:tc>
          <w:tcPr>
            <w:tcW w:w="3020" w:type="dxa"/>
          </w:tcPr>
          <w:p w14:paraId="671C4AC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3021" w:type="dxa"/>
          </w:tcPr>
          <w:p w14:paraId="29DADEC6">
            <w:pPr>
              <w:pStyle w:val="5"/>
              <w:widowControl w:val="0"/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1E55D12"/>
    <w:sectPr>
      <w:footerReference r:id="rId5" w:type="default"/>
      <w:footerReference r:id="rId6" w:type="even"/>
      <w:pgSz w:w="11906" w:h="16838"/>
      <w:pgMar w:top="1962" w:right="1474" w:bottom="1848" w:left="1587" w:header="851" w:footer="1049" w:gutter="0"/>
      <w:pgNumType w:fmt="decimal"/>
      <w:cols w:space="720" w:num="1"/>
      <w:docGrid w:type="linesAndChars" w:linePitch="592" w:charSpace="16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CFA3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A6E1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13653"/>
    <w:rsid w:val="626B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132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2025-09-02T07:41:00Z</dcterms:created>
  <dc:creator>Administrator</dc:creator>
  <cp:lastModifiedBy>白真安</cp:lastModifiedBy>
  <dcterms:modified xsi:type="dcterms:W3CDTF">2025-09-17T05:12:55Z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eyJoZGlkIjoiNmJlOGQxNzJhMDgzYmZlZjFkNjJiMmFkZDRmNzk4OTIiLCJ1c2VySWQiOiI0ODE0MTE5MTcifQ==</vt:lpwstr>
  </property>
  <property fmtid="{D5CDD505-2E9C-101B-9397-08002B2CF9AE}" pid="4" name="ICV">
    <vt:lpwstr>487C1C7BFF014171ACB2428AFC37BA7D_12</vt:lpwstr>
  </property>
</Properties>
</file>