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</w:p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2"/>
          <w:sz w:val="44"/>
          <w:szCs w:val="44"/>
          <w:lang w:val="en-US" w:eastAsia="zh-CN" w:bidi="ar-SA"/>
        </w:rPr>
        <w:t>昌江区2024年拟整治建设村庄名册</w:t>
      </w:r>
    </w:p>
    <w:bookmarkEnd w:id="0"/>
    <w:p>
      <w:pPr>
        <w:pStyle w:val="3"/>
        <w:spacing w:line="600" w:lineRule="exact"/>
        <w:ind w:firstLine="0" w:firstLineChars="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单位：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（盖章）                                                    </w:t>
      </w:r>
      <w:r>
        <w:rPr>
          <w:rStyle w:val="8"/>
          <w:rFonts w:ascii="宋体" w:hAnsi="宋体" w:eastAsia="宋体" w:cs="宋体"/>
          <w:lang w:val="en-US" w:eastAsia="zh-CN" w:bidi="ar"/>
        </w:rPr>
        <w:t>时间：</w:t>
      </w:r>
      <w:r>
        <w:rPr>
          <w:rStyle w:val="9"/>
          <w:rFonts w:hint="eastAsia" w:ascii="宋体" w:hAnsi="宋体" w:eastAsia="宋体" w:cs="宋体"/>
          <w:lang w:val="en-US" w:eastAsia="zh-CN" w:bidi="ar"/>
        </w:rPr>
        <w:t xml:space="preserve">        </w:t>
      </w:r>
      <w:r>
        <w:rPr>
          <w:rStyle w:val="8"/>
          <w:rFonts w:ascii="宋体" w:hAnsi="宋体" w:eastAsia="宋体" w:cs="宋体"/>
          <w:lang w:val="en-US" w:eastAsia="zh-CN" w:bidi="ar"/>
        </w:rPr>
        <w:t>年</w:t>
      </w:r>
      <w:r>
        <w:rPr>
          <w:rStyle w:val="9"/>
          <w:rFonts w:hint="eastAsia" w:ascii="宋体" w:hAnsi="宋体" w:eastAsia="宋体" w:cs="宋体"/>
          <w:lang w:val="en-US" w:eastAsia="zh-CN" w:bidi="ar"/>
        </w:rPr>
        <w:t xml:space="preserve">    </w:t>
      </w:r>
      <w:r>
        <w:rPr>
          <w:rStyle w:val="8"/>
          <w:rFonts w:ascii="宋体" w:hAnsi="宋体" w:eastAsia="宋体" w:cs="宋体"/>
          <w:lang w:val="en-US" w:eastAsia="zh-CN" w:bidi="ar"/>
        </w:rPr>
        <w:t>月</w:t>
      </w:r>
      <w:r>
        <w:rPr>
          <w:rStyle w:val="9"/>
          <w:rFonts w:hint="eastAsia" w:ascii="宋体" w:hAnsi="宋体" w:eastAsia="宋体" w:cs="宋体"/>
          <w:lang w:val="en-US" w:eastAsia="zh-CN" w:bidi="ar"/>
        </w:rPr>
        <w:t xml:space="preserve">    </w:t>
      </w:r>
      <w:r>
        <w:rPr>
          <w:rStyle w:val="8"/>
          <w:rFonts w:ascii="宋体" w:hAnsi="宋体" w:eastAsia="宋体" w:cs="宋体"/>
          <w:lang w:val="en-US" w:eastAsia="zh-CN" w:bidi="ar"/>
        </w:rPr>
        <w:t>日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74"/>
        <w:gridCol w:w="1474"/>
        <w:gridCol w:w="1474"/>
        <w:gridCol w:w="666"/>
        <w:gridCol w:w="879"/>
        <w:gridCol w:w="884"/>
        <w:gridCol w:w="887"/>
        <w:gridCol w:w="1476"/>
        <w:gridCol w:w="884"/>
        <w:gridCol w:w="666"/>
        <w:gridCol w:w="666"/>
        <w:gridCol w:w="667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  <w:r>
              <w:rPr>
                <w:rStyle w:val="10"/>
                <w:rFonts w:asci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  <w:r>
              <w:rPr>
                <w:rStyle w:val="10"/>
                <w:rFonts w:asci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自然村</w:t>
            </w:r>
            <w:r>
              <w:rPr>
                <w:rStyle w:val="10"/>
                <w:rFonts w:asci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计划村点数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0"/>
                <w:rFonts w:asci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自建点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2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公里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2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2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2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其它设施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丽阳镇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石口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平家棚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陈家燎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鲇鱼山镇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鱼山村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鱼山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91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注：未开展整治建设、按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村点的标准测算布点数量不足的，纳入覆盖点类型；其它的纳入提升点类型。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38E66365"/>
    <w:rsid w:val="38E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before="100" w:beforeAutospacing="1" w:after="120" w:line="480" w:lineRule="auto"/>
    </w:pPr>
  </w:style>
  <w:style w:type="paragraph" w:styleId="3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仿宋"/>
      <w:szCs w:val="32"/>
    </w:rPr>
  </w:style>
  <w:style w:type="paragraph" w:customStyle="1" w:styleId="6">
    <w:name w:val="UserStyle_0"/>
    <w:basedOn w:val="1"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font161"/>
    <w:basedOn w:val="5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9">
    <w:name w:val="font181"/>
    <w:basedOn w:val="5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10">
    <w:name w:val="font3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2">
    <w:name w:val="font212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2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1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2024-06-18T06:55:00Z</dcterms:created>
  <dc:creator>Administrator</dc:creator>
  <cp:lastModifiedBy>Administrator</cp:lastModifiedBy>
  <dcterms:modified xsi:type="dcterms:W3CDTF">2024-06-18T06:56:01Z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4B92037E8D004DBAAB81E02BDA8EC0C1_11</vt:lpwstr>
  </property>
</Properties>
</file>