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FA5" w:rsidRDefault="00AA1038">
      <w:pPr>
        <w:jc w:val="center"/>
      </w:pPr>
      <w:r>
        <w:rPr>
          <w:rFonts w:hint="eastAsia"/>
          <w:noProof/>
        </w:rPr>
        <w:drawing>
          <wp:inline distT="0" distB="0" distL="114300" distR="114300">
            <wp:extent cx="2456815" cy="2456815"/>
            <wp:effectExtent l="0" t="0" r="0" b="0"/>
            <wp:docPr id="17" name="图片 1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国徽1024"/>
                    <pic:cNvPicPr>
                      <a:picLocks noChangeAspect="1"/>
                    </pic:cNvPicPr>
                  </pic:nvPicPr>
                  <pic:blipFill>
                    <a:blip r:embed="rId8" cstate="print"/>
                    <a:stretch>
                      <a:fillRect/>
                    </a:stretch>
                  </pic:blipFill>
                  <pic:spPr>
                    <a:xfrm>
                      <a:off x="0" y="0"/>
                      <a:ext cx="2456815" cy="2456815"/>
                    </a:xfrm>
                    <a:prstGeom prst="rect">
                      <a:avLst/>
                    </a:prstGeom>
                  </pic:spPr>
                </pic:pic>
              </a:graphicData>
            </a:graphic>
          </wp:inline>
        </w:drawing>
      </w:r>
    </w:p>
    <w:p w:rsidR="00C41FA5" w:rsidRDefault="00C41FA5"/>
    <w:p w:rsidR="00C41FA5" w:rsidRDefault="00C41FA5">
      <w:r>
        <w:pict>
          <v:shapetype id="_x0000_t202" coordsize="21600,21600" o:spt="202" path="m,l,21600r21600,l21600,xe">
            <v:stroke joinstyle="miter"/>
            <v:path gradientshapeok="t" o:connecttype="rect"/>
          </v:shapetype>
          <v:shape id="_x0000_s1026" type="#_x0000_t202" style="position:absolute;left:0;text-align:left;margin-left:0;margin-top:9.3pt;width:419.15pt;height:2in;z-index:251659264;mso-width-relative:page;mso-height-relative:page" o:gfxdata="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JQj&#10;mdMAAAAHAQAADwAAAAAAAAABACAAAAAiAAAAZHJzL2Rvd25yZXYueG1sUEsBAhQAFAAAAAgAh07i&#10;QHYCDLTSAgAAjgUAAA4AAAAAAAAAAQAgAAAAIgEAAGRycy9lMm9Eb2MueG1sUEsFBgAAAAAGAAYA&#10;WQEAAGYGAAAAAA==&#10;" filled="f" stroked="f" strokeweight=".5pt">
            <v:textbox style="mso-fit-shape-to-text:t">
              <w:txbxContent>
                <w:p w:rsidR="00C41FA5" w:rsidRDefault="00AA1038">
                  <w:pPr>
                    <w:jc w:val="center"/>
                    <w:rPr>
                      <w:rFonts w:ascii="新宋体" w:eastAsia="新宋体" w:hAnsi="新宋体" w:cs="新宋体"/>
                      <w:b/>
                      <w:bCs/>
                      <w:color w:val="FF0000"/>
                      <w:spacing w:val="-57"/>
                      <w:sz w:val="100"/>
                      <w:szCs w:val="100"/>
                    </w:rPr>
                  </w:pPr>
                  <w:r>
                    <w:rPr>
                      <w:rFonts w:ascii="方正小标宋简体" w:eastAsia="方正小标宋简体" w:hAnsi="方正小标宋简体" w:cs="方正小标宋简体" w:hint="eastAsia"/>
                      <w:b/>
                      <w:bCs/>
                      <w:color w:val="FF0000"/>
                      <w:spacing w:val="-6"/>
                      <w:sz w:val="90"/>
                      <w:szCs w:val="90"/>
                    </w:rPr>
                    <w:t>昌江区人民政府公报</w:t>
                  </w:r>
                </w:p>
              </w:txbxContent>
            </v:textbox>
          </v:shape>
        </w:pict>
      </w:r>
    </w:p>
    <w:p w:rsidR="00C41FA5" w:rsidRDefault="00C41FA5"/>
    <w:p w:rsidR="00C41FA5" w:rsidRDefault="00C41FA5"/>
    <w:p w:rsidR="00C41FA5" w:rsidRDefault="00C41FA5"/>
    <w:p w:rsidR="00C41FA5" w:rsidRDefault="00C41FA5"/>
    <w:p w:rsidR="00C41FA5" w:rsidRDefault="00C41FA5">
      <w:pPr>
        <w:spacing w:line="400" w:lineRule="exact"/>
        <w:jc w:val="center"/>
        <w:rPr>
          <w:spacing w:val="34"/>
          <w:sz w:val="32"/>
          <w:szCs w:val="32"/>
        </w:rPr>
      </w:pPr>
    </w:p>
    <w:p w:rsidR="00C41FA5" w:rsidRDefault="00AA1038">
      <w:pPr>
        <w:spacing w:line="400" w:lineRule="exact"/>
        <w:jc w:val="center"/>
        <w:rPr>
          <w:b/>
          <w:bCs/>
          <w:spacing w:val="34"/>
          <w:sz w:val="32"/>
          <w:szCs w:val="32"/>
        </w:rPr>
      </w:pPr>
      <w:r>
        <w:rPr>
          <w:rFonts w:hint="eastAsia"/>
          <w:b/>
          <w:bCs/>
          <w:spacing w:val="34"/>
          <w:sz w:val="32"/>
          <w:szCs w:val="32"/>
        </w:rPr>
        <w:t>GAZETTE OF THE PEOPLE</w:t>
      </w:r>
      <w:r>
        <w:rPr>
          <w:b/>
          <w:bCs/>
          <w:spacing w:val="34"/>
          <w:sz w:val="32"/>
          <w:szCs w:val="32"/>
        </w:rPr>
        <w:t>’</w:t>
      </w:r>
      <w:r>
        <w:rPr>
          <w:rFonts w:hint="eastAsia"/>
          <w:b/>
          <w:bCs/>
          <w:spacing w:val="34"/>
          <w:sz w:val="32"/>
          <w:szCs w:val="32"/>
        </w:rPr>
        <w:t>S GOVERRNMRNT</w:t>
      </w:r>
    </w:p>
    <w:p w:rsidR="00C41FA5" w:rsidRDefault="00AA1038">
      <w:pPr>
        <w:spacing w:line="400" w:lineRule="exact"/>
        <w:jc w:val="center"/>
        <w:rPr>
          <w:b/>
          <w:bCs/>
          <w:spacing w:val="34"/>
          <w:sz w:val="32"/>
          <w:szCs w:val="32"/>
        </w:rPr>
      </w:pPr>
      <w:r>
        <w:rPr>
          <w:rFonts w:hint="eastAsia"/>
          <w:b/>
          <w:bCs/>
          <w:spacing w:val="34"/>
          <w:sz w:val="32"/>
          <w:szCs w:val="32"/>
        </w:rPr>
        <w:t>OF CHANGJIANG DISTRICT</w:t>
      </w:r>
    </w:p>
    <w:p w:rsidR="00C41FA5" w:rsidRDefault="00C41FA5"/>
    <w:p w:rsidR="00C41FA5" w:rsidRDefault="00C41FA5"/>
    <w:p w:rsidR="00C41FA5" w:rsidRDefault="00C41FA5"/>
    <w:p w:rsidR="00C41FA5" w:rsidRDefault="00C41FA5"/>
    <w:p w:rsidR="00C41FA5" w:rsidRDefault="00C41FA5"/>
    <w:p w:rsidR="00C41FA5" w:rsidRDefault="00C41FA5"/>
    <w:p w:rsidR="00C41FA5" w:rsidRDefault="00C41FA5"/>
    <w:p w:rsidR="00C41FA5" w:rsidRDefault="00C41FA5"/>
    <w:p w:rsidR="00C41FA5" w:rsidRDefault="00C41FA5"/>
    <w:p w:rsidR="00C41FA5" w:rsidRDefault="00C41FA5"/>
    <w:p w:rsidR="00C41FA5" w:rsidRDefault="00C41FA5"/>
    <w:p w:rsidR="00C41FA5" w:rsidRDefault="00C41FA5"/>
    <w:p w:rsidR="00C41FA5" w:rsidRDefault="00C41FA5"/>
    <w:p w:rsidR="00C41FA5" w:rsidRDefault="00C41FA5">
      <w:r>
        <w:pict>
          <v:shape id="_x0000_s1039" type="#_x0000_t202" style="position:absolute;left:0;text-align:left;margin-left:148.05pt;margin-top:5.45pt;width:117.85pt;height:2in;z-index:251660288;mso-width-relative:page;mso-height-relative:page" o:gfxdata="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o1H7PtUAAAAKAQAADwAAAAAAAAABACAAAAAiAAAAZHJzL2Rvd25yZXYueG1sUEsBAhQAFAAAAAgA&#10;h07iQEe1ysPTAgAAjgUAAA4AAAAAAAAAAQAgAAAAJAEAAGRycy9lMm9Eb2MueG1sUEsFBgAAAAAG&#10;AAYAWQEAAGkGAAAAAA==&#10;" filled="f" stroked="f" strokeweight=".5pt">
            <v:textbox style="mso-fit-shape-to-text:t">
              <w:txbxContent>
                <w:p w:rsidR="00C41FA5" w:rsidRDefault="00AA1038">
                  <w:pPr>
                    <w:jc w:val="center"/>
                    <w:rPr>
                      <w:rFonts w:ascii="Times New Roman" w:hAnsi="Times New Roman" w:cs="Times New Roman"/>
                      <w:b/>
                      <w:bCs/>
                      <w:color w:val="FF0000"/>
                      <w:sz w:val="100"/>
                      <w:szCs w:val="100"/>
                    </w:rPr>
                  </w:pPr>
                  <w:r>
                    <w:rPr>
                      <w:rFonts w:ascii="Times New Roman" w:hAnsi="Times New Roman" w:cs="Times New Roman"/>
                      <w:b/>
                      <w:bCs/>
                      <w:color w:val="FF0000"/>
                      <w:sz w:val="100"/>
                      <w:szCs w:val="100"/>
                    </w:rPr>
                    <w:t>202</w:t>
                  </w:r>
                  <w:r>
                    <w:rPr>
                      <w:rFonts w:ascii="Times New Roman" w:hAnsi="Times New Roman" w:cs="Times New Roman" w:hint="eastAsia"/>
                      <w:b/>
                      <w:bCs/>
                      <w:color w:val="FF0000"/>
                      <w:sz w:val="100"/>
                      <w:szCs w:val="100"/>
                    </w:rPr>
                    <w:t>3</w:t>
                  </w:r>
                </w:p>
              </w:txbxContent>
            </v:textbox>
          </v:shape>
        </w:pict>
      </w:r>
    </w:p>
    <w:p w:rsidR="00C41FA5" w:rsidRDefault="00C41FA5"/>
    <w:p w:rsidR="00C41FA5" w:rsidRDefault="00C41FA5"/>
    <w:p w:rsidR="00C41FA5" w:rsidRDefault="00C41FA5">
      <w:pPr>
        <w:jc w:val="center"/>
      </w:pPr>
    </w:p>
    <w:p w:rsidR="00C41FA5" w:rsidRDefault="00AA1038">
      <w:pPr>
        <w:jc w:val="center"/>
        <w:rPr>
          <w:rFonts w:ascii="黑体" w:eastAsia="黑体" w:hAnsi="黑体" w:cs="黑体"/>
          <w:b/>
          <w:bCs/>
          <w:color w:val="FF0000"/>
          <w:sz w:val="32"/>
          <w:szCs w:val="32"/>
        </w:rPr>
      </w:pPr>
      <w:r>
        <w:rPr>
          <w:rFonts w:ascii="黑体" w:eastAsia="黑体" w:hAnsi="黑体" w:cs="黑体" w:hint="eastAsia"/>
          <w:b/>
          <w:bCs/>
          <w:color w:val="FF0000"/>
          <w:sz w:val="32"/>
          <w:szCs w:val="32"/>
        </w:rPr>
        <w:t>第</w:t>
      </w:r>
      <w:r>
        <w:rPr>
          <w:rFonts w:ascii="黑体" w:eastAsia="黑体" w:hAnsi="黑体" w:cs="黑体" w:hint="eastAsia"/>
          <w:b/>
          <w:bCs/>
          <w:color w:val="FF0000"/>
          <w:sz w:val="32"/>
          <w:szCs w:val="32"/>
        </w:rPr>
        <w:t>2</w:t>
      </w:r>
      <w:r>
        <w:rPr>
          <w:rFonts w:ascii="黑体" w:eastAsia="黑体" w:hAnsi="黑体" w:cs="黑体" w:hint="eastAsia"/>
          <w:b/>
          <w:bCs/>
          <w:color w:val="FF0000"/>
          <w:sz w:val="32"/>
          <w:szCs w:val="32"/>
        </w:rPr>
        <w:t>期（总第</w:t>
      </w:r>
      <w:r>
        <w:rPr>
          <w:rFonts w:ascii="黑体" w:eastAsia="黑体" w:hAnsi="黑体" w:cs="黑体" w:hint="eastAsia"/>
          <w:b/>
          <w:bCs/>
          <w:color w:val="FF0000"/>
          <w:sz w:val="32"/>
          <w:szCs w:val="32"/>
        </w:rPr>
        <w:t>15</w:t>
      </w:r>
      <w:r>
        <w:rPr>
          <w:rFonts w:ascii="黑体" w:eastAsia="黑体" w:hAnsi="黑体" w:cs="黑体" w:hint="eastAsia"/>
          <w:b/>
          <w:bCs/>
          <w:color w:val="FF0000"/>
          <w:sz w:val="32"/>
          <w:szCs w:val="32"/>
        </w:rPr>
        <w:t>期）</w:t>
      </w:r>
    </w:p>
    <w:p w:rsidR="00C41FA5" w:rsidRDefault="00C41FA5">
      <w:pPr>
        <w:rPr>
          <w:rFonts w:ascii="黑体" w:eastAsia="黑体" w:hAnsi="黑体" w:cs="黑体"/>
          <w:b/>
          <w:bCs/>
          <w:color w:val="FF0000"/>
          <w:sz w:val="32"/>
          <w:szCs w:val="32"/>
        </w:rPr>
        <w:sectPr w:rsidR="00C41FA5">
          <w:headerReference w:type="even" r:id="rId9"/>
          <w:footerReference w:type="even" r:id="rId10"/>
          <w:footerReference w:type="default" r:id="rId11"/>
          <w:pgSz w:w="11906" w:h="16838"/>
          <w:pgMar w:top="1440" w:right="1800" w:bottom="1440" w:left="1800" w:header="851" w:footer="992" w:gutter="0"/>
          <w:cols w:space="425"/>
          <w:docGrid w:type="lines" w:linePitch="312"/>
        </w:sectPr>
      </w:pPr>
    </w:p>
    <w:p w:rsidR="00C41FA5" w:rsidRDefault="00C41FA5">
      <w:pPr>
        <w:pStyle w:val="Bodytext1"/>
        <w:spacing w:after="0" w:line="598" w:lineRule="exact"/>
        <w:ind w:firstLine="0"/>
        <w:jc w:val="center"/>
        <w:rPr>
          <w:b/>
          <w:bCs/>
          <w:color w:val="000000"/>
          <w:sz w:val="44"/>
          <w:szCs w:val="44"/>
          <w:lang w:eastAsia="zh-CN"/>
        </w:rPr>
      </w:pPr>
    </w:p>
    <w:p w:rsidR="00C41FA5" w:rsidRDefault="00C41FA5">
      <w:pPr>
        <w:pStyle w:val="Bodytext1"/>
        <w:spacing w:after="0" w:line="598" w:lineRule="exact"/>
        <w:ind w:firstLine="0"/>
        <w:jc w:val="center"/>
        <w:rPr>
          <w:b/>
          <w:bCs/>
          <w:color w:val="000000"/>
          <w:sz w:val="44"/>
          <w:szCs w:val="44"/>
          <w:lang w:eastAsia="zh-CN"/>
        </w:rPr>
        <w:sectPr w:rsidR="00C41FA5">
          <w:headerReference w:type="even" r:id="rId12"/>
          <w:headerReference w:type="default" r:id="rId13"/>
          <w:footerReference w:type="default" r:id="rId14"/>
          <w:headerReference w:type="first" r:id="rId15"/>
          <w:type w:val="continuous"/>
          <w:pgSz w:w="11906" w:h="16838"/>
          <w:pgMar w:top="1984" w:right="1531" w:bottom="1474" w:left="1531" w:header="1134" w:footer="850" w:gutter="0"/>
          <w:pgNumType w:start="1"/>
          <w:cols w:space="720"/>
          <w:titlePg/>
          <w:docGrid w:type="lines" w:linePitch="582"/>
        </w:sectPr>
      </w:pPr>
    </w:p>
    <w:p w:rsidR="00C41FA5" w:rsidRDefault="00C41FA5">
      <w:pPr>
        <w:tabs>
          <w:tab w:val="left" w:pos="8820"/>
        </w:tabs>
        <w:jc w:val="center"/>
        <w:rPr>
          <w:rFonts w:ascii="Times New Roman" w:eastAsia="方正小标宋简体" w:hAnsi="Times New Roman"/>
          <w:color w:val="000000"/>
          <w:spacing w:val="11"/>
          <w:sz w:val="51"/>
          <w:szCs w:val="51"/>
        </w:rPr>
      </w:pPr>
    </w:p>
    <w:p w:rsidR="00C41FA5" w:rsidRDefault="00C41FA5">
      <w:pPr>
        <w:tabs>
          <w:tab w:val="left" w:pos="8820"/>
        </w:tabs>
        <w:jc w:val="center"/>
        <w:rPr>
          <w:rFonts w:ascii="Times New Roman" w:eastAsia="方正小标宋简体" w:hAnsi="Times New Roman"/>
          <w:color w:val="000000"/>
          <w:spacing w:val="11"/>
          <w:sz w:val="51"/>
          <w:szCs w:val="51"/>
        </w:rPr>
      </w:pPr>
    </w:p>
    <w:p w:rsidR="00C41FA5" w:rsidRDefault="00C41FA5">
      <w:pPr>
        <w:tabs>
          <w:tab w:val="left" w:pos="8820"/>
        </w:tabs>
        <w:jc w:val="center"/>
        <w:rPr>
          <w:rFonts w:ascii="Times New Roman" w:eastAsia="方正小标宋简体" w:hAnsi="Times New Roman"/>
          <w:color w:val="000000"/>
          <w:spacing w:val="11"/>
          <w:sz w:val="51"/>
          <w:szCs w:val="51"/>
        </w:rPr>
      </w:pPr>
    </w:p>
    <w:p w:rsidR="00C41FA5" w:rsidRDefault="00C41FA5">
      <w:pPr>
        <w:tabs>
          <w:tab w:val="left" w:pos="8820"/>
        </w:tabs>
        <w:jc w:val="center"/>
        <w:rPr>
          <w:rFonts w:ascii="Times New Roman" w:eastAsia="方正小标宋简体" w:hAnsi="Times New Roman"/>
          <w:color w:val="000000"/>
          <w:spacing w:val="11"/>
          <w:sz w:val="51"/>
          <w:szCs w:val="51"/>
        </w:rPr>
      </w:pPr>
    </w:p>
    <w:p w:rsidR="00C41FA5" w:rsidRDefault="00C41FA5">
      <w:pPr>
        <w:tabs>
          <w:tab w:val="left" w:pos="8820"/>
        </w:tabs>
        <w:jc w:val="center"/>
        <w:rPr>
          <w:rFonts w:ascii="Times New Roman" w:eastAsia="方正小标宋简体" w:hAnsi="Times New Roman"/>
          <w:color w:val="000000"/>
          <w:spacing w:val="11"/>
          <w:sz w:val="51"/>
          <w:szCs w:val="51"/>
        </w:rPr>
      </w:pPr>
    </w:p>
    <w:p w:rsidR="00C41FA5" w:rsidRDefault="00C41FA5">
      <w:pPr>
        <w:tabs>
          <w:tab w:val="left" w:pos="8820"/>
        </w:tabs>
        <w:jc w:val="center"/>
        <w:rPr>
          <w:rFonts w:ascii="Times New Roman" w:eastAsia="方正小标宋简体" w:hAnsi="Times New Roman"/>
          <w:color w:val="000000"/>
          <w:spacing w:val="11"/>
          <w:sz w:val="51"/>
          <w:szCs w:val="51"/>
        </w:rPr>
      </w:pPr>
    </w:p>
    <w:p w:rsidR="00C41FA5" w:rsidRDefault="00C41FA5">
      <w:pPr>
        <w:tabs>
          <w:tab w:val="left" w:pos="8820"/>
        </w:tabs>
        <w:jc w:val="center"/>
        <w:rPr>
          <w:rFonts w:ascii="Times New Roman" w:eastAsia="方正小标宋简体" w:hAnsi="Times New Roman"/>
          <w:color w:val="000000"/>
          <w:spacing w:val="11"/>
          <w:sz w:val="51"/>
          <w:szCs w:val="51"/>
        </w:rPr>
      </w:pPr>
    </w:p>
    <w:p w:rsidR="00C41FA5" w:rsidRDefault="00C41FA5">
      <w:pPr>
        <w:tabs>
          <w:tab w:val="left" w:pos="8820"/>
        </w:tabs>
        <w:jc w:val="center"/>
        <w:rPr>
          <w:rFonts w:ascii="Times New Roman" w:eastAsia="方正小标宋简体" w:hAnsi="Times New Roman"/>
          <w:color w:val="000000"/>
          <w:spacing w:val="11"/>
          <w:sz w:val="51"/>
          <w:szCs w:val="51"/>
        </w:rPr>
      </w:pPr>
    </w:p>
    <w:p w:rsidR="00C41FA5" w:rsidRDefault="00C41FA5">
      <w:pPr>
        <w:tabs>
          <w:tab w:val="left" w:pos="8820"/>
        </w:tabs>
        <w:jc w:val="center"/>
        <w:rPr>
          <w:rFonts w:ascii="Times New Roman" w:eastAsia="方正小标宋简体" w:hAnsi="Times New Roman"/>
          <w:color w:val="000000"/>
          <w:spacing w:val="11"/>
          <w:sz w:val="51"/>
          <w:szCs w:val="51"/>
        </w:rPr>
      </w:pPr>
    </w:p>
    <w:p w:rsidR="00C41FA5" w:rsidRDefault="00C41FA5">
      <w:pPr>
        <w:tabs>
          <w:tab w:val="left" w:pos="8820"/>
        </w:tabs>
        <w:jc w:val="center"/>
        <w:rPr>
          <w:rFonts w:ascii="Times New Roman" w:eastAsia="方正小标宋简体" w:hAnsi="Times New Roman"/>
          <w:color w:val="000000"/>
          <w:spacing w:val="11"/>
          <w:sz w:val="51"/>
          <w:szCs w:val="51"/>
        </w:rPr>
      </w:pPr>
    </w:p>
    <w:p w:rsidR="00C41FA5" w:rsidRDefault="00C41FA5">
      <w:pPr>
        <w:tabs>
          <w:tab w:val="left" w:pos="8820"/>
        </w:tabs>
        <w:jc w:val="center"/>
        <w:rPr>
          <w:rFonts w:ascii="Times New Roman" w:eastAsia="方正小标宋简体" w:hAnsi="Times New Roman"/>
          <w:color w:val="000000"/>
          <w:spacing w:val="11"/>
          <w:sz w:val="51"/>
          <w:szCs w:val="51"/>
        </w:rPr>
      </w:pPr>
    </w:p>
    <w:p w:rsidR="00C41FA5" w:rsidRDefault="00C41FA5">
      <w:pPr>
        <w:tabs>
          <w:tab w:val="left" w:pos="8820"/>
        </w:tabs>
        <w:jc w:val="center"/>
        <w:rPr>
          <w:rFonts w:ascii="Times New Roman" w:eastAsia="方正小标宋简体" w:hAnsi="Times New Roman"/>
          <w:color w:val="000000"/>
          <w:spacing w:val="11"/>
          <w:sz w:val="51"/>
          <w:szCs w:val="51"/>
        </w:rPr>
      </w:pPr>
    </w:p>
    <w:p w:rsidR="00C41FA5" w:rsidRDefault="00C41FA5">
      <w:pPr>
        <w:tabs>
          <w:tab w:val="left" w:pos="8820"/>
        </w:tabs>
        <w:jc w:val="center"/>
        <w:rPr>
          <w:rFonts w:ascii="Times New Roman" w:eastAsia="方正小标宋简体" w:hAnsi="Times New Roman"/>
          <w:color w:val="000000"/>
          <w:spacing w:val="11"/>
          <w:sz w:val="51"/>
          <w:szCs w:val="51"/>
        </w:rPr>
      </w:pPr>
    </w:p>
    <w:p w:rsidR="00C41FA5" w:rsidRDefault="00C41FA5">
      <w:pPr>
        <w:tabs>
          <w:tab w:val="left" w:pos="8820"/>
        </w:tabs>
        <w:jc w:val="center"/>
        <w:rPr>
          <w:rFonts w:ascii="Times New Roman" w:eastAsia="方正小标宋简体" w:hAnsi="Times New Roman"/>
          <w:color w:val="000000"/>
          <w:spacing w:val="11"/>
          <w:sz w:val="51"/>
          <w:szCs w:val="51"/>
        </w:rPr>
      </w:pPr>
    </w:p>
    <w:p w:rsidR="00C41FA5" w:rsidRDefault="00C41FA5">
      <w:pPr>
        <w:tabs>
          <w:tab w:val="left" w:pos="8820"/>
        </w:tabs>
        <w:jc w:val="center"/>
        <w:rPr>
          <w:rFonts w:ascii="Times New Roman" w:eastAsia="方正小标宋简体" w:hAnsi="Times New Roman"/>
          <w:color w:val="000000"/>
          <w:spacing w:val="11"/>
          <w:sz w:val="51"/>
          <w:szCs w:val="51"/>
        </w:rPr>
      </w:pPr>
    </w:p>
    <w:p w:rsidR="00C41FA5" w:rsidRDefault="00C41FA5">
      <w:pPr>
        <w:tabs>
          <w:tab w:val="left" w:pos="8820"/>
        </w:tabs>
        <w:jc w:val="center"/>
        <w:rPr>
          <w:rFonts w:ascii="Times New Roman" w:eastAsia="方正小标宋简体" w:hAnsi="Times New Roman"/>
          <w:color w:val="000000"/>
          <w:spacing w:val="11"/>
          <w:sz w:val="51"/>
          <w:szCs w:val="51"/>
        </w:rPr>
      </w:pPr>
    </w:p>
    <w:p w:rsidR="00C41FA5" w:rsidRDefault="00C41FA5">
      <w:pPr>
        <w:tabs>
          <w:tab w:val="left" w:pos="8820"/>
        </w:tabs>
        <w:jc w:val="center"/>
        <w:rPr>
          <w:rFonts w:ascii="Times New Roman" w:eastAsia="方正小标宋简体" w:hAnsi="Times New Roman"/>
          <w:color w:val="000000"/>
          <w:spacing w:val="11"/>
          <w:sz w:val="51"/>
          <w:szCs w:val="51"/>
        </w:rPr>
      </w:pPr>
    </w:p>
    <w:p w:rsidR="00C41FA5" w:rsidRDefault="00C41FA5">
      <w:pPr>
        <w:tabs>
          <w:tab w:val="left" w:pos="8820"/>
        </w:tabs>
        <w:jc w:val="center"/>
        <w:rPr>
          <w:rFonts w:ascii="Times New Roman" w:eastAsia="方正小标宋简体" w:hAnsi="Times New Roman"/>
          <w:color w:val="000000"/>
          <w:spacing w:val="11"/>
          <w:sz w:val="51"/>
          <w:szCs w:val="51"/>
        </w:rPr>
      </w:pPr>
    </w:p>
    <w:p w:rsidR="00C41FA5" w:rsidRDefault="00C41FA5">
      <w:pPr>
        <w:tabs>
          <w:tab w:val="left" w:pos="8820"/>
        </w:tabs>
        <w:jc w:val="center"/>
        <w:rPr>
          <w:rFonts w:ascii="Times New Roman" w:eastAsia="方正小标宋简体" w:hAnsi="Times New Roman"/>
          <w:color w:val="000000"/>
          <w:spacing w:val="11"/>
          <w:sz w:val="51"/>
          <w:szCs w:val="51"/>
        </w:rPr>
      </w:pPr>
    </w:p>
    <w:p w:rsidR="00C41FA5" w:rsidRDefault="00C41FA5">
      <w:pPr>
        <w:tabs>
          <w:tab w:val="left" w:pos="8820"/>
        </w:tabs>
        <w:jc w:val="center"/>
        <w:rPr>
          <w:rFonts w:ascii="Times New Roman" w:eastAsia="方正小标宋简体" w:hAnsi="Times New Roman"/>
          <w:color w:val="000000"/>
          <w:spacing w:val="11"/>
          <w:sz w:val="51"/>
          <w:szCs w:val="51"/>
        </w:rPr>
      </w:pPr>
    </w:p>
    <w:p w:rsidR="00C41FA5" w:rsidRDefault="00C41FA5">
      <w:pPr>
        <w:tabs>
          <w:tab w:val="left" w:pos="8820"/>
        </w:tabs>
        <w:jc w:val="center"/>
        <w:rPr>
          <w:rFonts w:ascii="Times New Roman" w:eastAsia="方正小标宋简体" w:hAnsi="Times New Roman"/>
          <w:color w:val="000000"/>
          <w:spacing w:val="11"/>
          <w:sz w:val="51"/>
          <w:szCs w:val="51"/>
        </w:rPr>
      </w:pPr>
    </w:p>
    <w:p w:rsidR="00C41FA5" w:rsidRDefault="00C41FA5">
      <w:pPr>
        <w:tabs>
          <w:tab w:val="left" w:pos="8820"/>
        </w:tabs>
        <w:jc w:val="center"/>
        <w:rPr>
          <w:rFonts w:ascii="Times New Roman" w:eastAsia="方正小标宋简体" w:hAnsi="Times New Roman"/>
          <w:color w:val="000000"/>
          <w:spacing w:val="11"/>
          <w:sz w:val="51"/>
          <w:szCs w:val="51"/>
        </w:rPr>
      </w:pPr>
    </w:p>
    <w:p w:rsidR="00C41FA5" w:rsidRDefault="00AA1038">
      <w:pPr>
        <w:tabs>
          <w:tab w:val="left" w:pos="8820"/>
        </w:tabs>
        <w:jc w:val="center"/>
        <w:rPr>
          <w:rFonts w:ascii="Times New Roman" w:eastAsia="方正小标宋简体" w:hAnsi="Times New Roman"/>
          <w:color w:val="000000"/>
          <w:spacing w:val="11"/>
          <w:sz w:val="51"/>
          <w:szCs w:val="51"/>
        </w:rPr>
      </w:pPr>
      <w:r>
        <w:rPr>
          <w:rFonts w:ascii="Times New Roman" w:eastAsia="方正小标宋简体" w:hAnsi="Times New Roman"/>
          <w:color w:val="000000"/>
          <w:spacing w:val="11"/>
          <w:sz w:val="51"/>
          <w:szCs w:val="51"/>
        </w:rPr>
        <w:lastRenderedPageBreak/>
        <w:t xml:space="preserve">        </w:t>
      </w:r>
    </w:p>
    <w:p w:rsidR="00C41FA5" w:rsidRDefault="00AA1038">
      <w:pPr>
        <w:tabs>
          <w:tab w:val="left" w:pos="8820"/>
        </w:tabs>
        <w:jc w:val="center"/>
        <w:rPr>
          <w:rFonts w:ascii="Times New Roman" w:eastAsia="方正黑体_GBK" w:hAnsi="Times New Roman"/>
          <w:color w:val="000000"/>
          <w:sz w:val="52"/>
          <w:szCs w:val="52"/>
        </w:rPr>
      </w:pPr>
      <w:bookmarkStart w:id="0" w:name="_GoBack"/>
      <w:r>
        <w:rPr>
          <w:rFonts w:ascii="Times New Roman" w:eastAsia="方正小标宋简体" w:hAnsi="Times New Roman" w:hint="eastAsia"/>
          <w:color w:val="000000"/>
          <w:spacing w:val="11"/>
          <w:sz w:val="51"/>
          <w:szCs w:val="51"/>
        </w:rPr>
        <w:t xml:space="preserve">     </w:t>
      </w:r>
      <w:r>
        <w:rPr>
          <w:rFonts w:ascii="Times New Roman" w:eastAsia="方正小标宋简体" w:hAnsi="Times New Roman" w:hint="eastAsia"/>
          <w:color w:val="000000"/>
          <w:spacing w:val="11"/>
          <w:sz w:val="51"/>
          <w:szCs w:val="51"/>
        </w:rPr>
        <w:t>昌江区</w:t>
      </w:r>
      <w:r>
        <w:rPr>
          <w:rFonts w:ascii="Times New Roman" w:eastAsia="方正小标宋简体" w:hAnsi="Times New Roman"/>
          <w:color w:val="000000"/>
          <w:spacing w:val="11"/>
          <w:sz w:val="51"/>
          <w:szCs w:val="51"/>
        </w:rPr>
        <w:t>人民政府主管主办</w:t>
      </w:r>
    </w:p>
    <w:tbl>
      <w:tblPr>
        <w:tblW w:w="0" w:type="auto"/>
        <w:tblInd w:w="2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7"/>
        <w:gridCol w:w="4959"/>
      </w:tblGrid>
      <w:tr w:rsidR="00C41FA5">
        <w:trPr>
          <w:trHeight w:hRule="exact" w:val="801"/>
        </w:trPr>
        <w:tc>
          <w:tcPr>
            <w:tcW w:w="6516" w:type="dxa"/>
            <w:gridSpan w:val="2"/>
            <w:vAlign w:val="center"/>
          </w:tcPr>
          <w:p w:rsidR="00C41FA5" w:rsidRDefault="00C41FA5">
            <w:pPr>
              <w:spacing w:line="700" w:lineRule="exact"/>
              <w:jc w:val="center"/>
              <w:rPr>
                <w:rFonts w:ascii="Times New Roman" w:eastAsia="微软雅黑" w:hAnsi="Times New Roman"/>
                <w:color w:val="000000"/>
                <w:szCs w:val="21"/>
              </w:rPr>
            </w:pPr>
            <w:r w:rsidRPr="00C41FA5">
              <w:rPr>
                <w:rFonts w:ascii="Times New Roman" w:eastAsia="方正黑体_GBK" w:hAnsi="Times New Roman"/>
                <w:b/>
                <w:bCs/>
                <w:color w:val="000000"/>
                <w:sz w:val="24"/>
              </w:rPr>
              <w:pict>
                <v:shape id="_x0000_s1038" type="#_x0000_t202" style="position:absolute;left:0;text-align:left;margin-left:-60.85pt;margin-top:14.3pt;width:42pt;height:363.75pt;z-index:251664384;mso-width-relative:page;mso-height-relative:page" o:gfxdata="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YFmbXAAAACwEAAA8AAAAAAAAAAQAgAAAAIgAAAGRycy9kb3ducmV2LnhtbFBLAQIUABQA&#10;AAAIAIdO4kCCQ8VJYwIAANYEAAAOAAAAAAAAAAEAIAAAACYBAABkcnMvZTJvRG9jLnhtbFBLBQYA&#10;AAAABgAGAFkBAAD7BQAAAAA=&#10;" strokecolor="white" strokeweight=".5pt">
                  <v:stroke joinstyle="round"/>
                  <v:textbox style="layout-flow:vertical-ideographic">
                    <w:txbxContent>
                      <w:p w:rsidR="00C41FA5" w:rsidRDefault="00AA1038">
                        <w:pPr>
                          <w:ind w:firstLineChars="200" w:firstLine="600"/>
                          <w:rPr>
                            <w:rFonts w:ascii="黑体" w:eastAsia="黑体" w:hAnsi="黑体" w:cs="黑体"/>
                            <w:sz w:val="30"/>
                            <w:szCs w:val="30"/>
                          </w:rPr>
                        </w:pPr>
                        <w:r>
                          <w:rPr>
                            <w:rFonts w:ascii="黑体" w:eastAsia="黑体" w:hAnsi="黑体" w:cs="黑体" w:hint="eastAsia"/>
                            <w:sz w:val="30"/>
                            <w:szCs w:val="30"/>
                          </w:rPr>
                          <w:t>●</w:t>
                        </w:r>
                        <w:r>
                          <w:rPr>
                            <w:rFonts w:ascii="黑体" w:eastAsia="黑体" w:hAnsi="黑体" w:cs="黑体" w:hint="eastAsia"/>
                            <w:sz w:val="30"/>
                            <w:szCs w:val="30"/>
                          </w:rPr>
                          <w:t xml:space="preserve"> </w:t>
                        </w:r>
                        <w:r>
                          <w:rPr>
                            <w:rFonts w:ascii="黑体" w:eastAsia="黑体" w:hAnsi="黑体" w:cs="黑体" w:hint="eastAsia"/>
                            <w:sz w:val="30"/>
                            <w:szCs w:val="30"/>
                          </w:rPr>
                          <w:t>本刊所登文件与正式文件具有同等效力</w:t>
                        </w:r>
                      </w:p>
                    </w:txbxContent>
                  </v:textbox>
                </v:shape>
              </w:pict>
            </w:r>
            <w:r w:rsidRPr="00C41FA5">
              <w:rPr>
                <w:rFonts w:ascii="Times New Roman" w:eastAsia="方正小标宋简体" w:hAnsi="Times New Roman"/>
                <w:color w:val="000000"/>
              </w:rPr>
              <w:pict>
                <v:shape id="_x0000_s1037" type="#_x0000_t202" style="position:absolute;left:0;text-align:left;margin-left:-133.3pt;margin-top:-.5pt;width:83.5pt;height:433.9pt;z-index:251661312;mso-width-relative:page;mso-height-relative:page" o:gfxdata="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WNNV7aAAAACwEAAA8AAAAAAAAAAQAg&#10;AAAAIgAAAGRycy9kb3ducmV2LnhtbFBLAQIUABQAAAAIAIdO4kA/P1nkRQIAAHcEAAAOAAAAAAAA&#10;AAEAIAAAACkBAABkcnMvZTJvRG9jLnhtbFBLBQYAAAAABgAGAFkBAADgBQAAAAA=&#10;" filled="f" stroked="f" strokeweight=".5pt">
                  <v:textbox style="layout-flow:vertical-ideographic">
                    <w:txbxContent>
                      <w:p w:rsidR="00C41FA5" w:rsidRDefault="00AA1038">
                        <w:pPr>
                          <w:rPr>
                            <w:rFonts w:ascii="方正小标宋简体" w:eastAsia="方正小标宋简体" w:hAnsi="方正小标宋简体" w:cs="方正小标宋简体"/>
                            <w:bCs/>
                            <w:color w:val="000000"/>
                            <w:sz w:val="80"/>
                            <w:szCs w:val="80"/>
                          </w:rPr>
                        </w:pPr>
                        <w:r>
                          <w:rPr>
                            <w:rFonts w:ascii="方正小标宋简体" w:eastAsia="方正小标宋简体" w:hAnsi="方正小标宋简体" w:cs="方正小标宋简体" w:hint="eastAsia"/>
                            <w:bCs/>
                            <w:color w:val="000000"/>
                            <w:sz w:val="82"/>
                            <w:szCs w:val="82"/>
                          </w:rPr>
                          <w:t>昌江区人民政府公报</w:t>
                        </w:r>
                      </w:p>
                    </w:txbxContent>
                  </v:textbox>
                </v:shape>
              </w:pict>
            </w:r>
            <w:r w:rsidR="00AA1038">
              <w:rPr>
                <w:rFonts w:ascii="Times New Roman" w:eastAsia="方正小标宋简体" w:hAnsi="Times New Roman"/>
                <w:color w:val="000000"/>
                <w:sz w:val="44"/>
                <w:szCs w:val="44"/>
              </w:rPr>
              <w:t>目</w:t>
            </w:r>
            <w:r w:rsidR="00AA1038">
              <w:rPr>
                <w:rFonts w:ascii="Times New Roman" w:eastAsia="方正小标宋简体" w:hAnsi="Times New Roman"/>
                <w:color w:val="000000"/>
                <w:sz w:val="44"/>
                <w:szCs w:val="44"/>
              </w:rPr>
              <w:t xml:space="preserve">      </w:t>
            </w:r>
            <w:r w:rsidR="00AA1038">
              <w:rPr>
                <w:rFonts w:ascii="Times New Roman" w:eastAsia="方正小标宋简体" w:hAnsi="Times New Roman"/>
                <w:color w:val="000000"/>
                <w:sz w:val="44"/>
                <w:szCs w:val="44"/>
              </w:rPr>
              <w:t>录</w:t>
            </w:r>
          </w:p>
        </w:tc>
      </w:tr>
      <w:tr w:rsidR="00C41FA5">
        <w:trPr>
          <w:trHeight w:val="11210"/>
        </w:trPr>
        <w:tc>
          <w:tcPr>
            <w:tcW w:w="1557" w:type="dxa"/>
            <w:vAlign w:val="center"/>
          </w:tcPr>
          <w:p w:rsidR="00C41FA5" w:rsidRDefault="00C41FA5">
            <w:pPr>
              <w:spacing w:line="440" w:lineRule="exact"/>
              <w:jc w:val="center"/>
              <w:rPr>
                <w:rFonts w:ascii="黑体" w:eastAsia="黑体" w:hAnsi="黑体" w:cs="黑体"/>
                <w:color w:val="000000"/>
                <w:spacing w:val="-11"/>
                <w:sz w:val="24"/>
              </w:rPr>
            </w:pPr>
          </w:p>
          <w:p w:rsidR="00C41FA5" w:rsidRDefault="00C41FA5">
            <w:pPr>
              <w:spacing w:line="440" w:lineRule="exact"/>
              <w:jc w:val="center"/>
              <w:rPr>
                <w:rFonts w:ascii="黑体" w:eastAsia="黑体" w:hAnsi="黑体" w:cs="黑体"/>
                <w:color w:val="000000"/>
                <w:spacing w:val="-11"/>
                <w:sz w:val="24"/>
              </w:rPr>
            </w:pPr>
          </w:p>
          <w:p w:rsidR="00C41FA5" w:rsidRDefault="00C41FA5">
            <w:pPr>
              <w:spacing w:line="440" w:lineRule="exact"/>
              <w:jc w:val="center"/>
              <w:rPr>
                <w:rFonts w:ascii="黑体" w:eastAsia="黑体" w:hAnsi="黑体" w:cs="黑体"/>
                <w:color w:val="000000"/>
                <w:spacing w:val="-11"/>
                <w:sz w:val="24"/>
              </w:rPr>
            </w:pPr>
          </w:p>
          <w:p w:rsidR="00C41FA5" w:rsidRDefault="00C41FA5">
            <w:pPr>
              <w:spacing w:line="440" w:lineRule="exact"/>
              <w:jc w:val="center"/>
              <w:rPr>
                <w:rFonts w:ascii="黑体" w:eastAsia="黑体" w:hAnsi="黑体" w:cs="黑体"/>
                <w:color w:val="000000"/>
                <w:spacing w:val="-11"/>
                <w:sz w:val="24"/>
              </w:rPr>
            </w:pPr>
          </w:p>
          <w:p w:rsidR="00C41FA5" w:rsidRDefault="00C41FA5">
            <w:pPr>
              <w:spacing w:line="440" w:lineRule="exact"/>
              <w:jc w:val="center"/>
              <w:rPr>
                <w:rFonts w:ascii="黑体" w:eastAsia="黑体" w:hAnsi="黑体" w:cs="黑体"/>
                <w:color w:val="000000"/>
                <w:spacing w:val="-11"/>
                <w:sz w:val="24"/>
              </w:rPr>
            </w:pPr>
          </w:p>
          <w:p w:rsidR="00C41FA5" w:rsidRDefault="00C41FA5">
            <w:pPr>
              <w:spacing w:line="440" w:lineRule="exact"/>
              <w:jc w:val="center"/>
              <w:rPr>
                <w:rFonts w:ascii="黑体" w:eastAsia="黑体" w:hAnsi="黑体" w:cs="黑体"/>
                <w:color w:val="000000"/>
                <w:spacing w:val="-11"/>
                <w:sz w:val="24"/>
              </w:rPr>
            </w:pPr>
          </w:p>
          <w:p w:rsidR="00C41FA5" w:rsidRDefault="00C41FA5">
            <w:pPr>
              <w:spacing w:line="440" w:lineRule="exact"/>
              <w:jc w:val="center"/>
              <w:rPr>
                <w:rFonts w:ascii="黑体" w:eastAsia="黑体" w:hAnsi="黑体" w:cs="黑体"/>
                <w:color w:val="000000"/>
                <w:spacing w:val="-11"/>
                <w:sz w:val="24"/>
              </w:rPr>
            </w:pPr>
          </w:p>
          <w:p w:rsidR="00C41FA5" w:rsidRDefault="00C41FA5">
            <w:pPr>
              <w:spacing w:line="440" w:lineRule="exact"/>
              <w:jc w:val="center"/>
              <w:rPr>
                <w:rFonts w:ascii="黑体" w:eastAsia="黑体" w:hAnsi="黑体" w:cs="黑体"/>
                <w:color w:val="000000"/>
                <w:spacing w:val="-11"/>
                <w:sz w:val="24"/>
              </w:rPr>
            </w:pPr>
          </w:p>
          <w:p w:rsidR="00C41FA5" w:rsidRDefault="00C41FA5">
            <w:pPr>
              <w:spacing w:line="440" w:lineRule="exact"/>
              <w:jc w:val="center"/>
              <w:rPr>
                <w:rFonts w:ascii="黑体" w:eastAsia="黑体" w:hAnsi="黑体" w:cs="黑体"/>
                <w:color w:val="000000"/>
                <w:spacing w:val="-11"/>
                <w:sz w:val="24"/>
              </w:rPr>
            </w:pPr>
          </w:p>
          <w:p w:rsidR="00C41FA5" w:rsidRDefault="00C41FA5">
            <w:pPr>
              <w:spacing w:line="440" w:lineRule="exact"/>
              <w:jc w:val="center"/>
              <w:rPr>
                <w:rFonts w:ascii="黑体" w:eastAsia="黑体" w:hAnsi="黑体" w:cs="黑体"/>
                <w:color w:val="000000"/>
                <w:spacing w:val="-11"/>
                <w:sz w:val="24"/>
              </w:rPr>
            </w:pPr>
          </w:p>
          <w:p w:rsidR="00C41FA5" w:rsidRDefault="00C41FA5">
            <w:pPr>
              <w:spacing w:line="440" w:lineRule="exact"/>
              <w:jc w:val="center"/>
              <w:rPr>
                <w:rFonts w:ascii="黑体" w:eastAsia="黑体" w:hAnsi="黑体" w:cs="黑体"/>
                <w:color w:val="000000"/>
                <w:spacing w:val="-11"/>
                <w:sz w:val="24"/>
              </w:rPr>
            </w:pPr>
          </w:p>
          <w:p w:rsidR="00C41FA5" w:rsidRDefault="00AA1038">
            <w:pPr>
              <w:spacing w:line="440" w:lineRule="exact"/>
              <w:jc w:val="center"/>
              <w:rPr>
                <w:rFonts w:ascii="黑体" w:eastAsia="黑体" w:hAnsi="黑体" w:cs="黑体"/>
                <w:color w:val="000000"/>
                <w:spacing w:val="-11"/>
                <w:sz w:val="24"/>
              </w:rPr>
            </w:pPr>
            <w:r>
              <w:rPr>
                <w:rFonts w:ascii="黑体" w:eastAsia="黑体" w:hAnsi="黑体" w:cs="黑体" w:hint="eastAsia"/>
                <w:color w:val="000000"/>
                <w:spacing w:val="-11"/>
                <w:sz w:val="24"/>
              </w:rPr>
              <w:t>区人民政府</w:t>
            </w:r>
          </w:p>
          <w:p w:rsidR="00C41FA5" w:rsidRDefault="00C41FA5">
            <w:pPr>
              <w:spacing w:line="440" w:lineRule="exact"/>
              <w:jc w:val="center"/>
              <w:rPr>
                <w:rFonts w:ascii="Times New Roman" w:eastAsia="方正黑体_GBK" w:hAnsi="Times New Roman"/>
                <w:b/>
                <w:bCs/>
                <w:color w:val="000000"/>
                <w:sz w:val="24"/>
              </w:rPr>
            </w:pPr>
            <w:r w:rsidRPr="00C41FA5">
              <w:rPr>
                <w:rFonts w:ascii="黑体" w:eastAsia="黑体" w:hAnsi="黑体" w:cs="黑体"/>
                <w:color w:val="000000"/>
                <w:sz w:val="44"/>
                <w:szCs w:val="44"/>
              </w:rPr>
              <w:pict>
                <v:shape id="文本框 13" o:spid="_x0000_s1036" type="#_x0000_t202" style="position:absolute;left:0;text-align:left;margin-left:-151.75pt;margin-top:187.1pt;width:132pt;height:90.65pt;z-index:251674624;mso-width-relative:page;mso-height-relative:page" o:gfxdata="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Hy9jurZAAAADAEAAA8AAAAAAAAAAQAgAAAAIgAAAGRycy9kb3ducmV2LnhtbFBL&#10;AQIUABQAAAAIAIdO4kA1uqMvZwIAANQEAAAOAAAAAAAAAAEAIAAAACgBAABkcnMvZTJvRG9jLnht&#10;bFBLBQYAAAAABgAGAFkBAAABBgAAAAA=&#10;" strokecolor="white" strokeweight=".5pt">
                  <v:stroke joinstyle="round"/>
                  <v:textbox>
                    <w:txbxContent>
                      <w:p w:rsidR="00C41FA5" w:rsidRDefault="00AA1038">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w:t>
                        </w:r>
                        <w:r>
                          <w:rPr>
                            <w:rFonts w:ascii="Times New Roman" w:eastAsia="方正黑体_GBK" w:hAnsi="Times New Roman" w:hint="eastAsia"/>
                            <w:szCs w:val="21"/>
                          </w:rPr>
                          <w:t>3</w:t>
                        </w:r>
                        <w:r>
                          <w:rPr>
                            <w:rFonts w:ascii="Times New Roman" w:eastAsia="方正黑体_GBK" w:hAnsi="Times New Roman"/>
                            <w:szCs w:val="21"/>
                          </w:rPr>
                          <w:t>年</w:t>
                        </w:r>
                        <w:r>
                          <w:rPr>
                            <w:rFonts w:ascii="Times New Roman" w:eastAsia="方正黑体_GBK" w:hAnsi="Times New Roman" w:hint="eastAsia"/>
                            <w:szCs w:val="21"/>
                          </w:rPr>
                          <w:t>4</w:t>
                        </w:r>
                        <w:r>
                          <w:rPr>
                            <w:rFonts w:ascii="Times New Roman" w:eastAsia="方正黑体_GBK" w:hAnsi="Times New Roman" w:hint="eastAsia"/>
                            <w:szCs w:val="21"/>
                          </w:rPr>
                          <w:t>月</w:t>
                        </w:r>
                        <w:r>
                          <w:rPr>
                            <w:rFonts w:ascii="Times New Roman" w:eastAsia="方正黑体_GBK" w:hAnsi="Times New Roman" w:hint="eastAsia"/>
                            <w:szCs w:val="21"/>
                          </w:rPr>
                          <w:t>30</w:t>
                        </w:r>
                        <w:r>
                          <w:rPr>
                            <w:rFonts w:ascii="Times New Roman" w:eastAsia="方正黑体_GBK" w:hAnsi="Times New Roman" w:hint="eastAsia"/>
                            <w:szCs w:val="21"/>
                          </w:rPr>
                          <w:t>日出版</w:t>
                        </w:r>
                      </w:p>
                      <w:p w:rsidR="00C41FA5" w:rsidRDefault="00AA1038">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w:t>
                        </w:r>
                        <w:r>
                          <w:rPr>
                            <w:rFonts w:ascii="Times New Roman" w:eastAsia="方正黑体_GBK" w:hAnsi="Times New Roman" w:hint="eastAsia"/>
                            <w:szCs w:val="21"/>
                          </w:rPr>
                          <w:t>3</w:t>
                        </w:r>
                        <w:r>
                          <w:rPr>
                            <w:rFonts w:ascii="Times New Roman" w:eastAsia="方正黑体_GBK" w:hAnsi="Times New Roman"/>
                            <w:szCs w:val="21"/>
                          </w:rPr>
                          <w:t>年第</w:t>
                        </w:r>
                        <w:r>
                          <w:rPr>
                            <w:rFonts w:ascii="Times New Roman" w:eastAsia="方正黑体_GBK" w:hAnsi="Times New Roman" w:hint="eastAsia"/>
                            <w:szCs w:val="21"/>
                          </w:rPr>
                          <w:t>2</w:t>
                        </w:r>
                        <w:r>
                          <w:rPr>
                            <w:rFonts w:ascii="Times New Roman" w:eastAsia="方正黑体_GBK" w:hAnsi="Times New Roman"/>
                            <w:szCs w:val="21"/>
                          </w:rPr>
                          <w:t>期</w:t>
                        </w:r>
                      </w:p>
                      <w:p w:rsidR="00C41FA5" w:rsidRDefault="00AA1038">
                        <w:pPr>
                          <w:spacing w:line="400" w:lineRule="exact"/>
                          <w:jc w:val="center"/>
                          <w:rPr>
                            <w:rFonts w:ascii="Times New Roman" w:eastAsia="方正黑体_GBK" w:hAnsi="Times New Roman"/>
                            <w:szCs w:val="21"/>
                          </w:rPr>
                        </w:pPr>
                        <w:r>
                          <w:rPr>
                            <w:rFonts w:ascii="Times New Roman" w:eastAsia="方正黑体_GBK" w:hAnsi="Times New Roman"/>
                            <w:szCs w:val="21"/>
                          </w:rPr>
                          <w:t>（总第</w:t>
                        </w:r>
                        <w:r>
                          <w:rPr>
                            <w:rFonts w:ascii="Times New Roman" w:eastAsia="方正黑体_GBK" w:hAnsi="Times New Roman" w:hint="eastAsia"/>
                            <w:szCs w:val="21"/>
                          </w:rPr>
                          <w:t>15</w:t>
                        </w:r>
                        <w:r>
                          <w:rPr>
                            <w:rFonts w:ascii="Times New Roman" w:eastAsia="方正黑体_GBK" w:hAnsi="Times New Roman"/>
                            <w:szCs w:val="21"/>
                          </w:rPr>
                          <w:t>期）</w:t>
                        </w:r>
                      </w:p>
                    </w:txbxContent>
                  </v:textbox>
                </v:shape>
              </w:pict>
            </w:r>
            <w:r w:rsidRPr="00C41FA5">
              <w:rPr>
                <w:rFonts w:ascii="黑体" w:eastAsia="黑体" w:hAnsi="黑体" w:cs="黑体"/>
                <w:color w:val="000000"/>
                <w:spacing w:val="-11"/>
                <w:sz w:val="24"/>
              </w:rPr>
              <w:pict>
                <v:shape id="_x0000_s1035" type="#_x0000_t202" style="position:absolute;left:0;text-align:left;margin-left:-105.85pt;margin-top:98pt;width:42pt;height:90.1pt;z-index:251673600;mso-width-relative:page;mso-height-relative:page" o:gfxdata="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BKwzpjXAAAADQEAAA8AAAAAAAAAAQAgAAAAIgAAAGRycy9kb3ducmV2LnhtbFBL&#10;AQIUABQAAAAIAIdO4kBLXkXraQIAANYEAAAOAAAAAAAAAAEAIAAAACYBAABkcnMvZTJvRG9jLnht&#10;bFBLBQYAAAAABgAGAFkBAAABBgAAAAA=&#10;" strokecolor="white" strokeweight=".5pt">
                  <v:stroke joinstyle="round"/>
                  <v:textbox style="layout-flow:vertical-ideographic">
                    <w:txbxContent>
                      <w:p w:rsidR="00C41FA5" w:rsidRDefault="00AA1038">
                        <w:pPr>
                          <w:jc w:val="distribute"/>
                          <w:rPr>
                            <w:rFonts w:ascii="方正黑体_GBK" w:eastAsia="方正黑体_GBK" w:hAnsi="方正黑体_GBK" w:cs="方正黑体_GBK"/>
                            <w:sz w:val="30"/>
                            <w:szCs w:val="30"/>
                          </w:rPr>
                        </w:pPr>
                        <w:r>
                          <w:rPr>
                            <w:rFonts w:ascii="方正黑体_GBK" w:eastAsia="方正黑体_GBK" w:hAnsi="方正黑体_GBK" w:cs="方正黑体_GBK" w:hint="eastAsia"/>
                            <w:sz w:val="30"/>
                            <w:szCs w:val="30"/>
                          </w:rPr>
                          <w:t>(</w:t>
                        </w:r>
                        <w:r>
                          <w:rPr>
                            <w:rFonts w:ascii="黑体" w:eastAsia="黑体" w:hAnsi="黑体" w:cs="黑体" w:hint="eastAsia"/>
                            <w:sz w:val="30"/>
                            <w:szCs w:val="30"/>
                          </w:rPr>
                          <w:t>双月刊</w:t>
                        </w:r>
                        <w:r>
                          <w:rPr>
                            <w:rFonts w:ascii="方正黑体_GBK" w:eastAsia="方正黑体_GBK" w:hAnsi="方正黑体_GBK" w:cs="方正黑体_GBK" w:hint="eastAsia"/>
                            <w:sz w:val="30"/>
                            <w:szCs w:val="30"/>
                          </w:rPr>
                          <w:t>)</w:t>
                        </w:r>
                      </w:p>
                    </w:txbxContent>
                  </v:textbox>
                </v:shape>
              </w:pict>
            </w:r>
            <w:r w:rsidRPr="00C41FA5">
              <w:rPr>
                <w:rFonts w:ascii="黑体" w:eastAsia="黑体" w:hAnsi="黑体" w:cs="黑体"/>
                <w:color w:val="000000"/>
                <w:sz w:val="44"/>
                <w:szCs w:val="44"/>
              </w:rPr>
              <w:pict>
                <v:shape id="_x0000_s1034" type="#_x0000_t202" style="position:absolute;left:0;text-align:left;margin-left:-149.45pt;margin-top:442.7pt;width:132pt;height:90.65pt;z-index:251665408;mso-width-relative:page;mso-height-relative:page" o:gfxdata="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kpUZa&#10;2wAAAA0BAAAPAAAAAAAAAAEAIAAAACIAAABkcnMvZG93bnJldi54bWxQSwECFAAUAAAACACHTuJA&#10;XGjy1VcCAADHBAAADgAAAAAAAAABACAAAAAqAQAAZHJzL2Uyb0RvYy54bWxQSwUGAAAAAAYABgBZ&#10;AQAA8wUAAAAA&#10;" strokecolor="white" strokeweight=".5pt">
                  <v:stroke joinstyle="round"/>
                  <v:textbox>
                    <w:txbxContent>
                      <w:p w:rsidR="00C41FA5" w:rsidRDefault="00AA1038">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21</w:t>
                        </w:r>
                        <w:r>
                          <w:rPr>
                            <w:rFonts w:ascii="Times New Roman" w:eastAsia="方正黑体_GBK" w:hAnsi="Times New Roman"/>
                            <w:szCs w:val="21"/>
                          </w:rPr>
                          <w:t>年</w:t>
                        </w:r>
                        <w:r>
                          <w:rPr>
                            <w:rFonts w:ascii="Times New Roman" w:eastAsia="方正黑体_GBK" w:hAnsi="Times New Roman" w:hint="eastAsia"/>
                            <w:szCs w:val="21"/>
                          </w:rPr>
                          <w:t>8</w:t>
                        </w:r>
                        <w:r>
                          <w:rPr>
                            <w:rFonts w:ascii="Times New Roman" w:eastAsia="方正黑体_GBK" w:hAnsi="Times New Roman" w:hint="eastAsia"/>
                            <w:szCs w:val="21"/>
                          </w:rPr>
                          <w:t>月</w:t>
                        </w:r>
                        <w:r>
                          <w:rPr>
                            <w:rFonts w:ascii="Times New Roman" w:eastAsia="方正黑体_GBK" w:hAnsi="Times New Roman" w:hint="eastAsia"/>
                            <w:szCs w:val="21"/>
                          </w:rPr>
                          <w:t>31</w:t>
                        </w:r>
                        <w:r>
                          <w:rPr>
                            <w:rFonts w:ascii="Times New Roman" w:eastAsia="方正黑体_GBK" w:hAnsi="Times New Roman" w:hint="eastAsia"/>
                            <w:szCs w:val="21"/>
                          </w:rPr>
                          <w:t>日出版</w:t>
                        </w:r>
                      </w:p>
                      <w:p w:rsidR="00C41FA5" w:rsidRDefault="00AA1038">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21</w:t>
                        </w:r>
                        <w:r>
                          <w:rPr>
                            <w:rFonts w:ascii="Times New Roman" w:eastAsia="方正黑体_GBK" w:hAnsi="Times New Roman"/>
                            <w:szCs w:val="21"/>
                          </w:rPr>
                          <w:t>年第</w:t>
                        </w:r>
                        <w:r>
                          <w:rPr>
                            <w:rFonts w:ascii="Times New Roman" w:eastAsia="方正黑体_GBK" w:hAnsi="Times New Roman" w:hint="eastAsia"/>
                            <w:szCs w:val="21"/>
                          </w:rPr>
                          <w:t>4</w:t>
                        </w:r>
                        <w:r>
                          <w:rPr>
                            <w:rFonts w:ascii="Times New Roman" w:eastAsia="方正黑体_GBK" w:hAnsi="Times New Roman"/>
                            <w:szCs w:val="21"/>
                          </w:rPr>
                          <w:t>期</w:t>
                        </w:r>
                      </w:p>
                      <w:p w:rsidR="00C41FA5" w:rsidRDefault="00AA1038">
                        <w:pPr>
                          <w:spacing w:line="400" w:lineRule="exact"/>
                          <w:jc w:val="center"/>
                          <w:rPr>
                            <w:rFonts w:ascii="方正小标宋简体" w:eastAsia="方正小标宋简体" w:hAnsi="方正小标宋简体" w:cs="方正小标宋简体"/>
                            <w:szCs w:val="21"/>
                          </w:rPr>
                        </w:pPr>
                        <w:r>
                          <w:rPr>
                            <w:rFonts w:ascii="Times New Roman" w:eastAsia="方正黑体_GBK" w:hAnsi="Times New Roman"/>
                            <w:szCs w:val="21"/>
                          </w:rPr>
                          <w:t>（总第</w:t>
                        </w:r>
                        <w:r>
                          <w:rPr>
                            <w:rFonts w:ascii="Times New Roman" w:eastAsia="方正黑体_GBK" w:hAnsi="Times New Roman" w:hint="eastAsia"/>
                            <w:szCs w:val="21"/>
                          </w:rPr>
                          <w:t>7</w:t>
                        </w:r>
                        <w:r>
                          <w:rPr>
                            <w:rFonts w:ascii="Times New Roman" w:eastAsia="方正黑体_GBK" w:hAnsi="Times New Roman"/>
                            <w:szCs w:val="21"/>
                          </w:rPr>
                          <w:t>期）</w:t>
                        </w:r>
                      </w:p>
                    </w:txbxContent>
                  </v:textbox>
                </v:shape>
              </w:pict>
            </w:r>
            <w:r w:rsidR="00AA1038">
              <w:rPr>
                <w:rFonts w:ascii="黑体" w:eastAsia="黑体" w:hAnsi="黑体" w:cs="黑体" w:hint="eastAsia"/>
                <w:color w:val="000000"/>
                <w:sz w:val="24"/>
              </w:rPr>
              <w:t>文</w:t>
            </w:r>
            <w:r w:rsidR="00AA1038">
              <w:rPr>
                <w:rFonts w:ascii="黑体" w:eastAsia="黑体" w:hAnsi="黑体" w:cs="黑体" w:hint="eastAsia"/>
                <w:color w:val="000000"/>
                <w:sz w:val="24"/>
              </w:rPr>
              <w:t xml:space="preserve"> </w:t>
            </w:r>
            <w:r w:rsidR="00AA1038">
              <w:rPr>
                <w:rFonts w:ascii="黑体" w:eastAsia="黑体" w:hAnsi="黑体" w:cs="黑体" w:hint="eastAsia"/>
                <w:color w:val="000000"/>
                <w:sz w:val="24"/>
              </w:rPr>
              <w:t xml:space="preserve">   </w:t>
            </w:r>
            <w:r w:rsidR="00AA1038">
              <w:rPr>
                <w:rFonts w:ascii="黑体" w:eastAsia="黑体" w:hAnsi="黑体" w:cs="黑体" w:hint="eastAsia"/>
                <w:color w:val="000000"/>
                <w:sz w:val="24"/>
              </w:rPr>
              <w:t>件</w:t>
            </w:r>
          </w:p>
        </w:tc>
        <w:tc>
          <w:tcPr>
            <w:tcW w:w="4959" w:type="dxa"/>
            <w:vAlign w:val="center"/>
          </w:tcPr>
          <w:p w:rsidR="00C41FA5" w:rsidRDefault="00AA1038">
            <w:pPr>
              <w:spacing w:line="600" w:lineRule="exact"/>
            </w:pPr>
            <w:r>
              <w:rPr>
                <w:rFonts w:hint="eastAsia"/>
              </w:rPr>
              <w:t>关于深入贯彻落实中央八项规定精神持续推进为基层减负工作的通知</w:t>
            </w:r>
          </w:p>
          <w:p w:rsidR="00C41FA5" w:rsidRDefault="00AA1038">
            <w:pPr>
              <w:tabs>
                <w:tab w:val="left" w:pos="3990"/>
              </w:tabs>
              <w:spacing w:line="520" w:lineRule="exact"/>
            </w:pPr>
            <w:r>
              <w:rPr>
                <w:rFonts w:hint="eastAsia"/>
                <w:lang w:val="zh-CN"/>
              </w:rPr>
              <w:t>（</w:t>
            </w:r>
            <w:r>
              <w:rPr>
                <w:rFonts w:hint="eastAsia"/>
              </w:rPr>
              <w:t>昌府办字〔</w:t>
            </w:r>
            <w:r>
              <w:rPr>
                <w:rFonts w:hint="eastAsia"/>
              </w:rPr>
              <w:t>2023</w:t>
            </w:r>
            <w:r>
              <w:rPr>
                <w:rFonts w:hint="eastAsia"/>
              </w:rPr>
              <w:t>〕</w:t>
            </w:r>
            <w:r>
              <w:rPr>
                <w:rFonts w:hint="eastAsia"/>
              </w:rPr>
              <w:t>11</w:t>
            </w:r>
            <w:r>
              <w:rPr>
                <w:rFonts w:hint="eastAsia"/>
              </w:rPr>
              <w:t>号</w:t>
            </w:r>
            <w:r>
              <w:rPr>
                <w:rFonts w:hint="eastAsia"/>
                <w:lang w:val="zh-CN"/>
              </w:rPr>
              <w:t>）</w:t>
            </w:r>
            <w:r>
              <w:rPr>
                <w:rFonts w:hint="eastAsia"/>
              </w:rPr>
              <w:t>…………</w:t>
            </w:r>
            <w:r>
              <w:rPr>
                <w:rFonts w:hint="eastAsia"/>
              </w:rPr>
              <w:t>……………（</w:t>
            </w:r>
            <w:r>
              <w:rPr>
                <w:rFonts w:hint="eastAsia"/>
              </w:rPr>
              <w:t>1</w:t>
            </w:r>
            <w:r>
              <w:rPr>
                <w:rFonts w:hint="eastAsia"/>
              </w:rPr>
              <w:t>）</w:t>
            </w:r>
          </w:p>
          <w:p w:rsidR="00C41FA5" w:rsidRDefault="00AA1038">
            <w:pPr>
              <w:spacing w:line="600" w:lineRule="exact"/>
            </w:pPr>
            <w:r>
              <w:rPr>
                <w:rFonts w:hint="eastAsia"/>
              </w:rPr>
              <w:t>关于印发《</w:t>
            </w:r>
            <w:r>
              <w:rPr>
                <w:rFonts w:hint="eastAsia"/>
              </w:rPr>
              <w:t>2023</w:t>
            </w:r>
            <w:r>
              <w:rPr>
                <w:rFonts w:hint="eastAsia"/>
              </w:rPr>
              <w:t>年昌江区中小学幼儿园“护校安园”专项行动实施方案》的通知</w:t>
            </w:r>
          </w:p>
          <w:p w:rsidR="00C41FA5" w:rsidRDefault="00AA1038">
            <w:pPr>
              <w:tabs>
                <w:tab w:val="left" w:pos="3990"/>
              </w:tabs>
              <w:spacing w:line="520" w:lineRule="exact"/>
              <w:rPr>
                <w:rFonts w:eastAsia="方正小标宋简体"/>
              </w:rPr>
            </w:pPr>
            <w:r>
              <w:rPr>
                <w:rFonts w:hint="eastAsia"/>
              </w:rPr>
              <w:t>（昌府办字〔</w:t>
            </w:r>
            <w:r>
              <w:rPr>
                <w:rFonts w:hint="eastAsia"/>
              </w:rPr>
              <w:t>2023</w:t>
            </w:r>
            <w:r>
              <w:rPr>
                <w:rFonts w:hint="eastAsia"/>
              </w:rPr>
              <w:t>〕</w:t>
            </w:r>
            <w:r>
              <w:rPr>
                <w:rFonts w:hint="eastAsia"/>
              </w:rPr>
              <w:t>17</w:t>
            </w:r>
            <w:r>
              <w:rPr>
                <w:rFonts w:hint="eastAsia"/>
              </w:rPr>
              <w:t>号）…………</w:t>
            </w:r>
            <w:r>
              <w:rPr>
                <w:rFonts w:hint="eastAsia"/>
              </w:rPr>
              <w:t>……………（</w:t>
            </w:r>
            <w:r>
              <w:rPr>
                <w:rFonts w:hint="eastAsia"/>
              </w:rPr>
              <w:t>6</w:t>
            </w:r>
            <w:r>
              <w:rPr>
                <w:rFonts w:hint="eastAsia"/>
              </w:rPr>
              <w:t>）</w:t>
            </w:r>
          </w:p>
        </w:tc>
      </w:tr>
    </w:tbl>
    <w:p w:rsidR="00C41FA5" w:rsidRDefault="00C41FA5">
      <w:pPr>
        <w:spacing w:line="600" w:lineRule="exact"/>
        <w:jc w:val="left"/>
        <w:rPr>
          <w:rFonts w:ascii="方正小标宋简体" w:eastAsia="方正小标宋简体" w:hAnsi="方正小标宋简体" w:cs="方正小标宋简体"/>
          <w:color w:val="000000"/>
          <w:spacing w:val="17"/>
          <w:sz w:val="52"/>
          <w:szCs w:val="52"/>
        </w:rPr>
      </w:pPr>
    </w:p>
    <w:p w:rsidR="00C41FA5" w:rsidRDefault="00AA1038" w:rsidP="00C41FA5">
      <w:pPr>
        <w:spacing w:line="600" w:lineRule="exact"/>
        <w:ind w:left="-5" w:firstLineChars="185" w:firstLine="1025"/>
        <w:jc w:val="left"/>
        <w:rPr>
          <w:rFonts w:ascii="方正小标宋简体" w:eastAsia="方正小标宋简体" w:hAnsi="方正小标宋简体" w:cs="方正小标宋简体"/>
          <w:color w:val="000000"/>
          <w:sz w:val="52"/>
          <w:szCs w:val="52"/>
        </w:rPr>
      </w:pPr>
      <w:r>
        <w:rPr>
          <w:rFonts w:ascii="方正小标宋简体" w:eastAsia="方正小标宋简体" w:hAnsi="方正小标宋简体" w:cs="方正小标宋简体" w:hint="eastAsia"/>
          <w:color w:val="000000"/>
          <w:spacing w:val="17"/>
          <w:sz w:val="52"/>
          <w:szCs w:val="52"/>
        </w:rPr>
        <w:t>传达政令</w:t>
      </w:r>
      <w:r>
        <w:rPr>
          <w:rFonts w:ascii="方正小标宋简体" w:eastAsia="方正小标宋简体" w:hAnsi="方正小标宋简体" w:cs="方正小标宋简体" w:hint="eastAsia"/>
          <w:color w:val="000000"/>
          <w:sz w:val="52"/>
          <w:szCs w:val="52"/>
        </w:rPr>
        <w:t xml:space="preserve">  </w:t>
      </w:r>
      <w:r>
        <w:rPr>
          <w:rFonts w:ascii="方正小标宋简体" w:eastAsia="方正小标宋简体" w:hAnsi="方正小标宋简体" w:cs="方正小标宋简体" w:hint="eastAsia"/>
          <w:color w:val="000000"/>
          <w:spacing w:val="17"/>
          <w:sz w:val="52"/>
          <w:szCs w:val="52"/>
        </w:rPr>
        <w:t>宣传政策</w:t>
      </w:r>
    </w:p>
    <w:p w:rsidR="00C41FA5" w:rsidRDefault="00AA1038" w:rsidP="00C41FA5">
      <w:pPr>
        <w:spacing w:line="600" w:lineRule="exact"/>
        <w:ind w:left="-5" w:firstLineChars="185" w:firstLine="1025"/>
        <w:jc w:val="left"/>
        <w:rPr>
          <w:rFonts w:ascii="方正小标宋简体" w:eastAsia="方正小标宋简体" w:hAnsi="方正小标宋简体" w:cs="方正小标宋简体"/>
          <w:color w:val="000000"/>
          <w:sz w:val="52"/>
          <w:szCs w:val="52"/>
        </w:rPr>
      </w:pPr>
      <w:r>
        <w:rPr>
          <w:rFonts w:ascii="方正小标宋简体" w:eastAsia="方正小标宋简体" w:hAnsi="方正小标宋简体" w:cs="方正小标宋简体" w:hint="eastAsia"/>
          <w:color w:val="000000"/>
          <w:spacing w:val="17"/>
          <w:sz w:val="52"/>
          <w:szCs w:val="52"/>
        </w:rPr>
        <w:t>指导工作</w:t>
      </w:r>
      <w:r>
        <w:rPr>
          <w:rFonts w:ascii="方正小标宋简体" w:eastAsia="方正小标宋简体" w:hAnsi="方正小标宋简体" w:cs="方正小标宋简体" w:hint="eastAsia"/>
          <w:color w:val="000000"/>
          <w:sz w:val="52"/>
          <w:szCs w:val="52"/>
        </w:rPr>
        <w:t xml:space="preserve">  </w:t>
      </w:r>
      <w:r>
        <w:rPr>
          <w:rFonts w:ascii="方正小标宋简体" w:eastAsia="方正小标宋简体" w:hAnsi="方正小标宋简体" w:cs="方正小标宋简体" w:hint="eastAsia"/>
          <w:color w:val="000000"/>
          <w:spacing w:val="17"/>
          <w:sz w:val="52"/>
          <w:szCs w:val="52"/>
        </w:rPr>
        <w:t>服务社会</w:t>
      </w:r>
    </w:p>
    <w:tbl>
      <w:tblPr>
        <w:tblpPr w:leftFromText="180" w:rightFromText="180" w:vertAnchor="text" w:horzAnchor="page" w:tblpX="1470" w:tblpY="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4870"/>
      </w:tblGrid>
      <w:tr w:rsidR="00C41FA5">
        <w:trPr>
          <w:trHeight w:val="11317"/>
        </w:trPr>
        <w:tc>
          <w:tcPr>
            <w:tcW w:w="1525" w:type="dxa"/>
            <w:vAlign w:val="center"/>
          </w:tcPr>
          <w:p w:rsidR="00C41FA5" w:rsidRDefault="00AA1038">
            <w:pPr>
              <w:spacing w:line="560" w:lineRule="exact"/>
              <w:jc w:val="center"/>
              <w:rPr>
                <w:rFonts w:ascii="Times New Roman" w:eastAsia="方正黑体_GBK" w:hAnsi="Times New Roman"/>
                <w:b/>
                <w:bCs/>
                <w:color w:val="000000"/>
                <w:sz w:val="24"/>
              </w:rPr>
            </w:pPr>
            <w:r>
              <w:rPr>
                <w:rFonts w:ascii="黑体" w:eastAsia="黑体" w:hAnsi="黑体" w:cs="黑体" w:hint="eastAsia"/>
                <w:color w:val="000000"/>
                <w:spacing w:val="-11"/>
                <w:sz w:val="24"/>
              </w:rPr>
              <w:t>政务动态</w:t>
            </w:r>
          </w:p>
        </w:tc>
        <w:tc>
          <w:tcPr>
            <w:tcW w:w="4870" w:type="dxa"/>
            <w:vAlign w:val="center"/>
          </w:tcPr>
          <w:p w:rsidR="00C41FA5" w:rsidRDefault="00C41FA5">
            <w:pPr>
              <w:shd w:val="clear" w:color="auto" w:fill="FFFFFF"/>
              <w:spacing w:line="120" w:lineRule="exact"/>
              <w:rPr>
                <w:rFonts w:ascii="Times New Roman" w:eastAsia="方正书宋_GBK" w:hAnsi="Times New Roman"/>
                <w:color w:val="000000"/>
                <w:kern w:val="0"/>
                <w:szCs w:val="21"/>
              </w:rPr>
            </w:pPr>
          </w:p>
          <w:p w:rsidR="00C41FA5" w:rsidRDefault="00AA1038">
            <w:pPr>
              <w:pStyle w:val="10"/>
              <w:keepNext w:val="0"/>
              <w:keepLines w:val="0"/>
              <w:widowControl/>
              <w:shd w:val="clear" w:color="auto" w:fill="FFFFFF"/>
              <w:spacing w:before="0" w:after="0" w:line="400" w:lineRule="exact"/>
              <w:rPr>
                <w:rFonts w:ascii="Times New Roman" w:eastAsia="方正书宋_GBK" w:hAnsi="Times New Roman"/>
                <w:b w:val="0"/>
                <w:color w:val="000000"/>
                <w:spacing w:val="-11"/>
                <w:kern w:val="2"/>
                <w:sz w:val="21"/>
                <w:szCs w:val="21"/>
              </w:rPr>
            </w:pP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23</w:t>
            </w:r>
            <w:r>
              <w:rPr>
                <w:rFonts w:ascii="Calibri" w:eastAsia="宋体" w:hAnsi="Calibri" w:cs="Times New Roman" w:hint="eastAsia"/>
                <w:b w:val="0"/>
                <w:bCs w:val="0"/>
                <w:kern w:val="2"/>
                <w:sz w:val="21"/>
                <w:szCs w:val="24"/>
              </w:rPr>
              <w:t>次常务会议</w:t>
            </w:r>
            <w:r>
              <w:rPr>
                <w:rFonts w:ascii="Times New Roman" w:eastAsia="方正书宋_GBK" w:hAnsi="Times New Roman" w:hint="eastAsia"/>
                <w:b w:val="0"/>
                <w:color w:val="000000"/>
                <w:spacing w:val="-11"/>
                <w:kern w:val="2"/>
                <w:sz w:val="21"/>
                <w:szCs w:val="21"/>
              </w:rPr>
              <w:t xml:space="preserve"> </w:t>
            </w:r>
          </w:p>
          <w:p w:rsidR="00C41FA5" w:rsidRDefault="00AA1038">
            <w:pPr>
              <w:pStyle w:val="10"/>
              <w:keepNext w:val="0"/>
              <w:keepLines w:val="0"/>
              <w:widowControl/>
              <w:shd w:val="clear" w:color="auto" w:fill="FFFFFF"/>
              <w:spacing w:before="0" w:after="0" w:line="400" w:lineRule="exact"/>
              <w:rPr>
                <w:rFonts w:ascii="楷体" w:eastAsia="楷体" w:hAnsi="楷体" w:cs="楷体"/>
                <w:b w:val="0"/>
                <w:bCs w:val="0"/>
                <w:kern w:val="2"/>
                <w:sz w:val="21"/>
                <w:szCs w:val="24"/>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19</w:t>
            </w:r>
            <w:r>
              <w:rPr>
                <w:rFonts w:ascii="楷体" w:eastAsia="楷体" w:hAnsi="楷体" w:cs="楷体" w:hint="eastAsia"/>
                <w:b w:val="0"/>
                <w:bCs w:val="0"/>
                <w:kern w:val="2"/>
                <w:sz w:val="21"/>
                <w:szCs w:val="24"/>
              </w:rPr>
              <w:t>）</w:t>
            </w:r>
          </w:p>
          <w:p w:rsidR="00C41FA5" w:rsidRDefault="00AA1038">
            <w:pPr>
              <w:pStyle w:val="10"/>
              <w:keepNext w:val="0"/>
              <w:keepLines w:val="0"/>
              <w:widowControl/>
              <w:shd w:val="clear" w:color="auto" w:fill="FFFFFF"/>
              <w:spacing w:before="0" w:after="0" w:line="560" w:lineRule="exact"/>
              <w:rPr>
                <w:rFonts w:ascii="Calibri" w:eastAsia="宋体" w:hAnsi="Calibri" w:cs="Times New Roman"/>
                <w:b w:val="0"/>
                <w:bCs w:val="0"/>
                <w:kern w:val="2"/>
                <w:sz w:val="21"/>
                <w:szCs w:val="24"/>
              </w:rPr>
            </w:pP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24</w:t>
            </w:r>
            <w:r>
              <w:rPr>
                <w:rFonts w:ascii="Calibri" w:eastAsia="宋体" w:hAnsi="Calibri" w:cs="Times New Roman" w:hint="eastAsia"/>
                <w:b w:val="0"/>
                <w:bCs w:val="0"/>
                <w:kern w:val="2"/>
                <w:sz w:val="21"/>
                <w:szCs w:val="24"/>
              </w:rPr>
              <w:t>次常务会议</w:t>
            </w:r>
            <w:r>
              <w:rPr>
                <w:rFonts w:ascii="Calibri" w:eastAsia="宋体" w:hAnsi="Calibri" w:cs="Times New Roman" w:hint="eastAsia"/>
                <w:b w:val="0"/>
                <w:bCs w:val="0"/>
                <w:kern w:val="2"/>
                <w:sz w:val="21"/>
                <w:szCs w:val="24"/>
              </w:rPr>
              <w:t xml:space="preserve"> </w:t>
            </w:r>
          </w:p>
          <w:p w:rsidR="00C41FA5" w:rsidRDefault="00AA1038">
            <w:pPr>
              <w:pStyle w:val="10"/>
              <w:keepNext w:val="0"/>
              <w:keepLines w:val="0"/>
              <w:widowControl/>
              <w:shd w:val="clear" w:color="auto" w:fill="FFFFFF"/>
              <w:spacing w:before="0" w:after="0" w:line="560" w:lineRule="exact"/>
              <w:rPr>
                <w:rFonts w:ascii="Calibri" w:eastAsia="宋体" w:hAnsi="Calibri" w:cs="Times New Roman"/>
                <w:b w:val="0"/>
                <w:bCs w:val="0"/>
                <w:kern w:val="2"/>
                <w:sz w:val="21"/>
                <w:szCs w:val="24"/>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22</w:t>
            </w:r>
            <w:r>
              <w:rPr>
                <w:rFonts w:ascii="楷体" w:eastAsia="楷体" w:hAnsi="楷体" w:cs="楷体" w:hint="eastAsia"/>
                <w:b w:val="0"/>
                <w:bCs w:val="0"/>
                <w:kern w:val="2"/>
                <w:sz w:val="21"/>
                <w:szCs w:val="24"/>
              </w:rPr>
              <w:t>）</w:t>
            </w: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25</w:t>
            </w:r>
            <w:r>
              <w:rPr>
                <w:rFonts w:ascii="Calibri" w:eastAsia="宋体" w:hAnsi="Calibri" w:cs="Times New Roman" w:hint="eastAsia"/>
                <w:b w:val="0"/>
                <w:bCs w:val="0"/>
                <w:kern w:val="2"/>
                <w:sz w:val="21"/>
                <w:szCs w:val="24"/>
              </w:rPr>
              <w:t>次常务会议</w:t>
            </w:r>
            <w:r>
              <w:rPr>
                <w:rFonts w:ascii="Calibri" w:eastAsia="宋体" w:hAnsi="Calibri" w:cs="Times New Roman" w:hint="eastAsia"/>
                <w:b w:val="0"/>
                <w:bCs w:val="0"/>
                <w:kern w:val="2"/>
                <w:sz w:val="21"/>
                <w:szCs w:val="24"/>
              </w:rPr>
              <w:t xml:space="preserve"> </w:t>
            </w:r>
          </w:p>
          <w:p w:rsidR="00C41FA5" w:rsidRDefault="00AA1038">
            <w:pPr>
              <w:pStyle w:val="10"/>
              <w:keepNext w:val="0"/>
              <w:keepLines w:val="0"/>
              <w:widowControl/>
              <w:shd w:val="clear" w:color="auto" w:fill="FFFFFF"/>
              <w:spacing w:before="0" w:after="0" w:line="560" w:lineRule="exact"/>
              <w:rPr>
                <w:rFonts w:ascii="Calibri" w:eastAsia="宋体" w:hAnsi="Calibri" w:cs="Times New Roman"/>
                <w:b w:val="0"/>
                <w:bCs w:val="0"/>
                <w:kern w:val="2"/>
                <w:sz w:val="21"/>
                <w:szCs w:val="24"/>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25</w:t>
            </w:r>
            <w:r>
              <w:rPr>
                <w:rFonts w:ascii="楷体" w:eastAsia="楷体" w:hAnsi="楷体" w:cs="楷体" w:hint="eastAsia"/>
                <w:b w:val="0"/>
                <w:bCs w:val="0"/>
                <w:kern w:val="2"/>
                <w:sz w:val="21"/>
                <w:szCs w:val="24"/>
              </w:rPr>
              <w:t>）</w:t>
            </w: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26</w:t>
            </w:r>
            <w:r>
              <w:rPr>
                <w:rFonts w:ascii="Calibri" w:eastAsia="宋体" w:hAnsi="Calibri" w:cs="Times New Roman" w:hint="eastAsia"/>
                <w:b w:val="0"/>
                <w:bCs w:val="0"/>
                <w:kern w:val="2"/>
                <w:sz w:val="21"/>
                <w:szCs w:val="24"/>
              </w:rPr>
              <w:t>次常务会议</w:t>
            </w:r>
            <w:r>
              <w:rPr>
                <w:rFonts w:ascii="Calibri" w:eastAsia="宋体" w:hAnsi="Calibri" w:cs="Times New Roman" w:hint="eastAsia"/>
                <w:b w:val="0"/>
                <w:bCs w:val="0"/>
                <w:kern w:val="2"/>
                <w:sz w:val="21"/>
                <w:szCs w:val="24"/>
              </w:rPr>
              <w:t xml:space="preserve"> </w:t>
            </w:r>
          </w:p>
          <w:p w:rsidR="00C41FA5" w:rsidRDefault="00AA1038">
            <w:pPr>
              <w:pStyle w:val="10"/>
              <w:shd w:val="clear" w:color="auto" w:fill="FFFFFF"/>
              <w:spacing w:before="0" w:after="0" w:line="560" w:lineRule="exact"/>
              <w:rPr>
                <w:rFonts w:ascii="Times New Roman" w:eastAsia="方正楷体_GBK" w:hAnsi="Times New Roman"/>
                <w:color w:val="000000"/>
                <w:szCs w:val="21"/>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28</w:t>
            </w:r>
            <w:r>
              <w:rPr>
                <w:rFonts w:ascii="楷体" w:eastAsia="楷体" w:hAnsi="楷体" w:cs="楷体" w:hint="eastAsia"/>
                <w:b w:val="0"/>
                <w:bCs w:val="0"/>
                <w:kern w:val="2"/>
                <w:sz w:val="21"/>
                <w:szCs w:val="24"/>
              </w:rPr>
              <w:t>）</w:t>
            </w:r>
          </w:p>
        </w:tc>
      </w:tr>
    </w:tbl>
    <w:p w:rsidR="00C41FA5" w:rsidRDefault="00C41FA5">
      <w:pPr>
        <w:spacing w:line="240" w:lineRule="exact"/>
        <w:rPr>
          <w:rFonts w:ascii="Times New Roman" w:eastAsia="微软雅黑" w:hAnsi="Times New Roman"/>
          <w:color w:val="000000"/>
          <w:szCs w:val="21"/>
        </w:rPr>
      </w:pPr>
      <w:r w:rsidRPr="00C41FA5">
        <w:rPr>
          <w:rFonts w:ascii="Times New Roman" w:eastAsia="方正黑体_GBK" w:hAnsi="Times New Roman"/>
          <w:color w:val="000000"/>
        </w:rPr>
        <w:pict>
          <v:shape id="_x0000_s1033" type="#_x0000_t202" style="position:absolute;left:0;text-align:left;margin-left:-4.3pt;margin-top:2.15pt;width:171.95pt;height:567.85pt;z-index:251662336;mso-position-horizontal-relative:text;mso-position-vertical-relative:text;mso-width-relative:page;mso-height-relative:page" o:gfxdata="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PX1PvnXAAAACQEAAA8AAAAAAAAAAQAgAAAAIgAAAGRycy9kb3ducmV2LnhtbFBLAQIU&#10;ABQAAAAIAIdO4kD5eHAtZgIAANUEAAAOAAAAAAAAAAEAIAAAACYBAABkcnMvZTJvRG9jLnhtbFBL&#10;BQYAAAAABgAGAFkBAAD+BQAAAAA=&#10;" strokecolor="white" strokeweight=".5pt">
            <v:stroke joinstyle="round"/>
            <v:textbox>
              <w:txbxContent>
                <w:p w:rsidR="00C41FA5" w:rsidRDefault="00AA1038">
                  <w:pPr>
                    <w:spacing w:line="380" w:lineRule="exact"/>
                    <w:rPr>
                      <w:rFonts w:ascii="黑体" w:eastAsia="黑体" w:hAnsi="黑体" w:cs="黑体"/>
                      <w:b/>
                      <w:bCs/>
                      <w:sz w:val="24"/>
                    </w:rPr>
                  </w:pPr>
                  <w:r>
                    <w:rPr>
                      <w:rFonts w:ascii="黑体" w:eastAsia="黑体" w:hAnsi="黑体" w:cs="黑体" w:hint="eastAsia"/>
                      <w:b/>
                      <w:bCs/>
                      <w:sz w:val="24"/>
                    </w:rPr>
                    <w:t>编</w:t>
                  </w:r>
                  <w:r>
                    <w:rPr>
                      <w:rFonts w:ascii="黑体" w:eastAsia="黑体" w:hAnsi="黑体" w:cs="黑体" w:hint="eastAsia"/>
                      <w:b/>
                      <w:bCs/>
                      <w:sz w:val="24"/>
                    </w:rPr>
                    <w:t xml:space="preserve"> </w:t>
                  </w:r>
                  <w:r>
                    <w:rPr>
                      <w:rFonts w:ascii="黑体" w:eastAsia="黑体" w:hAnsi="黑体" w:cs="黑体" w:hint="eastAsia"/>
                      <w:b/>
                      <w:bCs/>
                      <w:sz w:val="24"/>
                    </w:rPr>
                    <w:t>辑</w:t>
                  </w:r>
                  <w:r>
                    <w:rPr>
                      <w:rFonts w:ascii="黑体" w:eastAsia="黑体" w:hAnsi="黑体" w:cs="黑体" w:hint="eastAsia"/>
                      <w:b/>
                      <w:bCs/>
                      <w:sz w:val="24"/>
                    </w:rPr>
                    <w:t xml:space="preserve"> </w:t>
                  </w:r>
                  <w:r>
                    <w:rPr>
                      <w:rFonts w:ascii="黑体" w:eastAsia="黑体" w:hAnsi="黑体" w:cs="黑体" w:hint="eastAsia"/>
                      <w:b/>
                      <w:bCs/>
                      <w:sz w:val="24"/>
                    </w:rPr>
                    <w:t>委</w:t>
                  </w:r>
                  <w:r>
                    <w:rPr>
                      <w:rFonts w:ascii="黑体" w:eastAsia="黑体" w:hAnsi="黑体" w:cs="黑体" w:hint="eastAsia"/>
                      <w:b/>
                      <w:bCs/>
                      <w:sz w:val="24"/>
                    </w:rPr>
                    <w:t xml:space="preserve"> </w:t>
                  </w:r>
                  <w:r>
                    <w:rPr>
                      <w:rFonts w:ascii="黑体" w:eastAsia="黑体" w:hAnsi="黑体" w:cs="黑体" w:hint="eastAsia"/>
                      <w:b/>
                      <w:bCs/>
                      <w:sz w:val="24"/>
                    </w:rPr>
                    <w:t>员</w:t>
                  </w:r>
                  <w:r>
                    <w:rPr>
                      <w:rFonts w:ascii="黑体" w:eastAsia="黑体" w:hAnsi="黑体" w:cs="黑体" w:hint="eastAsia"/>
                      <w:b/>
                      <w:bCs/>
                      <w:sz w:val="24"/>
                    </w:rPr>
                    <w:t xml:space="preserve"> </w:t>
                  </w:r>
                  <w:r>
                    <w:rPr>
                      <w:rFonts w:ascii="黑体" w:eastAsia="黑体" w:hAnsi="黑体" w:cs="黑体" w:hint="eastAsia"/>
                      <w:b/>
                      <w:bCs/>
                      <w:sz w:val="24"/>
                    </w:rPr>
                    <w:t>会</w:t>
                  </w:r>
                </w:p>
                <w:p w:rsidR="00C41FA5" w:rsidRDefault="00C41FA5">
                  <w:pPr>
                    <w:spacing w:line="240" w:lineRule="exact"/>
                    <w:rPr>
                      <w:rFonts w:ascii="仿宋_GB2312" w:eastAsia="仿宋_GB2312" w:hAnsi="仿宋_GB2312" w:cs="仿宋_GB2312"/>
                    </w:rPr>
                  </w:pPr>
                </w:p>
                <w:p w:rsidR="00C41FA5" w:rsidRDefault="00AA1038">
                  <w:pPr>
                    <w:spacing w:line="400" w:lineRule="exact"/>
                    <w:rPr>
                      <w:rFonts w:ascii="仿宋_GB2312" w:eastAsia="黑体" w:hAnsi="仿宋_GB2312" w:cs="仿宋_GB2312"/>
                      <w:sz w:val="22"/>
                      <w:szCs w:val="28"/>
                    </w:rPr>
                  </w:pPr>
                  <w:r>
                    <w:rPr>
                      <w:rFonts w:ascii="黑体" w:eastAsia="黑体" w:hAnsi="黑体" w:cs="黑体" w:hint="eastAsia"/>
                      <w:sz w:val="22"/>
                      <w:szCs w:val="28"/>
                    </w:rPr>
                    <w:t>主</w:t>
                  </w:r>
                  <w:r>
                    <w:rPr>
                      <w:rFonts w:ascii="黑体" w:eastAsia="黑体" w:hAnsi="黑体" w:cs="黑体" w:hint="eastAsia"/>
                      <w:sz w:val="22"/>
                      <w:szCs w:val="28"/>
                    </w:rPr>
                    <w:t xml:space="preserve">      </w:t>
                  </w:r>
                  <w:r>
                    <w:rPr>
                      <w:rFonts w:ascii="黑体" w:eastAsia="黑体" w:hAnsi="黑体" w:cs="黑体" w:hint="eastAsia"/>
                      <w:sz w:val="22"/>
                      <w:szCs w:val="28"/>
                    </w:rPr>
                    <w:t>任：</w:t>
                  </w:r>
                  <w:r>
                    <w:rPr>
                      <w:rFonts w:ascii="楷体_GB2312" w:eastAsia="楷体_GB2312" w:hAnsi="楷体_GB2312" w:cs="楷体_GB2312" w:hint="eastAsia"/>
                      <w:sz w:val="22"/>
                      <w:szCs w:val="28"/>
                    </w:rPr>
                    <w:t>李镒岚</w:t>
                  </w:r>
                </w:p>
                <w:p w:rsidR="00C41FA5" w:rsidRDefault="00AA1038">
                  <w:pPr>
                    <w:spacing w:line="400" w:lineRule="exact"/>
                    <w:rPr>
                      <w:rFonts w:ascii="楷体_GB2312" w:eastAsia="黑体" w:hAnsi="楷体_GB2312" w:cs="楷体_GB2312"/>
                      <w:sz w:val="22"/>
                      <w:szCs w:val="28"/>
                    </w:rPr>
                  </w:pPr>
                  <w:r>
                    <w:rPr>
                      <w:rFonts w:ascii="黑体" w:eastAsia="黑体" w:hAnsi="黑体" w:cs="黑体" w:hint="eastAsia"/>
                      <w:sz w:val="22"/>
                      <w:szCs w:val="28"/>
                    </w:rPr>
                    <w:t>副</w:t>
                  </w:r>
                  <w:r>
                    <w:rPr>
                      <w:rFonts w:ascii="黑体" w:eastAsia="黑体" w:hAnsi="黑体" w:cs="黑体" w:hint="eastAsia"/>
                      <w:sz w:val="22"/>
                      <w:szCs w:val="28"/>
                    </w:rPr>
                    <w:t xml:space="preserve">  </w:t>
                  </w:r>
                  <w:r>
                    <w:rPr>
                      <w:rFonts w:ascii="黑体" w:eastAsia="黑体" w:hAnsi="黑体" w:cs="黑体" w:hint="eastAsia"/>
                      <w:sz w:val="22"/>
                      <w:szCs w:val="28"/>
                    </w:rPr>
                    <w:t>主</w:t>
                  </w:r>
                  <w:r>
                    <w:rPr>
                      <w:rFonts w:ascii="黑体" w:eastAsia="黑体" w:hAnsi="黑体" w:cs="黑体" w:hint="eastAsia"/>
                      <w:sz w:val="22"/>
                      <w:szCs w:val="28"/>
                    </w:rPr>
                    <w:t xml:space="preserve">  </w:t>
                  </w:r>
                  <w:r>
                    <w:rPr>
                      <w:rFonts w:ascii="黑体" w:eastAsia="黑体" w:hAnsi="黑体" w:cs="黑体" w:hint="eastAsia"/>
                      <w:sz w:val="22"/>
                      <w:szCs w:val="28"/>
                    </w:rPr>
                    <w:t>任：</w:t>
                  </w:r>
                  <w:r>
                    <w:rPr>
                      <w:rFonts w:ascii="楷体_GB2312" w:eastAsia="楷体_GB2312" w:hAnsi="楷体_GB2312" w:cs="楷体_GB2312" w:hint="eastAsia"/>
                      <w:sz w:val="22"/>
                      <w:szCs w:val="28"/>
                    </w:rPr>
                    <w:t>王瀚洋</w:t>
                  </w:r>
                </w:p>
                <w:p w:rsidR="00C41FA5" w:rsidRDefault="00AA1038">
                  <w:pPr>
                    <w:tabs>
                      <w:tab w:val="left" w:pos="1260"/>
                    </w:tabs>
                    <w:spacing w:line="400" w:lineRule="exact"/>
                    <w:rPr>
                      <w:rFonts w:ascii="楷体_GB2312" w:eastAsia="楷体_GB2312" w:hAnsi="楷体_GB2312" w:cs="楷体_GB2312"/>
                      <w:sz w:val="22"/>
                      <w:szCs w:val="28"/>
                    </w:rPr>
                  </w:pPr>
                  <w:r>
                    <w:rPr>
                      <w:rFonts w:ascii="黑体" w:eastAsia="黑体" w:hAnsi="黑体" w:cs="黑体" w:hint="eastAsia"/>
                      <w:sz w:val="22"/>
                      <w:szCs w:val="28"/>
                    </w:rPr>
                    <w:t>委</w:t>
                  </w:r>
                  <w:r>
                    <w:rPr>
                      <w:rFonts w:ascii="黑体" w:eastAsia="黑体" w:hAnsi="黑体" w:cs="黑体" w:hint="eastAsia"/>
                      <w:sz w:val="22"/>
                      <w:szCs w:val="28"/>
                    </w:rPr>
                    <w:t xml:space="preserve">      </w:t>
                  </w:r>
                  <w:r>
                    <w:rPr>
                      <w:rFonts w:ascii="黑体" w:eastAsia="黑体" w:hAnsi="黑体" w:cs="黑体" w:hint="eastAsia"/>
                      <w:sz w:val="22"/>
                      <w:szCs w:val="28"/>
                    </w:rPr>
                    <w:t>员：</w:t>
                  </w:r>
                  <w:r>
                    <w:rPr>
                      <w:rFonts w:ascii="楷体_GB2312" w:eastAsia="楷体_GB2312" w:hAnsi="楷体_GB2312" w:cs="楷体_GB2312" w:hint="eastAsia"/>
                      <w:sz w:val="22"/>
                      <w:szCs w:val="28"/>
                    </w:rPr>
                    <w:t>段守阳</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彭</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丹</w:t>
                  </w:r>
                </w:p>
                <w:p w:rsidR="00C41FA5" w:rsidRDefault="00AA1038">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郝卿雅</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徐润发</w:t>
                  </w:r>
                </w:p>
                <w:p w:rsidR="00C41FA5" w:rsidRDefault="00AA1038">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胡河胜</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胡招龙</w:t>
                  </w:r>
                </w:p>
                <w:p w:rsidR="00C41FA5" w:rsidRDefault="00AA1038">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李</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胜</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王</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炜</w:t>
                  </w:r>
                </w:p>
                <w:p w:rsidR="00C41FA5" w:rsidRDefault="00AA1038">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程国锦</w:t>
                  </w:r>
                  <w:r>
                    <w:rPr>
                      <w:rFonts w:ascii="楷体_GB2312" w:eastAsia="楷体_GB2312" w:hAnsi="楷体_GB2312" w:cs="楷体_GB2312" w:hint="eastAsia"/>
                      <w:sz w:val="22"/>
                      <w:szCs w:val="28"/>
                    </w:rPr>
                    <w:t xml:space="preserve">  </w:t>
                  </w:r>
                </w:p>
                <w:p w:rsidR="00C41FA5" w:rsidRDefault="00AA1038">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p>
                <w:p w:rsidR="00C41FA5" w:rsidRDefault="00AA1038">
                  <w:pPr>
                    <w:spacing w:line="380" w:lineRule="exact"/>
                    <w:rPr>
                      <w:rFonts w:ascii="仿宋_GB2312" w:eastAsia="仿宋_GB2312" w:hAnsi="仿宋_GB2312" w:cs="仿宋_GB2312"/>
                      <w:b/>
                      <w:bCs/>
                      <w:sz w:val="22"/>
                      <w:szCs w:val="28"/>
                    </w:rPr>
                  </w:pPr>
                  <w:r>
                    <w:rPr>
                      <w:rFonts w:ascii="黑体" w:eastAsia="黑体" w:hAnsi="黑体" w:cs="黑体" w:hint="eastAsia"/>
                      <w:sz w:val="22"/>
                      <w:szCs w:val="28"/>
                    </w:rPr>
                    <w:t>总</w:t>
                  </w:r>
                  <w:r>
                    <w:rPr>
                      <w:rFonts w:ascii="黑体" w:eastAsia="黑体" w:hAnsi="黑体" w:cs="黑体" w:hint="eastAsia"/>
                      <w:sz w:val="22"/>
                      <w:szCs w:val="28"/>
                    </w:rPr>
                    <w:t xml:space="preserve">      </w:t>
                  </w:r>
                  <w:r>
                    <w:rPr>
                      <w:rFonts w:ascii="黑体" w:eastAsia="黑体" w:hAnsi="黑体" w:cs="黑体" w:hint="eastAsia"/>
                      <w:sz w:val="22"/>
                      <w:szCs w:val="28"/>
                    </w:rPr>
                    <w:t>编：</w:t>
                  </w:r>
                  <w:r>
                    <w:rPr>
                      <w:rFonts w:ascii="楷体_GB2312" w:eastAsia="楷体_GB2312" w:hAnsi="楷体_GB2312" w:cs="楷体_GB2312" w:hint="eastAsia"/>
                      <w:sz w:val="22"/>
                      <w:szCs w:val="28"/>
                    </w:rPr>
                    <w:t>李镒岚</w:t>
                  </w:r>
                </w:p>
                <w:p w:rsidR="00C41FA5" w:rsidRDefault="00C41FA5">
                  <w:pPr>
                    <w:spacing w:line="400" w:lineRule="exact"/>
                    <w:rPr>
                      <w:rFonts w:ascii="仿宋_GB2312" w:eastAsia="仿宋_GB2312" w:hAnsi="仿宋_GB2312" w:cs="仿宋_GB2312"/>
                      <w:sz w:val="22"/>
                      <w:szCs w:val="28"/>
                    </w:rPr>
                  </w:pPr>
                </w:p>
                <w:p w:rsidR="00C41FA5" w:rsidRDefault="00AA1038">
                  <w:pPr>
                    <w:tabs>
                      <w:tab w:val="left" w:pos="1260"/>
                    </w:tabs>
                    <w:spacing w:line="400" w:lineRule="exact"/>
                    <w:rPr>
                      <w:rFonts w:ascii="仿宋_GB2312" w:eastAsia="黑体" w:hAnsi="仿宋_GB2312" w:cs="仿宋_GB2312"/>
                      <w:b/>
                      <w:bCs/>
                      <w:sz w:val="22"/>
                      <w:szCs w:val="28"/>
                    </w:rPr>
                  </w:pPr>
                  <w:r>
                    <w:rPr>
                      <w:rFonts w:ascii="黑体" w:eastAsia="黑体" w:hAnsi="黑体" w:cs="黑体" w:hint="eastAsia"/>
                      <w:spacing w:val="34"/>
                      <w:sz w:val="22"/>
                      <w:szCs w:val="28"/>
                    </w:rPr>
                    <w:t>责任编</w:t>
                  </w:r>
                  <w:r>
                    <w:rPr>
                      <w:rFonts w:ascii="黑体" w:eastAsia="黑体" w:hAnsi="黑体" w:cs="黑体" w:hint="eastAsia"/>
                      <w:sz w:val="22"/>
                      <w:szCs w:val="28"/>
                    </w:rPr>
                    <w:t>辑：</w:t>
                  </w:r>
                  <w:r>
                    <w:rPr>
                      <w:rFonts w:ascii="楷体_GB2312" w:eastAsia="楷体_GB2312" w:hAnsi="楷体_GB2312" w:cs="楷体_GB2312" w:hint="eastAsia"/>
                      <w:sz w:val="22"/>
                      <w:szCs w:val="28"/>
                    </w:rPr>
                    <w:t>段守阳</w:t>
                  </w:r>
                </w:p>
                <w:p w:rsidR="00C41FA5" w:rsidRDefault="00AA1038">
                  <w:pPr>
                    <w:tabs>
                      <w:tab w:val="left" w:pos="1260"/>
                    </w:tabs>
                    <w:spacing w:line="400" w:lineRule="exact"/>
                    <w:rPr>
                      <w:rFonts w:ascii="仿宋_GB2312" w:eastAsia="黑体" w:hAnsi="仿宋_GB2312" w:cs="仿宋_GB2312"/>
                      <w:b/>
                      <w:bCs/>
                      <w:sz w:val="22"/>
                      <w:szCs w:val="28"/>
                    </w:rPr>
                  </w:pPr>
                  <w:r>
                    <w:rPr>
                      <w:rFonts w:ascii="黑体" w:eastAsia="黑体" w:hAnsi="黑体" w:cs="黑体" w:hint="eastAsia"/>
                      <w:spacing w:val="34"/>
                      <w:sz w:val="22"/>
                      <w:szCs w:val="28"/>
                    </w:rPr>
                    <w:t>封面设</w:t>
                  </w:r>
                  <w:r>
                    <w:rPr>
                      <w:rFonts w:ascii="黑体" w:eastAsia="黑体" w:hAnsi="黑体" w:cs="黑体" w:hint="eastAsia"/>
                      <w:sz w:val="22"/>
                      <w:szCs w:val="28"/>
                    </w:rPr>
                    <w:t>计：</w:t>
                  </w:r>
                  <w:r>
                    <w:rPr>
                      <w:rFonts w:ascii="楷体_GB2312" w:eastAsia="楷体_GB2312" w:hAnsi="楷体_GB2312" w:cs="楷体_GB2312" w:hint="eastAsia"/>
                      <w:sz w:val="22"/>
                      <w:szCs w:val="28"/>
                    </w:rPr>
                    <w:t>段守阳</w:t>
                  </w:r>
                </w:p>
                <w:p w:rsidR="00C41FA5" w:rsidRDefault="00C41FA5">
                  <w:pPr>
                    <w:spacing w:line="400" w:lineRule="exact"/>
                    <w:rPr>
                      <w:rFonts w:ascii="宋体" w:hAnsi="宋体" w:cs="宋体"/>
                      <w:spacing w:val="34"/>
                    </w:rPr>
                  </w:pPr>
                </w:p>
                <w:p w:rsidR="00C41FA5" w:rsidRDefault="00C41FA5">
                  <w:pPr>
                    <w:pStyle w:val="a3"/>
                    <w:spacing w:before="0" w:beforeAutospacing="0" w:after="0" w:afterAutospacing="0" w:line="400" w:lineRule="exact"/>
                  </w:pPr>
                </w:p>
                <w:p w:rsidR="00C41FA5" w:rsidRDefault="00AA1038">
                  <w:pPr>
                    <w:spacing w:line="400" w:lineRule="exact"/>
                    <w:rPr>
                      <w:rFonts w:ascii="黑体" w:eastAsia="黑体" w:hAnsi="黑体" w:cs="黑体"/>
                      <w:sz w:val="22"/>
                      <w:szCs w:val="22"/>
                    </w:rPr>
                  </w:pPr>
                  <w:r>
                    <w:rPr>
                      <w:rFonts w:ascii="黑体" w:eastAsia="黑体" w:hAnsi="黑体" w:cs="黑体" w:hint="eastAsia"/>
                      <w:spacing w:val="34"/>
                      <w:sz w:val="22"/>
                      <w:szCs w:val="22"/>
                    </w:rPr>
                    <w:t>主管主</w:t>
                  </w:r>
                  <w:r>
                    <w:rPr>
                      <w:rFonts w:ascii="黑体" w:eastAsia="黑体" w:hAnsi="黑体" w:cs="黑体" w:hint="eastAsia"/>
                      <w:sz w:val="22"/>
                      <w:szCs w:val="22"/>
                    </w:rPr>
                    <w:t>办：</w:t>
                  </w:r>
                </w:p>
                <w:p w:rsidR="00C41FA5" w:rsidRDefault="00AA1038">
                  <w:pPr>
                    <w:spacing w:line="400" w:lineRule="exact"/>
                    <w:rPr>
                      <w:rFonts w:ascii="楷体_GB2312" w:eastAsia="楷体_GB2312" w:hAnsi="楷体_GB2312" w:cs="楷体_GB2312"/>
                      <w:sz w:val="22"/>
                      <w:szCs w:val="22"/>
                    </w:rPr>
                  </w:pPr>
                  <w:r>
                    <w:rPr>
                      <w:rFonts w:ascii="楷体_GB2312" w:eastAsia="楷体_GB2312" w:hAnsi="楷体_GB2312" w:cs="楷体_GB2312" w:hint="eastAsia"/>
                      <w:sz w:val="22"/>
                      <w:szCs w:val="22"/>
                    </w:rPr>
                    <w:t>昌江区人民政府</w:t>
                  </w:r>
                </w:p>
                <w:p w:rsidR="00C41FA5" w:rsidRDefault="00AA1038">
                  <w:pPr>
                    <w:spacing w:line="400" w:lineRule="exact"/>
                    <w:rPr>
                      <w:rFonts w:ascii="黑体" w:eastAsia="黑体" w:hAnsi="黑体" w:cs="黑体"/>
                      <w:sz w:val="22"/>
                      <w:szCs w:val="22"/>
                    </w:rPr>
                  </w:pPr>
                  <w:r>
                    <w:rPr>
                      <w:rFonts w:ascii="黑体" w:eastAsia="黑体" w:hAnsi="黑体" w:cs="黑体" w:hint="eastAsia"/>
                      <w:spacing w:val="34"/>
                      <w:sz w:val="22"/>
                      <w:szCs w:val="22"/>
                    </w:rPr>
                    <w:t>编辑出</w:t>
                  </w:r>
                  <w:r>
                    <w:rPr>
                      <w:rFonts w:ascii="黑体" w:eastAsia="黑体" w:hAnsi="黑体" w:cs="黑体" w:hint="eastAsia"/>
                      <w:sz w:val="22"/>
                      <w:szCs w:val="22"/>
                    </w:rPr>
                    <w:t>版：</w:t>
                  </w:r>
                </w:p>
                <w:p w:rsidR="00C41FA5" w:rsidRDefault="00AA1038">
                  <w:pPr>
                    <w:spacing w:line="400" w:lineRule="exact"/>
                    <w:rPr>
                      <w:rFonts w:ascii="楷体_GB2312" w:eastAsia="楷体_GB2312" w:hAnsi="楷体_GB2312" w:cs="楷体_GB2312"/>
                      <w:sz w:val="22"/>
                      <w:szCs w:val="22"/>
                    </w:rPr>
                  </w:pPr>
                  <w:r>
                    <w:rPr>
                      <w:rFonts w:ascii="楷体_GB2312" w:eastAsia="楷体_GB2312" w:hAnsi="楷体_GB2312" w:cs="楷体_GB2312" w:hint="eastAsia"/>
                      <w:sz w:val="22"/>
                      <w:szCs w:val="22"/>
                    </w:rPr>
                    <w:t>昌江区人民政府办公室</w:t>
                  </w:r>
                </w:p>
                <w:p w:rsidR="00C41FA5" w:rsidRDefault="00AA1038">
                  <w:pPr>
                    <w:spacing w:line="400" w:lineRule="exact"/>
                    <w:rPr>
                      <w:rFonts w:ascii="黑体" w:eastAsia="黑体" w:hAnsi="黑体" w:cs="黑体"/>
                      <w:sz w:val="22"/>
                      <w:szCs w:val="22"/>
                    </w:rPr>
                  </w:pPr>
                  <w:r>
                    <w:rPr>
                      <w:rFonts w:ascii="黑体" w:eastAsia="黑体" w:hAnsi="黑体" w:cs="黑体" w:hint="eastAsia"/>
                      <w:spacing w:val="34"/>
                      <w:sz w:val="22"/>
                      <w:szCs w:val="22"/>
                    </w:rPr>
                    <w:t>地</w:t>
                  </w:r>
                  <w:r>
                    <w:rPr>
                      <w:rFonts w:ascii="黑体" w:eastAsia="黑体" w:hAnsi="黑体" w:cs="黑体" w:hint="eastAsia"/>
                      <w:spacing w:val="34"/>
                      <w:sz w:val="22"/>
                      <w:szCs w:val="22"/>
                    </w:rPr>
                    <w:t xml:space="preserve">   </w:t>
                  </w:r>
                  <w:r>
                    <w:rPr>
                      <w:rFonts w:ascii="黑体" w:eastAsia="黑体" w:hAnsi="黑体" w:cs="黑体" w:hint="eastAsia"/>
                      <w:spacing w:val="34"/>
                      <w:sz w:val="22"/>
                      <w:szCs w:val="22"/>
                    </w:rPr>
                    <w:t>址：</w:t>
                  </w:r>
                </w:p>
                <w:p w:rsidR="00C41FA5" w:rsidRDefault="00AA1038">
                  <w:pPr>
                    <w:pStyle w:val="a3"/>
                    <w:spacing w:after="0" w:line="400" w:lineRule="exact"/>
                    <w:rPr>
                      <w:sz w:val="22"/>
                      <w:szCs w:val="22"/>
                    </w:rPr>
                  </w:pPr>
                  <w:r>
                    <w:rPr>
                      <w:rFonts w:ascii="楷体_GB2312" w:eastAsia="楷体_GB2312" w:hAnsi="楷体_GB2312" w:cs="楷体_GB2312" w:hint="eastAsia"/>
                      <w:sz w:val="22"/>
                      <w:szCs w:val="22"/>
                    </w:rPr>
                    <w:t>景德镇市昌江区瓷都大道</w:t>
                  </w:r>
                  <w:r>
                    <w:rPr>
                      <w:rFonts w:ascii="Times New Roman" w:eastAsia="方正书宋_GBK" w:hAnsi="Times New Roman" w:hint="eastAsia"/>
                      <w:sz w:val="22"/>
                      <w:szCs w:val="22"/>
                    </w:rPr>
                    <w:t>836</w:t>
                  </w:r>
                  <w:r>
                    <w:rPr>
                      <w:rFonts w:ascii="楷体_GB2312" w:eastAsia="楷体_GB2312" w:hAnsi="楷体_GB2312" w:cs="楷体_GB2312" w:hint="eastAsia"/>
                      <w:sz w:val="22"/>
                      <w:szCs w:val="22"/>
                    </w:rPr>
                    <w:t>号</w:t>
                  </w:r>
                </w:p>
                <w:p w:rsidR="00C41FA5" w:rsidRDefault="00AA1038">
                  <w:pPr>
                    <w:tabs>
                      <w:tab w:val="left" w:pos="1050"/>
                    </w:tabs>
                    <w:spacing w:line="400" w:lineRule="exact"/>
                    <w:rPr>
                      <w:rFonts w:ascii="Times New Roman" w:hAnsi="Times New Roman"/>
                      <w:sz w:val="22"/>
                      <w:szCs w:val="22"/>
                    </w:rPr>
                  </w:pPr>
                  <w:r>
                    <w:rPr>
                      <w:rFonts w:ascii="黑体" w:eastAsia="黑体" w:hAnsi="黑体" w:cs="黑体" w:hint="eastAsia"/>
                      <w:spacing w:val="34"/>
                      <w:sz w:val="22"/>
                      <w:szCs w:val="22"/>
                    </w:rPr>
                    <w:t>邮</w:t>
                  </w:r>
                  <w:r>
                    <w:rPr>
                      <w:rFonts w:ascii="黑体" w:eastAsia="黑体" w:hAnsi="黑体" w:cs="黑体" w:hint="eastAsia"/>
                      <w:spacing w:val="34"/>
                      <w:sz w:val="22"/>
                      <w:szCs w:val="22"/>
                    </w:rPr>
                    <w:t xml:space="preserve">   </w:t>
                  </w:r>
                  <w:r>
                    <w:rPr>
                      <w:rFonts w:ascii="黑体" w:eastAsia="黑体" w:hAnsi="黑体" w:cs="黑体" w:hint="eastAsia"/>
                      <w:spacing w:val="34"/>
                      <w:sz w:val="22"/>
                      <w:szCs w:val="22"/>
                    </w:rPr>
                    <w:t>编：</w:t>
                  </w:r>
                  <w:r>
                    <w:rPr>
                      <w:rFonts w:ascii="Times New Roman" w:eastAsia="方正书宋_GBK" w:hAnsi="Times New Roman"/>
                      <w:sz w:val="22"/>
                      <w:szCs w:val="22"/>
                    </w:rPr>
                    <w:t>333</w:t>
                  </w:r>
                  <w:r>
                    <w:rPr>
                      <w:rFonts w:ascii="Times New Roman" w:eastAsia="方正书宋_GBK" w:hAnsi="Times New Roman" w:hint="eastAsia"/>
                      <w:sz w:val="22"/>
                      <w:szCs w:val="22"/>
                    </w:rPr>
                    <w:t>0</w:t>
                  </w:r>
                  <w:r>
                    <w:rPr>
                      <w:rFonts w:ascii="Times New Roman" w:eastAsia="方正书宋_GBK" w:hAnsi="Times New Roman"/>
                      <w:sz w:val="22"/>
                      <w:szCs w:val="22"/>
                    </w:rPr>
                    <w:t>00</w:t>
                  </w:r>
                </w:p>
                <w:p w:rsidR="00C41FA5" w:rsidRDefault="00AA1038">
                  <w:pPr>
                    <w:spacing w:line="400" w:lineRule="exact"/>
                    <w:rPr>
                      <w:rFonts w:ascii="黑体" w:eastAsia="黑体" w:hAnsi="黑体" w:cs="黑体"/>
                      <w:sz w:val="22"/>
                      <w:szCs w:val="22"/>
                    </w:rPr>
                  </w:pPr>
                  <w:r>
                    <w:rPr>
                      <w:rFonts w:ascii="黑体" w:eastAsia="黑体" w:hAnsi="黑体" w:cs="黑体" w:hint="eastAsia"/>
                      <w:sz w:val="22"/>
                      <w:szCs w:val="22"/>
                    </w:rPr>
                    <w:t>昌江区人民政府公报网站：</w:t>
                  </w:r>
                </w:p>
                <w:p w:rsidR="00C41FA5" w:rsidRDefault="00AA1038">
                  <w:pPr>
                    <w:spacing w:line="400" w:lineRule="exact"/>
                    <w:rPr>
                      <w:rFonts w:ascii="Times New Roman" w:eastAsia="方正书宋_GBK" w:hAnsi="Times New Roman"/>
                      <w:sz w:val="22"/>
                      <w:szCs w:val="22"/>
                    </w:rPr>
                  </w:pPr>
                  <w:r>
                    <w:rPr>
                      <w:rFonts w:ascii="Times New Roman" w:eastAsia="方正书宋_GBK" w:hAnsi="Times New Roman"/>
                      <w:sz w:val="22"/>
                      <w:szCs w:val="22"/>
                    </w:rPr>
                    <w:t>http://</w:t>
                  </w:r>
                  <w:r>
                    <w:rPr>
                      <w:rFonts w:ascii="Times New Roman" w:eastAsia="方正书宋_GBK" w:hAnsi="Times New Roman" w:hint="eastAsia"/>
                      <w:sz w:val="22"/>
                      <w:szCs w:val="22"/>
                    </w:rPr>
                    <w:t>www.</w:t>
                  </w:r>
                  <w:r>
                    <w:rPr>
                      <w:rFonts w:ascii="Times New Roman" w:eastAsia="方正书宋_GBK" w:hAnsi="Times New Roman"/>
                      <w:sz w:val="22"/>
                      <w:szCs w:val="22"/>
                    </w:rPr>
                    <w:t>jdz</w:t>
                  </w:r>
                  <w:r>
                    <w:rPr>
                      <w:rFonts w:ascii="Times New Roman" w:eastAsia="方正书宋_GBK" w:hAnsi="Times New Roman" w:hint="eastAsia"/>
                      <w:sz w:val="22"/>
                      <w:szCs w:val="22"/>
                    </w:rPr>
                    <w:t>cjq</w:t>
                  </w:r>
                  <w:r>
                    <w:rPr>
                      <w:rFonts w:ascii="Times New Roman" w:eastAsia="方正书宋_GBK" w:hAnsi="Times New Roman"/>
                      <w:sz w:val="22"/>
                      <w:szCs w:val="22"/>
                    </w:rPr>
                    <w:t>.gov.cn</w:t>
                  </w:r>
                </w:p>
                <w:p w:rsidR="00C41FA5" w:rsidRDefault="00AA1038">
                  <w:pPr>
                    <w:spacing w:line="400" w:lineRule="exact"/>
                    <w:rPr>
                      <w:rFonts w:ascii="Times New Roman" w:eastAsia="方正黑体_GBK" w:hAnsi="Times New Roman"/>
                      <w:b/>
                      <w:bCs/>
                      <w:sz w:val="22"/>
                      <w:szCs w:val="22"/>
                    </w:rPr>
                  </w:pPr>
                  <w:r>
                    <w:rPr>
                      <w:rFonts w:ascii="黑体" w:eastAsia="黑体" w:hAnsi="黑体" w:cs="黑体" w:hint="eastAsia"/>
                      <w:sz w:val="22"/>
                      <w:szCs w:val="22"/>
                    </w:rPr>
                    <w:t>联系电话</w:t>
                  </w:r>
                  <w:r>
                    <w:rPr>
                      <w:rFonts w:ascii="黑体" w:eastAsia="黑体" w:hAnsi="黑体" w:cs="黑体"/>
                      <w:sz w:val="22"/>
                      <w:szCs w:val="22"/>
                    </w:rPr>
                    <w:t>：</w:t>
                  </w:r>
                  <w:r>
                    <w:rPr>
                      <w:rFonts w:ascii="仿宋_GB2312" w:eastAsia="仿宋_GB2312" w:hAnsi="仿宋_GB2312" w:cs="仿宋_GB2312"/>
                      <w:sz w:val="22"/>
                      <w:szCs w:val="22"/>
                    </w:rPr>
                    <w:t>（</w:t>
                  </w:r>
                  <w:r>
                    <w:rPr>
                      <w:rFonts w:ascii="Times New Roman" w:eastAsia="方正书宋_GBK" w:hAnsi="Times New Roman"/>
                      <w:sz w:val="22"/>
                      <w:szCs w:val="22"/>
                    </w:rPr>
                    <w:t>0798</w:t>
                  </w:r>
                  <w:r>
                    <w:rPr>
                      <w:rFonts w:ascii="仿宋_GB2312" w:eastAsia="仿宋_GB2312" w:hAnsi="仿宋_GB2312" w:cs="仿宋_GB2312"/>
                      <w:sz w:val="22"/>
                      <w:szCs w:val="22"/>
                    </w:rPr>
                    <w:t>）</w:t>
                  </w:r>
                  <w:r>
                    <w:rPr>
                      <w:rFonts w:ascii="Times New Roman" w:eastAsia="方正书宋_GBK" w:hAnsi="Times New Roman"/>
                      <w:sz w:val="22"/>
                      <w:szCs w:val="22"/>
                    </w:rPr>
                    <w:t>83</w:t>
                  </w:r>
                  <w:r>
                    <w:rPr>
                      <w:rFonts w:ascii="Times New Roman" w:eastAsia="方正书宋_GBK" w:hAnsi="Times New Roman" w:hint="eastAsia"/>
                      <w:sz w:val="22"/>
                      <w:szCs w:val="22"/>
                    </w:rPr>
                    <w:t>32255</w:t>
                  </w:r>
                </w:p>
                <w:p w:rsidR="00C41FA5" w:rsidRDefault="00AA1038">
                  <w:pPr>
                    <w:spacing w:line="400" w:lineRule="exact"/>
                    <w:rPr>
                      <w:rFonts w:ascii="Times New Roman" w:hAnsi="Times New Roman"/>
                      <w:b/>
                      <w:bCs/>
                      <w:sz w:val="22"/>
                      <w:szCs w:val="22"/>
                    </w:rPr>
                  </w:pPr>
                  <w:r>
                    <w:rPr>
                      <w:rFonts w:ascii="黑体" w:eastAsia="黑体" w:hAnsi="黑体" w:cs="黑体"/>
                      <w:sz w:val="22"/>
                      <w:szCs w:val="22"/>
                    </w:rPr>
                    <w:t>投稿</w:t>
                  </w:r>
                  <w:r>
                    <w:rPr>
                      <w:rFonts w:ascii="Times New Roman" w:eastAsia="方正黑体_GBK" w:hAnsi="Times New Roman" w:hint="eastAsia"/>
                      <w:sz w:val="22"/>
                      <w:szCs w:val="22"/>
                    </w:rPr>
                    <w:t>邮</w:t>
                  </w:r>
                  <w:r>
                    <w:rPr>
                      <w:rFonts w:ascii="Times New Roman" w:eastAsia="方正黑体_GBK" w:hAnsi="Times New Roman"/>
                      <w:sz w:val="22"/>
                      <w:szCs w:val="22"/>
                    </w:rPr>
                    <w:t>箱</w:t>
                  </w:r>
                  <w:r>
                    <w:rPr>
                      <w:rFonts w:ascii="黑体" w:eastAsia="黑体" w:hAnsi="黑体" w:cs="黑体"/>
                      <w:sz w:val="22"/>
                      <w:szCs w:val="22"/>
                    </w:rPr>
                    <w:t>：</w:t>
                  </w:r>
                  <w:r>
                    <w:rPr>
                      <w:rFonts w:ascii="Times New Roman" w:eastAsia="方正书宋_GBK" w:hAnsi="Times New Roman" w:hint="eastAsia"/>
                      <w:sz w:val="22"/>
                      <w:szCs w:val="22"/>
                    </w:rPr>
                    <w:t>cjqzfb</w:t>
                  </w:r>
                  <w:r>
                    <w:rPr>
                      <w:rFonts w:ascii="Times New Roman" w:eastAsia="方正书宋_GBK" w:hAnsi="Times New Roman"/>
                      <w:sz w:val="22"/>
                      <w:szCs w:val="22"/>
                    </w:rPr>
                    <w:t>@</w:t>
                  </w:r>
                  <w:r>
                    <w:rPr>
                      <w:rFonts w:ascii="Times New Roman" w:eastAsia="方正书宋_GBK" w:hAnsi="Times New Roman" w:hint="eastAsia"/>
                      <w:sz w:val="22"/>
                      <w:szCs w:val="22"/>
                    </w:rPr>
                    <w:t>136</w:t>
                  </w:r>
                  <w:r>
                    <w:rPr>
                      <w:rFonts w:ascii="Times New Roman" w:eastAsia="方正书宋_GBK" w:hAnsi="Times New Roman"/>
                      <w:sz w:val="22"/>
                      <w:szCs w:val="22"/>
                    </w:rPr>
                    <w:t>.c</w:t>
                  </w:r>
                  <w:r>
                    <w:rPr>
                      <w:rFonts w:ascii="Times New Roman" w:eastAsia="方正书宋_GBK" w:hAnsi="Times New Roman" w:hint="eastAsia"/>
                      <w:sz w:val="22"/>
                      <w:szCs w:val="22"/>
                    </w:rPr>
                    <w:t>om</w:t>
                  </w:r>
                </w:p>
              </w:txbxContent>
            </v:textbox>
          </v:shape>
        </w:pict>
      </w: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spacing w:line="240" w:lineRule="exact"/>
        <w:rPr>
          <w:rFonts w:ascii="Times New Roman" w:eastAsia="微软雅黑" w:hAnsi="Times New Roman"/>
          <w:color w:val="000000"/>
          <w:szCs w:val="21"/>
        </w:rPr>
      </w:pPr>
    </w:p>
    <w:p w:rsidR="00C41FA5" w:rsidRDefault="00C41FA5">
      <w:pPr>
        <w:pStyle w:val="Bodytext1"/>
        <w:spacing w:after="0" w:line="598" w:lineRule="exact"/>
        <w:ind w:firstLine="0"/>
        <w:jc w:val="center"/>
        <w:rPr>
          <w:b/>
          <w:bCs/>
          <w:color w:val="000000"/>
          <w:sz w:val="44"/>
          <w:szCs w:val="44"/>
          <w:lang w:eastAsia="zh-CN"/>
        </w:rPr>
        <w:sectPr w:rsidR="00C41FA5">
          <w:headerReference w:type="even" r:id="rId16"/>
          <w:headerReference w:type="default" r:id="rId17"/>
          <w:footerReference w:type="even" r:id="rId18"/>
          <w:footerReference w:type="default" r:id="rId19"/>
          <w:type w:val="continuous"/>
          <w:pgSz w:w="11906" w:h="16838"/>
          <w:pgMar w:top="1440" w:right="1083" w:bottom="1440" w:left="1083" w:header="851" w:footer="992" w:gutter="0"/>
          <w:cols w:space="425"/>
          <w:docGrid w:type="lines" w:linePitch="312"/>
        </w:sectPr>
      </w:pPr>
    </w:p>
    <w:p w:rsidR="00C41FA5" w:rsidRDefault="00AA1038">
      <w:pPr>
        <w:spacing w:line="600" w:lineRule="exact"/>
        <w:jc w:val="center"/>
        <w:rPr>
          <w:rFonts w:ascii="方正小标宋简体" w:eastAsia="方正小标宋简体" w:hAnsi="方正小标宋简体" w:cs="方正小标宋简体"/>
          <w:sz w:val="44"/>
          <w:szCs w:val="52"/>
        </w:rPr>
      </w:pPr>
      <w:r>
        <w:rPr>
          <w:rFonts w:ascii="方正小标宋简体" w:eastAsia="方正小标宋简体" w:hAnsi="方正小标宋简体" w:cs="方正小标宋简体" w:hint="eastAsia"/>
          <w:sz w:val="44"/>
          <w:szCs w:val="52"/>
        </w:rPr>
        <w:lastRenderedPageBreak/>
        <w:t>昌江区政府</w:t>
      </w:r>
    </w:p>
    <w:p w:rsidR="00C41FA5" w:rsidRDefault="00C41FA5">
      <w:pPr>
        <w:spacing w:line="600" w:lineRule="exact"/>
        <w:jc w:val="center"/>
        <w:rPr>
          <w:rFonts w:ascii="方正小标宋简体" w:eastAsia="方正小标宋简体" w:hAnsi="方正小标宋简体" w:cs="方正小标宋简体"/>
          <w:sz w:val="44"/>
          <w:szCs w:val="52"/>
        </w:rPr>
      </w:pPr>
    </w:p>
    <w:p w:rsidR="00C41FA5" w:rsidRDefault="00C41FA5">
      <w:pPr>
        <w:spacing w:line="600" w:lineRule="exact"/>
        <w:jc w:val="center"/>
        <w:rPr>
          <w:rFonts w:ascii="方正小标宋简体" w:eastAsia="方正小标宋简体" w:hAnsi="方正小标宋简体" w:cs="方正小标宋简体"/>
          <w:sz w:val="44"/>
          <w:szCs w:val="52"/>
        </w:rPr>
        <w:sectPr w:rsidR="00C41FA5">
          <w:headerReference w:type="even" r:id="rId20"/>
          <w:headerReference w:type="default" r:id="rId21"/>
          <w:footerReference w:type="even" r:id="rId22"/>
          <w:footerReference w:type="default" r:id="rId23"/>
          <w:type w:val="continuous"/>
          <w:pgSz w:w="11906" w:h="16838"/>
          <w:pgMar w:top="1440" w:right="1417" w:bottom="1440" w:left="1417" w:header="851" w:footer="992" w:gutter="0"/>
          <w:cols w:space="425"/>
          <w:docGrid w:type="lines" w:linePitch="312"/>
        </w:sectPr>
      </w:pPr>
    </w:p>
    <w:p w:rsidR="00C41FA5" w:rsidRDefault="00AA1038">
      <w:pPr>
        <w:spacing w:line="600" w:lineRule="exact"/>
        <w:jc w:val="center"/>
        <w:rPr>
          <w:rFonts w:ascii="方正小标宋简体" w:eastAsia="方正小标宋简体" w:hAnsi="方正小标宋简体" w:cs="方正小标宋简体"/>
          <w:sz w:val="44"/>
          <w:szCs w:val="52"/>
        </w:rPr>
      </w:pPr>
      <w:r>
        <w:rPr>
          <w:rFonts w:ascii="方正小标宋简体" w:eastAsia="方正小标宋简体" w:hAnsi="方正小标宋简体" w:cs="方正小标宋简体" w:hint="eastAsia"/>
          <w:sz w:val="44"/>
          <w:szCs w:val="52"/>
        </w:rPr>
        <w:lastRenderedPageBreak/>
        <w:t>关于深入贯彻落实中央八项规定精神</w:t>
      </w:r>
    </w:p>
    <w:p w:rsidR="00C41FA5" w:rsidRDefault="00AA1038">
      <w:pPr>
        <w:spacing w:line="600" w:lineRule="exact"/>
        <w:jc w:val="center"/>
        <w:rPr>
          <w:rFonts w:ascii="方正小标宋简体" w:eastAsia="方正小标宋简体" w:hAnsi="方正小标宋简体" w:cs="方正小标宋简体"/>
          <w:sz w:val="44"/>
          <w:szCs w:val="52"/>
        </w:rPr>
      </w:pPr>
      <w:r>
        <w:rPr>
          <w:rFonts w:ascii="方正小标宋简体" w:eastAsia="方正小标宋简体" w:hAnsi="方正小标宋简体" w:cs="方正小标宋简体" w:hint="eastAsia"/>
          <w:sz w:val="44"/>
          <w:szCs w:val="52"/>
        </w:rPr>
        <w:t>持续推进为基层减负工作的通知</w:t>
      </w:r>
    </w:p>
    <w:p w:rsidR="00C41FA5" w:rsidRDefault="00C41FA5">
      <w:pPr>
        <w:rPr>
          <w:rFonts w:ascii="仿宋" w:eastAsia="仿宋" w:hAnsi="仿宋" w:cs="仿宋"/>
          <w:sz w:val="32"/>
          <w:szCs w:val="32"/>
        </w:rPr>
      </w:pPr>
    </w:p>
    <w:p w:rsidR="00C41FA5" w:rsidRDefault="00AA1038">
      <w:pPr>
        <w:rPr>
          <w:rFonts w:ascii="仿宋" w:eastAsia="仿宋" w:hAnsi="仿宋" w:cs="仿宋"/>
          <w:sz w:val="32"/>
          <w:szCs w:val="32"/>
        </w:rPr>
      </w:pPr>
      <w:r>
        <w:rPr>
          <w:rFonts w:ascii="仿宋" w:eastAsia="仿宋" w:hAnsi="仿宋" w:cs="仿宋" w:hint="eastAsia"/>
          <w:sz w:val="32"/>
          <w:szCs w:val="32"/>
        </w:rPr>
        <w:t>各</w:t>
      </w:r>
      <w:r>
        <w:rPr>
          <w:rFonts w:ascii="仿宋" w:eastAsia="仿宋" w:hAnsi="仿宋" w:cs="仿宋" w:hint="eastAsia"/>
          <w:sz w:val="32"/>
          <w:szCs w:val="32"/>
        </w:rPr>
        <w:t>乡（镇）</w:t>
      </w:r>
      <w:r>
        <w:rPr>
          <w:rFonts w:ascii="仿宋" w:eastAsia="仿宋" w:hAnsi="仿宋" w:cs="仿宋" w:hint="eastAsia"/>
          <w:sz w:val="32"/>
          <w:szCs w:val="32"/>
        </w:rPr>
        <w:t>人民政府</w:t>
      </w:r>
      <w:r>
        <w:rPr>
          <w:rFonts w:ascii="仿宋" w:eastAsia="仿宋" w:hAnsi="仿宋" w:cs="仿宋" w:hint="eastAsia"/>
          <w:sz w:val="32"/>
          <w:szCs w:val="32"/>
        </w:rPr>
        <w:t>、街道办事处</w:t>
      </w:r>
      <w:r>
        <w:rPr>
          <w:rFonts w:ascii="仿宋" w:eastAsia="仿宋" w:hAnsi="仿宋" w:cs="仿宋" w:hint="eastAsia"/>
          <w:sz w:val="32"/>
          <w:szCs w:val="32"/>
        </w:rPr>
        <w:t>，</w:t>
      </w:r>
      <w:r>
        <w:rPr>
          <w:rFonts w:ascii="仿宋" w:eastAsia="仿宋" w:hAnsi="仿宋" w:cs="仿宋" w:hint="eastAsia"/>
          <w:sz w:val="32"/>
          <w:szCs w:val="32"/>
        </w:rPr>
        <w:t>区</w:t>
      </w:r>
      <w:r>
        <w:rPr>
          <w:rFonts w:ascii="仿宋" w:eastAsia="仿宋" w:hAnsi="仿宋" w:cs="仿宋" w:hint="eastAsia"/>
          <w:sz w:val="32"/>
          <w:szCs w:val="32"/>
        </w:rPr>
        <w:t>政府各部门：</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为深入贯彻党的二十大精神和习近平总书记重要讲话精神，锲而不舍落实中央八项规定精神，落实党中央、省委、省政府</w:t>
      </w:r>
      <w:r>
        <w:rPr>
          <w:rFonts w:ascii="仿宋" w:eastAsia="仿宋" w:hAnsi="仿宋" w:cs="仿宋" w:hint="eastAsia"/>
          <w:sz w:val="32"/>
          <w:szCs w:val="32"/>
        </w:rPr>
        <w:t>、</w:t>
      </w:r>
      <w:r>
        <w:rPr>
          <w:rFonts w:ascii="仿宋" w:eastAsia="仿宋" w:hAnsi="仿宋" w:cs="仿宋" w:hint="eastAsia"/>
          <w:sz w:val="32"/>
          <w:szCs w:val="32"/>
        </w:rPr>
        <w:t>市委</w:t>
      </w:r>
      <w:r>
        <w:rPr>
          <w:rFonts w:ascii="仿宋" w:eastAsia="仿宋" w:hAnsi="仿宋" w:cs="仿宋" w:hint="eastAsia"/>
          <w:sz w:val="32"/>
          <w:szCs w:val="32"/>
        </w:rPr>
        <w:t>和市政府</w:t>
      </w:r>
      <w:r>
        <w:rPr>
          <w:rFonts w:ascii="仿宋" w:eastAsia="仿宋" w:hAnsi="仿宋" w:cs="仿宋" w:hint="eastAsia"/>
          <w:sz w:val="32"/>
          <w:szCs w:val="32"/>
        </w:rPr>
        <w:t>减轻基层负担的部署要求，严格执行《江西省人民政府办公厅关于深入贯彻落实中央八项规定精神持续推进为基层减负工作的通知》（赣府厅字〔</w:t>
      </w:r>
      <w:r>
        <w:rPr>
          <w:rFonts w:ascii="仿宋" w:eastAsia="仿宋" w:hAnsi="仿宋" w:cs="仿宋" w:hint="eastAsia"/>
          <w:sz w:val="32"/>
          <w:szCs w:val="32"/>
        </w:rPr>
        <w:t>2023</w:t>
      </w:r>
      <w:r>
        <w:rPr>
          <w:rFonts w:ascii="仿宋" w:eastAsia="仿宋" w:hAnsi="仿宋" w:cs="仿宋" w:hint="eastAsia"/>
          <w:sz w:val="32"/>
          <w:szCs w:val="32"/>
        </w:rPr>
        <w:t>〕</w:t>
      </w:r>
      <w:r>
        <w:rPr>
          <w:rFonts w:ascii="仿宋" w:eastAsia="仿宋" w:hAnsi="仿宋" w:cs="仿宋" w:hint="eastAsia"/>
          <w:sz w:val="32"/>
          <w:szCs w:val="32"/>
        </w:rPr>
        <w:t>4</w:t>
      </w:r>
      <w:r>
        <w:rPr>
          <w:rFonts w:ascii="仿宋" w:eastAsia="仿宋" w:hAnsi="仿宋" w:cs="仿宋" w:hint="eastAsia"/>
          <w:sz w:val="32"/>
          <w:szCs w:val="32"/>
        </w:rPr>
        <w:t>号）有关要求，建立健全纠治“四风”长效机制，推动减负增效同步发力，巩固拓展为基层减负成效，现将有关事项通知如下：</w:t>
      </w:r>
    </w:p>
    <w:p w:rsidR="00C41FA5" w:rsidRDefault="00AA1038">
      <w:pPr>
        <w:ind w:firstLineChars="200" w:firstLine="640"/>
        <w:rPr>
          <w:rFonts w:ascii="黑体" w:eastAsia="黑体" w:hAnsi="黑体" w:cs="黑体"/>
          <w:sz w:val="32"/>
          <w:szCs w:val="32"/>
        </w:rPr>
      </w:pPr>
      <w:r>
        <w:rPr>
          <w:rFonts w:ascii="黑体" w:eastAsia="黑体" w:hAnsi="黑体" w:cs="黑体" w:hint="eastAsia"/>
          <w:sz w:val="32"/>
          <w:szCs w:val="32"/>
        </w:rPr>
        <w:t>一</w:t>
      </w:r>
      <w:r>
        <w:rPr>
          <w:rFonts w:ascii="黑体" w:eastAsia="黑体" w:hAnsi="黑体" w:cs="黑体" w:hint="eastAsia"/>
          <w:sz w:val="32"/>
          <w:szCs w:val="32"/>
        </w:rPr>
        <w:t>、精简文件减负担</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加强发文计划管理，严控分工类和配套类文件。上级明确要求制发配套文件的，原则上只配套至下一级，不搞层层配套</w:t>
      </w:r>
      <w:r>
        <w:rPr>
          <w:rFonts w:ascii="仿宋" w:eastAsia="仿宋" w:hAnsi="仿宋" w:cs="仿宋" w:hint="eastAsia"/>
          <w:sz w:val="32"/>
          <w:szCs w:val="32"/>
        </w:rPr>
        <w:t>区</w:t>
      </w:r>
      <w:r>
        <w:rPr>
          <w:rFonts w:ascii="仿宋" w:eastAsia="仿宋" w:hAnsi="仿宋" w:cs="仿宋" w:hint="eastAsia"/>
          <w:sz w:val="32"/>
          <w:szCs w:val="32"/>
        </w:rPr>
        <w:t>级层面出</w:t>
      </w:r>
      <w:r>
        <w:rPr>
          <w:rFonts w:ascii="仿宋" w:eastAsia="仿宋" w:hAnsi="仿宋" w:cs="仿宋" w:hint="eastAsia"/>
          <w:sz w:val="32"/>
          <w:szCs w:val="32"/>
        </w:rPr>
        <w:t>台</w:t>
      </w:r>
      <w:r>
        <w:rPr>
          <w:rFonts w:ascii="仿宋" w:eastAsia="仿宋" w:hAnsi="仿宋" w:cs="仿宋" w:hint="eastAsia"/>
          <w:sz w:val="32"/>
          <w:szCs w:val="32"/>
        </w:rPr>
        <w:t>的文件，除明确要求制发配套类文件的，原则上不再制发配套文件。</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弘扬“短实新”文风，严禁印发老话套话空话多、长篇大论、没有实质性内容的文件。配套文件应当结合实际制定务实管用措施，注重针对性和可操作性，不得原文转发、照搬照抄</w:t>
      </w:r>
      <w:r>
        <w:rPr>
          <w:rFonts w:ascii="仿宋" w:eastAsia="仿宋" w:hAnsi="仿宋" w:cs="仿宋" w:hint="eastAsia"/>
          <w:sz w:val="32"/>
          <w:szCs w:val="32"/>
        </w:rPr>
        <w:t>。</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能以部门名义发文的，不以</w:t>
      </w:r>
      <w:r>
        <w:rPr>
          <w:rFonts w:ascii="仿宋" w:eastAsia="仿宋" w:hAnsi="仿宋" w:cs="仿宋" w:hint="eastAsia"/>
          <w:sz w:val="32"/>
          <w:szCs w:val="32"/>
        </w:rPr>
        <w:t>区</w:t>
      </w:r>
      <w:r>
        <w:rPr>
          <w:rFonts w:ascii="仿宋" w:eastAsia="仿宋" w:hAnsi="仿宋" w:cs="仿宋" w:hint="eastAsia"/>
          <w:sz w:val="32"/>
          <w:szCs w:val="32"/>
        </w:rPr>
        <w:t>政府或</w:t>
      </w:r>
      <w:r>
        <w:rPr>
          <w:rFonts w:ascii="仿宋" w:eastAsia="仿宋" w:hAnsi="仿宋" w:cs="仿宋" w:hint="eastAsia"/>
          <w:sz w:val="32"/>
          <w:szCs w:val="32"/>
        </w:rPr>
        <w:t>区</w:t>
      </w:r>
      <w:r>
        <w:rPr>
          <w:rFonts w:ascii="仿宋" w:eastAsia="仿宋" w:hAnsi="仿宋" w:cs="仿宋" w:hint="eastAsia"/>
          <w:sz w:val="32"/>
          <w:szCs w:val="32"/>
        </w:rPr>
        <w:t>政府办公室名义发文；涉及多个部门职能的，多个部门联合发文；确需以</w:t>
      </w:r>
      <w:r>
        <w:rPr>
          <w:rFonts w:ascii="仿宋" w:eastAsia="仿宋" w:hAnsi="仿宋" w:cs="仿宋" w:hint="eastAsia"/>
          <w:sz w:val="32"/>
          <w:szCs w:val="32"/>
        </w:rPr>
        <w:t>区</w:t>
      </w:r>
      <w:r>
        <w:rPr>
          <w:rFonts w:ascii="仿宋" w:eastAsia="仿宋" w:hAnsi="仿宋" w:cs="仿宋" w:hint="eastAsia"/>
          <w:sz w:val="32"/>
          <w:szCs w:val="32"/>
        </w:rPr>
        <w:t>政府或</w:t>
      </w:r>
      <w:r>
        <w:rPr>
          <w:rFonts w:ascii="仿宋" w:eastAsia="仿宋" w:hAnsi="仿宋" w:cs="仿宋" w:hint="eastAsia"/>
          <w:sz w:val="32"/>
          <w:szCs w:val="32"/>
        </w:rPr>
        <w:t>区</w:t>
      </w:r>
      <w:r>
        <w:rPr>
          <w:rFonts w:ascii="仿宋" w:eastAsia="仿宋" w:hAnsi="仿宋" w:cs="仿宋" w:hint="eastAsia"/>
          <w:sz w:val="32"/>
          <w:szCs w:val="32"/>
        </w:rPr>
        <w:t>政府办公室名义印发的文件，有关部门要事先与</w:t>
      </w:r>
      <w:r>
        <w:rPr>
          <w:rFonts w:ascii="仿宋" w:eastAsia="仿宋" w:hAnsi="仿宋" w:cs="仿宋" w:hint="eastAsia"/>
          <w:sz w:val="32"/>
          <w:szCs w:val="32"/>
        </w:rPr>
        <w:t>区</w:t>
      </w:r>
      <w:r>
        <w:rPr>
          <w:rFonts w:ascii="仿宋" w:eastAsia="仿宋" w:hAnsi="仿宋" w:cs="仿宋" w:hint="eastAsia"/>
          <w:sz w:val="32"/>
          <w:szCs w:val="32"/>
        </w:rPr>
        <w:t>政府办公室</w:t>
      </w:r>
      <w:r>
        <w:rPr>
          <w:rFonts w:ascii="仿宋" w:eastAsia="仿宋" w:hAnsi="仿宋" w:cs="仿宋" w:hint="eastAsia"/>
          <w:sz w:val="32"/>
          <w:szCs w:val="32"/>
        </w:rPr>
        <w:lastRenderedPageBreak/>
        <w:t>对接沟通，并征得</w:t>
      </w:r>
      <w:r>
        <w:rPr>
          <w:rFonts w:ascii="仿宋" w:eastAsia="仿宋" w:hAnsi="仿宋" w:cs="仿宋" w:hint="eastAsia"/>
          <w:sz w:val="32"/>
          <w:szCs w:val="32"/>
        </w:rPr>
        <w:t>区</w:t>
      </w:r>
      <w:r>
        <w:rPr>
          <w:rFonts w:ascii="仿宋" w:eastAsia="仿宋" w:hAnsi="仿宋" w:cs="仿宋" w:hint="eastAsia"/>
          <w:sz w:val="32"/>
          <w:szCs w:val="32"/>
        </w:rPr>
        <w:t>政府有关领导同意后，再按程序报</w:t>
      </w:r>
      <w:r>
        <w:rPr>
          <w:rFonts w:ascii="仿宋" w:eastAsia="仿宋" w:hAnsi="仿宋" w:cs="仿宋" w:hint="eastAsia"/>
          <w:sz w:val="32"/>
          <w:szCs w:val="32"/>
        </w:rPr>
        <w:t>区</w:t>
      </w:r>
      <w:r>
        <w:rPr>
          <w:rFonts w:ascii="仿宋" w:eastAsia="仿宋" w:hAnsi="仿宋" w:cs="仿宋" w:hint="eastAsia"/>
          <w:sz w:val="32"/>
          <w:szCs w:val="32"/>
        </w:rPr>
        <w:t>政府</w:t>
      </w:r>
      <w:r>
        <w:rPr>
          <w:rFonts w:ascii="仿宋" w:eastAsia="仿宋" w:hAnsi="仿宋" w:cs="仿宋" w:hint="eastAsia"/>
          <w:sz w:val="32"/>
          <w:szCs w:val="32"/>
        </w:rPr>
        <w:t>审定。</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严控层层发文，严格执行公文处理规范，按规定程序审批文件，优化公文处理工作流程，控制发文数量、文件篇幅、行文标准和发</w:t>
      </w:r>
      <w:r>
        <w:rPr>
          <w:rFonts w:ascii="仿宋" w:eastAsia="仿宋" w:hAnsi="仿宋" w:cs="仿宋" w:hint="eastAsia"/>
          <w:sz w:val="32"/>
          <w:szCs w:val="32"/>
        </w:rPr>
        <w:t>放范围。积极推行电子公文，逐步实现文件和简报资料的网络传输和网上办理，减少纸质文件资料。</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不得以简报用稿排名通报等形式变相要求基层投稿，不得以工作提示等非公文方式代替正式文向下级提出指令性要求。</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hint="eastAsia"/>
          <w:sz w:val="32"/>
          <w:szCs w:val="32"/>
        </w:rPr>
        <w:t>各乡镇（街道）、各部门报送至区政府的简报专报应统一标准、规范格式。严禁在简报专报中夹带请示事项，防止一事多报、日常工作专门报，杜绝无实质性内容的表态和反映情况。</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7.</w:t>
      </w:r>
      <w:r>
        <w:rPr>
          <w:rFonts w:ascii="仿宋" w:eastAsia="仿宋" w:hAnsi="仿宋" w:cs="仿宋" w:hint="eastAsia"/>
          <w:sz w:val="32"/>
          <w:szCs w:val="32"/>
        </w:rPr>
        <w:t>打通信息壁垒，不涉密的基层素材一次上报、多方共享，各部门根据工作需要提取相关信息，减少材料的多头报送、重复报送。对确需报送的材料，给基层留足必</w:t>
      </w:r>
      <w:r>
        <w:rPr>
          <w:rFonts w:ascii="仿宋" w:eastAsia="仿宋" w:hAnsi="仿宋" w:cs="仿宋" w:hint="eastAsia"/>
          <w:sz w:val="32"/>
          <w:szCs w:val="32"/>
        </w:rPr>
        <w:t>要时间，避免工作刚部署就要结果、要典型。基层报送的一般性、业务性材料，直奔主题、条目清晰、简明扼要，不搞“穿靴戴帽”。</w:t>
      </w:r>
    </w:p>
    <w:p w:rsidR="00C41FA5" w:rsidRDefault="00AA1038">
      <w:pPr>
        <w:ind w:firstLineChars="200" w:firstLine="640"/>
        <w:rPr>
          <w:rFonts w:ascii="黑体" w:eastAsia="黑体" w:hAnsi="黑体" w:cs="黑体"/>
          <w:sz w:val="32"/>
          <w:szCs w:val="32"/>
        </w:rPr>
      </w:pPr>
      <w:r>
        <w:rPr>
          <w:rFonts w:ascii="黑体" w:eastAsia="黑体" w:hAnsi="黑体" w:cs="黑体" w:hint="eastAsia"/>
          <w:sz w:val="32"/>
          <w:szCs w:val="32"/>
        </w:rPr>
        <w:t>二、精简会议提效率</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8.</w:t>
      </w:r>
      <w:r>
        <w:rPr>
          <w:rFonts w:ascii="仿宋" w:eastAsia="仿宋" w:hAnsi="仿宋" w:cs="仿宋" w:hint="eastAsia"/>
          <w:sz w:val="32"/>
          <w:szCs w:val="32"/>
        </w:rPr>
        <w:t>进一步减少会议数量，能不开的坚决不开，能合并的尽量合并，能套开的尽量套开。坚决落实每年</w:t>
      </w:r>
      <w:r>
        <w:rPr>
          <w:rFonts w:ascii="仿宋" w:eastAsia="仿宋" w:hAnsi="仿宋" w:cs="仿宋" w:hint="eastAsia"/>
          <w:sz w:val="32"/>
          <w:szCs w:val="32"/>
        </w:rPr>
        <w:t>8</w:t>
      </w:r>
      <w:r>
        <w:rPr>
          <w:rFonts w:ascii="仿宋" w:eastAsia="仿宋" w:hAnsi="仿宋" w:cs="仿宋" w:hint="eastAsia"/>
          <w:sz w:val="32"/>
          <w:szCs w:val="32"/>
        </w:rPr>
        <w:t>月“无会月”制度和周三、周五“无会日”制度，其间确因特殊原因必须召开的会议活动，需报区政府批准。邀请区政府领导出席的会议活动，事先要加强沟通，由区政府办公室统筹安排并报审后组织实施。</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lastRenderedPageBreak/>
        <w:t>9.</w:t>
      </w:r>
      <w:r>
        <w:rPr>
          <w:rFonts w:ascii="仿宋" w:eastAsia="仿宋" w:hAnsi="仿宋" w:cs="仿宋" w:hint="eastAsia"/>
          <w:sz w:val="32"/>
          <w:szCs w:val="32"/>
        </w:rPr>
        <w:t>严格会议审批程序，改进会议方式，控制会议规格、范围、时长，提高会议质量和效果。</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10</w:t>
      </w:r>
      <w:r>
        <w:rPr>
          <w:rFonts w:ascii="仿宋" w:eastAsia="仿宋" w:hAnsi="仿宋" w:cs="仿宋" w:hint="eastAsia"/>
          <w:sz w:val="32"/>
          <w:szCs w:val="32"/>
        </w:rPr>
        <w:t>.</w:t>
      </w:r>
      <w:r>
        <w:rPr>
          <w:rFonts w:ascii="仿宋" w:eastAsia="仿宋" w:hAnsi="仿宋" w:cs="仿宋" w:hint="eastAsia"/>
          <w:sz w:val="32"/>
          <w:szCs w:val="32"/>
        </w:rPr>
        <w:t>合理安</w:t>
      </w:r>
      <w:r>
        <w:rPr>
          <w:rFonts w:ascii="仿宋" w:eastAsia="仿宋" w:hAnsi="仿宋" w:cs="仿宋" w:hint="eastAsia"/>
          <w:sz w:val="32"/>
          <w:szCs w:val="32"/>
        </w:rPr>
        <w:t>排议事协调机构会议，根据实际工作需要确定会议频次和规模，仅安排与会议内容密切相关的单位和人员参加切实减少“陪会”现象。</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11.</w:t>
      </w:r>
      <w:r>
        <w:rPr>
          <w:rFonts w:ascii="仿宋" w:eastAsia="仿宋" w:hAnsi="仿宋" w:cs="仿宋" w:hint="eastAsia"/>
          <w:sz w:val="32"/>
          <w:szCs w:val="32"/>
        </w:rPr>
        <w:t>规范召开视频会议，严格按通知要求组织参会，不得擅自超规格组织召开视频会议，不得自行套开、拔高参会规格、扩大参会范围或延伸层级。上级直接开的视频会议，原则上不再就同一主题层层开会。</w:t>
      </w:r>
    </w:p>
    <w:p w:rsidR="00C41FA5" w:rsidRDefault="00AA1038">
      <w:pPr>
        <w:ind w:firstLineChars="200" w:firstLine="640"/>
        <w:rPr>
          <w:rFonts w:ascii="黑体" w:eastAsia="黑体" w:hAnsi="黑体" w:cs="黑体"/>
          <w:sz w:val="32"/>
          <w:szCs w:val="32"/>
        </w:rPr>
      </w:pPr>
      <w:r>
        <w:rPr>
          <w:rFonts w:ascii="黑体" w:eastAsia="黑体" w:hAnsi="黑体" w:cs="黑体" w:hint="eastAsia"/>
          <w:sz w:val="32"/>
          <w:szCs w:val="32"/>
        </w:rPr>
        <w:t>三、规范督查促实干</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12.</w:t>
      </w:r>
      <w:r>
        <w:rPr>
          <w:rFonts w:ascii="仿宋" w:eastAsia="仿宋" w:hAnsi="仿宋" w:cs="仿宋" w:hint="eastAsia"/>
          <w:sz w:val="32"/>
          <w:szCs w:val="32"/>
        </w:rPr>
        <w:t>凡未纳入区委区政府年度督查检查计划的，原则上不得擅自开展。严格控制调查督查频率，日常调研指导工作不得随意冠以督查、检查、巡查、督察、督导等名义。</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13.</w:t>
      </w:r>
      <w:r>
        <w:rPr>
          <w:rFonts w:ascii="仿宋" w:eastAsia="仿宋" w:hAnsi="仿宋" w:cs="仿宋" w:hint="eastAsia"/>
          <w:sz w:val="32"/>
          <w:szCs w:val="32"/>
        </w:rPr>
        <w:t>未经审核批准，区直部门不得开</w:t>
      </w:r>
      <w:r>
        <w:rPr>
          <w:rFonts w:ascii="仿宋" w:eastAsia="仿宋" w:hAnsi="仿宋" w:cs="仿宋" w:hint="eastAsia"/>
          <w:sz w:val="32"/>
          <w:szCs w:val="32"/>
        </w:rPr>
        <w:t>展全区性督查检查考核，不得在部门文件中自行规定全区性督查检查事项。拟以区政府及区政府办公室名义印发的文件，凡涉及督查检查事项的，应事先征得区政府办公室同意，并报区委办公室备案。</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14.</w:t>
      </w:r>
      <w:r>
        <w:rPr>
          <w:rFonts w:ascii="仿宋" w:eastAsia="仿宋" w:hAnsi="仿宋" w:cs="仿宋" w:hint="eastAsia"/>
          <w:sz w:val="32"/>
          <w:szCs w:val="32"/>
        </w:rPr>
        <w:t>对各种形式反映的涉及全区政府系统形式主义、官僚主义加重基层负担的问题线索，区政府办公室以“四不两直”方式组织开展实地核查，深入基层了解真实情况和各种问题，经查证属实后，在一定范围内予以通报曝光。</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15.</w:t>
      </w:r>
      <w:r>
        <w:rPr>
          <w:rFonts w:ascii="仿宋" w:eastAsia="仿宋" w:hAnsi="仿宋" w:cs="仿宋" w:hint="eastAsia"/>
          <w:sz w:val="32"/>
          <w:szCs w:val="32"/>
        </w:rPr>
        <w:t>统筹协调赴基层调研活动，建立调研台账和动态提醒机制，</w:t>
      </w:r>
      <w:r>
        <w:rPr>
          <w:rFonts w:ascii="仿宋" w:eastAsia="仿宋" w:hAnsi="仿宋" w:cs="仿宋" w:hint="eastAsia"/>
          <w:sz w:val="32"/>
          <w:szCs w:val="32"/>
        </w:rPr>
        <w:lastRenderedPageBreak/>
        <w:t>避免扎堆到同一个地方、同一个点、同一条线路调研。强化成果运用，及时跟踪督办</w:t>
      </w:r>
      <w:r>
        <w:rPr>
          <w:rFonts w:ascii="仿宋" w:eastAsia="仿宋" w:hAnsi="仿宋" w:cs="仿宋" w:hint="eastAsia"/>
          <w:sz w:val="32"/>
          <w:szCs w:val="32"/>
        </w:rPr>
        <w:t>，切实将调研成果转化为发展规划、制度文件和工作举措等。</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16.</w:t>
      </w:r>
      <w:r>
        <w:rPr>
          <w:rFonts w:ascii="仿宋" w:eastAsia="仿宋" w:hAnsi="仿宋" w:cs="仿宋" w:hint="eastAsia"/>
          <w:sz w:val="32"/>
          <w:szCs w:val="32"/>
        </w:rPr>
        <w:t>完善考核评价体系，科学合理设置指标，体现差异化要求。不得简单地将发文开会、机构编制、专门阵地、台账资料等作为衡量工作的标准，着力整治“多头考核”、重复考核等现象。对督查检查考核中发现的问题，以适当方式进行反馈，加强督促整改，不能简单地以问责代替整改。</w:t>
      </w:r>
    </w:p>
    <w:p w:rsidR="00C41FA5" w:rsidRDefault="00AA1038">
      <w:pPr>
        <w:ind w:firstLineChars="200" w:firstLine="640"/>
        <w:rPr>
          <w:rFonts w:ascii="黑体" w:eastAsia="黑体" w:hAnsi="黑体" w:cs="黑体"/>
          <w:sz w:val="32"/>
          <w:szCs w:val="32"/>
        </w:rPr>
      </w:pPr>
      <w:r>
        <w:rPr>
          <w:rFonts w:ascii="黑体" w:eastAsia="黑体" w:hAnsi="黑体" w:cs="黑体" w:hint="eastAsia"/>
          <w:sz w:val="32"/>
          <w:szCs w:val="32"/>
        </w:rPr>
        <w:t>四、加强推动“网络减负”</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 xml:space="preserve">17 </w:t>
      </w:r>
      <w:r>
        <w:rPr>
          <w:rFonts w:ascii="仿宋" w:eastAsia="仿宋" w:hAnsi="仿宋" w:cs="仿宋" w:hint="eastAsia"/>
          <w:sz w:val="32"/>
          <w:szCs w:val="32"/>
        </w:rPr>
        <w:t>深入整治“指尖上的形式主义”，落实每年</w:t>
      </w:r>
      <w:r>
        <w:rPr>
          <w:rFonts w:ascii="仿宋" w:eastAsia="仿宋" w:hAnsi="仿宋" w:cs="仿宋" w:hint="eastAsia"/>
          <w:sz w:val="32"/>
          <w:szCs w:val="32"/>
        </w:rPr>
        <w:t>6</w:t>
      </w:r>
      <w:r>
        <w:rPr>
          <w:rFonts w:ascii="仿宋" w:eastAsia="仿宋" w:hAnsi="仿宋" w:cs="仿宋" w:hint="eastAsia"/>
          <w:sz w:val="32"/>
          <w:szCs w:val="32"/>
        </w:rPr>
        <w:t>月对全区政务</w:t>
      </w:r>
      <w:r>
        <w:rPr>
          <w:rFonts w:ascii="仿宋" w:eastAsia="仿宋" w:hAnsi="仿宋" w:cs="仿宋" w:hint="eastAsia"/>
          <w:sz w:val="32"/>
          <w:szCs w:val="32"/>
        </w:rPr>
        <w:t xml:space="preserve"> </w:t>
      </w:r>
      <w:r>
        <w:rPr>
          <w:rFonts w:ascii="仿宋" w:eastAsia="仿宋" w:hAnsi="仿宋" w:cs="仿宋" w:hint="eastAsia"/>
          <w:sz w:val="32"/>
          <w:szCs w:val="32"/>
        </w:rPr>
        <w:t>APP</w:t>
      </w:r>
      <w:r>
        <w:rPr>
          <w:rFonts w:ascii="仿宋" w:eastAsia="仿宋" w:hAnsi="仿宋" w:cs="仿宋" w:hint="eastAsia"/>
          <w:sz w:val="32"/>
          <w:szCs w:val="32"/>
        </w:rPr>
        <w:t>、微信工作群开展一次集中整治，重点清理“僵尸类”“空壳类”政务新媒体，整合归并多头重复的政务新媒体，解散撤销临时性阶段性微信工作群，每年在全区政府系统政府网站和政务新媒体公开通报集中整治情况。</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18.</w:t>
      </w:r>
      <w:r>
        <w:rPr>
          <w:rFonts w:ascii="仿宋" w:eastAsia="仿宋" w:hAnsi="仿宋" w:cs="仿宋" w:hint="eastAsia"/>
          <w:sz w:val="32"/>
          <w:szCs w:val="32"/>
        </w:rPr>
        <w:t>不得将微信等网络投票结果作为量化考核评比依据。对强制要求注册关注政务</w:t>
      </w:r>
      <w:r>
        <w:rPr>
          <w:rFonts w:ascii="仿宋" w:eastAsia="仿宋" w:hAnsi="仿宋" w:cs="仿宋" w:hint="eastAsia"/>
          <w:sz w:val="32"/>
          <w:szCs w:val="32"/>
        </w:rPr>
        <w:t>APP</w:t>
      </w:r>
      <w:r>
        <w:rPr>
          <w:rFonts w:ascii="仿宋" w:eastAsia="仿宋" w:hAnsi="仿宋" w:cs="仿宋" w:hint="eastAsia"/>
          <w:sz w:val="32"/>
          <w:szCs w:val="32"/>
        </w:rPr>
        <w:t>、通过微信组织投票、利用政务微信点赞打卡、滥用积分排名等行为，一经发现，由区政府办公室及时提示提醒。对未完成整改或整改不到位的，在市区范围内进行通报。</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19.</w:t>
      </w:r>
      <w:r>
        <w:rPr>
          <w:rFonts w:ascii="仿宋" w:eastAsia="仿宋" w:hAnsi="仿宋" w:cs="仿宋" w:hint="eastAsia"/>
          <w:sz w:val="32"/>
          <w:szCs w:val="32"/>
        </w:rPr>
        <w:t>从</w:t>
      </w:r>
      <w:r>
        <w:rPr>
          <w:rFonts w:ascii="仿宋" w:eastAsia="仿宋" w:hAnsi="仿宋" w:cs="仿宋" w:hint="eastAsia"/>
          <w:sz w:val="32"/>
          <w:szCs w:val="32"/>
        </w:rPr>
        <w:t>2023</w:t>
      </w:r>
      <w:r>
        <w:rPr>
          <w:rFonts w:ascii="仿宋" w:eastAsia="仿宋" w:hAnsi="仿宋" w:cs="仿宋" w:hint="eastAsia"/>
          <w:sz w:val="32"/>
          <w:szCs w:val="32"/>
        </w:rPr>
        <w:t>年</w:t>
      </w:r>
      <w:r>
        <w:rPr>
          <w:rFonts w:ascii="仿宋" w:eastAsia="仿宋" w:hAnsi="仿宋" w:cs="仿宋" w:hint="eastAsia"/>
          <w:sz w:val="32"/>
          <w:szCs w:val="32"/>
        </w:rPr>
        <w:t>1</w:t>
      </w:r>
      <w:r>
        <w:rPr>
          <w:rFonts w:ascii="仿宋" w:eastAsia="仿宋" w:hAnsi="仿宋" w:cs="仿宋" w:hint="eastAsia"/>
          <w:sz w:val="32"/>
          <w:szCs w:val="32"/>
        </w:rPr>
        <w:t>月起，各乡镇（街道）政府办事处开设新媒体账号、开发政务</w:t>
      </w:r>
      <w:r>
        <w:rPr>
          <w:rFonts w:ascii="仿宋" w:eastAsia="仿宋" w:hAnsi="仿宋" w:cs="仿宋" w:hint="eastAsia"/>
          <w:sz w:val="32"/>
          <w:szCs w:val="32"/>
        </w:rPr>
        <w:t xml:space="preserve"> AP</w:t>
      </w:r>
      <w:r>
        <w:rPr>
          <w:rFonts w:ascii="仿宋" w:eastAsia="仿宋" w:hAnsi="仿宋" w:cs="仿宋" w:hint="eastAsia"/>
          <w:sz w:val="32"/>
          <w:szCs w:val="32"/>
        </w:rPr>
        <w:t xml:space="preserve">P </w:t>
      </w:r>
      <w:r>
        <w:rPr>
          <w:rFonts w:ascii="仿宋" w:eastAsia="仿宋" w:hAnsi="仿宋" w:cs="仿宋" w:hint="eastAsia"/>
          <w:sz w:val="32"/>
          <w:szCs w:val="32"/>
        </w:rPr>
        <w:t>和微信小程序的，要报区政府办公室备案；各乡镇（街道）、各部门开设新媒体账号、开发政务</w:t>
      </w:r>
      <w:r>
        <w:rPr>
          <w:rFonts w:ascii="仿宋" w:eastAsia="仿宋" w:hAnsi="仿宋" w:cs="仿宋" w:hint="eastAsia"/>
          <w:sz w:val="32"/>
          <w:szCs w:val="32"/>
        </w:rPr>
        <w:t xml:space="preserve"> APP </w:t>
      </w:r>
      <w:r>
        <w:rPr>
          <w:rFonts w:ascii="仿宋" w:eastAsia="仿宋" w:hAnsi="仿宋" w:cs="仿宋" w:hint="eastAsia"/>
          <w:sz w:val="32"/>
          <w:szCs w:val="32"/>
        </w:rPr>
        <w:t>和微信小程序，要报同级政府办公室备案。</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lastRenderedPageBreak/>
        <w:t>20.</w:t>
      </w:r>
      <w:r>
        <w:rPr>
          <w:rFonts w:ascii="仿宋" w:eastAsia="仿宋" w:hAnsi="仿宋" w:cs="仿宋" w:hint="eastAsia"/>
          <w:sz w:val="32"/>
          <w:szCs w:val="32"/>
        </w:rPr>
        <w:t>各乡镇（街道）及各部门不得将微信工作群作为</w:t>
      </w:r>
      <w:r>
        <w:rPr>
          <w:rFonts w:ascii="仿宋" w:eastAsia="仿宋" w:hAnsi="仿宋" w:cs="仿宋" w:hint="eastAsia"/>
          <w:sz w:val="32"/>
          <w:szCs w:val="32"/>
        </w:rPr>
        <w:t>24</w:t>
      </w:r>
      <w:r>
        <w:rPr>
          <w:rFonts w:ascii="仿宋" w:eastAsia="仿宋" w:hAnsi="仿宋" w:cs="仿宋" w:hint="eastAsia"/>
          <w:sz w:val="32"/>
          <w:szCs w:val="32"/>
        </w:rPr>
        <w:t>小时工作媒介，不得以上传工作场景截图或录制视频等形式代替实际工作评价，不得将微信点赞、下载登录政务</w:t>
      </w:r>
      <w:r>
        <w:rPr>
          <w:rFonts w:ascii="仿宋" w:eastAsia="仿宋" w:hAnsi="仿宋" w:cs="仿宋" w:hint="eastAsia"/>
          <w:sz w:val="32"/>
          <w:szCs w:val="32"/>
        </w:rPr>
        <w:t xml:space="preserve"> APP </w:t>
      </w:r>
      <w:r>
        <w:rPr>
          <w:rFonts w:ascii="仿宋" w:eastAsia="仿宋" w:hAnsi="仿宋" w:cs="仿宋" w:hint="eastAsia"/>
          <w:sz w:val="32"/>
          <w:szCs w:val="32"/>
        </w:rPr>
        <w:t>人次、网络投票参与率作为评先创优的依据。</w:t>
      </w:r>
    </w:p>
    <w:p w:rsidR="00C41FA5" w:rsidRDefault="00AA1038">
      <w:pPr>
        <w:ind w:firstLineChars="200" w:firstLine="640"/>
        <w:rPr>
          <w:rFonts w:ascii="黑体" w:eastAsia="黑体" w:hAnsi="黑体" w:cs="黑体"/>
          <w:sz w:val="32"/>
          <w:szCs w:val="32"/>
        </w:rPr>
      </w:pPr>
      <w:r>
        <w:rPr>
          <w:rFonts w:ascii="黑体" w:eastAsia="黑体" w:hAnsi="黑体" w:cs="黑体" w:hint="eastAsia"/>
          <w:sz w:val="32"/>
          <w:szCs w:val="32"/>
        </w:rPr>
        <w:t>五、持续带头过“紧日子”</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21.</w:t>
      </w:r>
      <w:r>
        <w:rPr>
          <w:rFonts w:ascii="仿宋" w:eastAsia="仿宋" w:hAnsi="仿宋" w:cs="仿宋" w:hint="eastAsia"/>
          <w:sz w:val="32"/>
          <w:szCs w:val="32"/>
        </w:rPr>
        <w:t>严格执行公函审批和见函接待制度，对无公函或会议活动通知的公务活动一律不予接待。外宾和商务接待活动按有关规定执行。</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22.</w:t>
      </w:r>
      <w:r>
        <w:rPr>
          <w:rFonts w:ascii="仿宋" w:eastAsia="仿宋" w:hAnsi="仿宋" w:cs="仿宋" w:hint="eastAsia"/>
          <w:sz w:val="32"/>
          <w:szCs w:val="32"/>
        </w:rPr>
        <w:t>坚持轻车简从，严禁层层陪同，各乡镇（街道）及各部门领导外出考察调研时，要严格控制出差人数，无实质性工作和具体任务不陪同；被考察调研地方和单位也要从严把握，无直接工作任务人员不得安排陪同。优先选择机关内部宾馆住宿，未经审批同意超标准乘坐交通工具的，超支部分由个人自理。</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23.</w:t>
      </w:r>
      <w:r>
        <w:rPr>
          <w:rFonts w:ascii="仿宋" w:eastAsia="仿宋" w:hAnsi="仿宋" w:cs="仿宋" w:hint="eastAsia"/>
          <w:sz w:val="32"/>
          <w:szCs w:val="32"/>
        </w:rPr>
        <w:t>除重大会议外，一律不悬挂会标，会议、会见原则上使用单位会议室、会见室，不租用酒店会议室、会见室，一律不到外地开会（培训）。</w:t>
      </w:r>
    </w:p>
    <w:p w:rsidR="00C41FA5" w:rsidRDefault="00C41FA5">
      <w:pPr>
        <w:ind w:firstLineChars="200" w:firstLine="640"/>
        <w:rPr>
          <w:rFonts w:ascii="仿宋" w:eastAsia="仿宋" w:hAnsi="仿宋" w:cs="仿宋"/>
          <w:sz w:val="32"/>
          <w:szCs w:val="32"/>
        </w:rPr>
      </w:pPr>
    </w:p>
    <w:p w:rsidR="00C41FA5" w:rsidRDefault="00C41FA5">
      <w:pPr>
        <w:ind w:firstLineChars="200" w:firstLine="640"/>
        <w:rPr>
          <w:rFonts w:ascii="仿宋" w:eastAsia="仿宋" w:hAnsi="仿宋" w:cs="仿宋"/>
          <w:sz w:val="32"/>
          <w:szCs w:val="32"/>
        </w:rPr>
      </w:pP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昌江区人民政府办公室</w:t>
      </w:r>
    </w:p>
    <w:p w:rsidR="00C41FA5" w:rsidRDefault="00AA1038">
      <w:pPr>
        <w:ind w:firstLineChars="200" w:firstLine="640"/>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 xml:space="preserve">               2023</w:t>
      </w:r>
      <w:r>
        <w:rPr>
          <w:rFonts w:ascii="仿宋" w:eastAsia="仿宋" w:hAnsi="仿宋" w:cs="仿宋" w:hint="eastAsia"/>
          <w:sz w:val="32"/>
          <w:szCs w:val="32"/>
        </w:rPr>
        <w:t>年</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24</w:t>
      </w:r>
      <w:r>
        <w:rPr>
          <w:rFonts w:ascii="仿宋" w:eastAsia="仿宋" w:hAnsi="仿宋" w:cs="仿宋" w:hint="eastAsia"/>
          <w:sz w:val="32"/>
          <w:szCs w:val="32"/>
        </w:rPr>
        <w:t>日</w:t>
      </w:r>
    </w:p>
    <w:p w:rsidR="00C41FA5" w:rsidRDefault="00C41FA5">
      <w:pPr>
        <w:pStyle w:val="5"/>
        <w:ind w:leftChars="0" w:left="0"/>
      </w:pPr>
    </w:p>
    <w:p w:rsidR="00C41FA5" w:rsidRDefault="00C41FA5"/>
    <w:p w:rsidR="00C41FA5" w:rsidRDefault="00C41FA5">
      <w:pPr>
        <w:pStyle w:val="1"/>
      </w:pPr>
    </w:p>
    <w:p w:rsidR="00C41FA5" w:rsidRDefault="00AA1038">
      <w:pPr>
        <w:spacing w:line="6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hint="eastAsia"/>
          <w:sz w:val="44"/>
        </w:rPr>
        <w:lastRenderedPageBreak/>
        <w:t>关于印发《</w:t>
      </w:r>
      <w:r>
        <w:rPr>
          <w:rFonts w:ascii="方正小标宋简体" w:eastAsia="方正小标宋简体" w:hAnsi="方正小标宋简体" w:hint="eastAsia"/>
          <w:sz w:val="44"/>
        </w:rPr>
        <w:t>2023</w:t>
      </w:r>
      <w:r>
        <w:rPr>
          <w:rFonts w:ascii="方正小标宋简体" w:eastAsia="方正小标宋简体" w:hAnsi="方正小标宋简体" w:hint="eastAsia"/>
          <w:sz w:val="44"/>
        </w:rPr>
        <w:t>年昌江区中小学幼儿园“护校安园”专项行动实施方案》的通知</w:t>
      </w:r>
    </w:p>
    <w:p w:rsidR="00C41FA5" w:rsidRDefault="00C41FA5">
      <w:pPr>
        <w:spacing w:line="500" w:lineRule="exact"/>
        <w:jc w:val="center"/>
        <w:rPr>
          <w:rFonts w:ascii="方正小标宋简体" w:eastAsia="方正小标宋简体" w:hAnsi="方正小标宋简体" w:cs="方正小标宋简体"/>
          <w:bCs/>
          <w:sz w:val="44"/>
          <w:szCs w:val="44"/>
        </w:rPr>
      </w:pPr>
    </w:p>
    <w:p w:rsidR="00C41FA5" w:rsidRDefault="00AA1038">
      <w:pPr>
        <w:spacing w:line="560" w:lineRule="exact"/>
        <w:rPr>
          <w:rFonts w:ascii="仿宋_GB2312" w:eastAsia="仿宋_GB2312" w:hAnsi="仿宋_GB2312"/>
          <w:sz w:val="32"/>
        </w:rPr>
      </w:pPr>
      <w:r>
        <w:rPr>
          <w:rFonts w:ascii="仿宋_GB2312" w:eastAsia="仿宋_GB2312" w:hAnsi="仿宋_GB2312" w:hint="eastAsia"/>
          <w:sz w:val="32"/>
        </w:rPr>
        <w:t>各乡（镇）人民政府、街道办事处，区政府有关部门，区直有关单位：</w:t>
      </w:r>
    </w:p>
    <w:p w:rsidR="00C41FA5" w:rsidRDefault="00AA1038" w:rsidP="00C41FA5">
      <w:pPr>
        <w:spacing w:afterLines="100" w:line="56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为深化中小学、幼儿园</w:t>
      </w:r>
      <w:r>
        <w:rPr>
          <w:rFonts w:ascii="仿宋_GB2312" w:eastAsia="仿宋_GB2312" w:hAnsi="仿宋_GB2312" w:hint="eastAsia"/>
          <w:sz w:val="32"/>
        </w:rPr>
        <w:t>（以下统称校园）</w:t>
      </w:r>
      <w:r>
        <w:rPr>
          <w:rFonts w:ascii="仿宋_GB2312" w:eastAsia="仿宋_GB2312" w:hAnsi="宋体" w:cs="宋体" w:hint="eastAsia"/>
          <w:color w:val="000000"/>
          <w:kern w:val="0"/>
          <w:sz w:val="32"/>
          <w:szCs w:val="32"/>
        </w:rPr>
        <w:t>“护校安园”专项工作，</w:t>
      </w:r>
      <w:r>
        <w:rPr>
          <w:rFonts w:ascii="仿宋_GB2312" w:eastAsia="仿宋_GB2312" w:hAnsi="仿宋_GB2312" w:hint="eastAsia"/>
          <w:sz w:val="32"/>
        </w:rPr>
        <w:t>进一步完善校园“护学岗”工作机制，持续提升校园安防规范化、制度化建设水平，不断增强校园安全防控和风险防范化解能力，有效保障广大学生、儿童人身安全，</w:t>
      </w:r>
      <w:r>
        <w:rPr>
          <w:rFonts w:ascii="仿宋_GB2312" w:eastAsia="仿宋_GB2312" w:hAnsi="宋体" w:cs="宋体" w:hint="eastAsia"/>
          <w:color w:val="000000"/>
          <w:kern w:val="0"/>
          <w:sz w:val="32"/>
          <w:szCs w:val="32"/>
        </w:rPr>
        <w:t>最大限度杜绝涉校安全事故和案件发生，</w:t>
      </w:r>
      <w:r>
        <w:rPr>
          <w:rFonts w:ascii="仿宋_GB2312" w:eastAsia="仿宋_GB2312" w:hAnsi="仿宋_GB2312" w:hint="eastAsia"/>
          <w:sz w:val="32"/>
        </w:rPr>
        <w:t>切实维护校园安全稳定，</w:t>
      </w:r>
      <w:r>
        <w:rPr>
          <w:rFonts w:ascii="仿宋_GB2312" w:eastAsia="仿宋_GB2312" w:hAnsi="宋体" w:cs="宋体" w:hint="eastAsia"/>
          <w:color w:val="000000"/>
          <w:kern w:val="0"/>
          <w:sz w:val="32"/>
          <w:szCs w:val="32"/>
        </w:rPr>
        <w:t>经区政府研究，现将《</w:t>
      </w:r>
      <w:r>
        <w:rPr>
          <w:rFonts w:ascii="仿宋_GB2312" w:eastAsia="仿宋_GB2312" w:hAnsi="宋体" w:cs="宋体" w:hint="eastAsia"/>
          <w:color w:val="000000"/>
          <w:kern w:val="0"/>
          <w:sz w:val="32"/>
          <w:szCs w:val="32"/>
        </w:rPr>
        <w:t>2023</w:t>
      </w:r>
      <w:r>
        <w:rPr>
          <w:rFonts w:ascii="仿宋_GB2312" w:eastAsia="仿宋_GB2312" w:hAnsi="宋体" w:cs="宋体" w:hint="eastAsia"/>
          <w:color w:val="000000"/>
          <w:kern w:val="0"/>
          <w:sz w:val="32"/>
          <w:szCs w:val="32"/>
        </w:rPr>
        <w:t>年昌江区中小学幼儿园“护校安园”专项行动实施方案》印发给你们，请结合工作实际，认真抓好贯彻落实。</w:t>
      </w:r>
    </w:p>
    <w:p w:rsidR="00C41FA5" w:rsidRDefault="00C41FA5">
      <w:pPr>
        <w:ind w:firstLineChars="1600" w:firstLine="5120"/>
        <w:rPr>
          <w:rFonts w:ascii="仿宋_GB2312" w:eastAsia="仿宋_GB2312" w:hAnsi="宋体" w:cs="宋体"/>
          <w:color w:val="000000"/>
          <w:kern w:val="0"/>
          <w:sz w:val="32"/>
          <w:szCs w:val="32"/>
        </w:rPr>
      </w:pPr>
      <w:r>
        <w:rPr>
          <w:rFonts w:ascii="仿宋_GB2312" w:eastAsia="仿宋_GB2312" w:hAnsi="宋体" w:cs="宋体"/>
          <w:color w:val="000000"/>
          <w:kern w:val="0"/>
          <w:sz w:val="32"/>
          <w:szCs w:val="32"/>
        </w:rPr>
        <w:pict>
          <v:group id="组合 59" o:spid="_x0000_s1027" style="position:absolute;left:0;text-align:left;margin-left:258.2pt;margin-top:-56.35pt;width:125pt;height:127pt;z-index:-251639808" coordorigin="8160,14925" coordsize="2500,2540203" o:gfxdata="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">
            <v:shape id="文本框 60" o:spid="_x0000_s1032" type="#_x0000_t202" style="position:absolute;left:8160;top:14925;width:0;height:0" o:gfxdata="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O4Z3u8AAAA&#10;2gAAAA8AAAAAAAAAAQAgAAAAIgAAAGRycy9kb3ducmV2LnhtbFBLAQIUABQAAAAIAIdO4kAzLwWe&#10;OwAAADkAAAAQAAAAAAAAAAEAIAAAAAsBAABkcnMvc2hhcGV4bWwueG1sUEsFBgAAAAAGAAYAWwEA&#10;ALUDAAAAAA==&#10;" filled="f" stroked="f">
              <v:textbox>
                <w:txbxContent>
                  <w:p w:rsidR="00C41FA5" w:rsidRDefault="00AA1038">
                    <w:pPr>
                      <w:rPr>
                        <w:sz w:val="10"/>
                      </w:rPr>
                    </w:pPr>
                    <w:r>
                      <w:rPr>
                        <w:sz w:val="10"/>
                      </w:rPr>
                      <w:t>ZUMoY14gcGUxYRAla2Hfc18xYBAgalPfc2AyOC83aVvfclUxb1kuaizhLR3vHhAkalMuYFktYyzhUUQFKSfhOy3MBiwoT1kmalEzcWIkOfzJOEcOTjQoT1kmalEzcWIkOfzJODYrXVb9LCvuQlwgYy3MBiwAbGANXV0kOkcublPfLSHtLBfwLh31MiDxKi</w:t>
                    </w:r>
                    <w:r>
                      <w:rPr>
                        <w:sz w:val="10"/>
                      </w:rPr>
                      <w:t>DvLC=sUiftLh3vKiLyLB=sHDDoOB8AbGANXV0kOfzJODQuXzkDOmrzMjQEMCcELR0BLzP3KSP2MSXsNC=3NRz1PikDMSj4MTXwPzM8OB8Da1MIQC3MBiwDa1MNXV0kOiHvLiOD5qK8uZ2G9MaPzJGQo8OWsumTrJFvt5SPn6Bx0KBgrcdny96PzKZuxqWJpad8rKf7KzQuXz4gaVT9CPn7T1kmalEzcWIkSlEsYS59rKWB0eKJzKK8uZ2G9LiKv+</w:t>
                    </w:r>
                    <w:r>
                      <w:rPr>
                        <w:sz w:val="10"/>
                      </w:rPr>
                      <w:t>GU+qhtrNx4p7qROB8SZVctXWQ0blUNXV0kOfzJOEMoY14gcGUxYUUyYWINXV0kOq5vsbKU7rqPru18qbe3xLuC7cW9tJ5v6KlqxsH7K0MoY14gcGUxYUUyYWINXV0kOfzJOEMoY14gcGUxYUUtZWQNXV0kOq5vsbKU7rqPxLuC7cW9tJ37K0MoY14gcGUxYUUtZWQNXV0kOfzJOEMoY14gcGUxYTskdUMNOiP3MDHzPiQBMDHvLS=zLy=7K0MoY1</w:t>
                    </w:r>
                    <w:r>
                      <w:rPr>
                        <w:sz w:val="10"/>
                      </w:rPr>
                      <w:t>4gcGUxYTskdUMNOfzJOEMoY14gcGUxYUQoaVT9Li=xLxzvMBzwNB=fLSb5MSD5LSDfHBiJrayj0KS=sMeTz8pwuqWXJSvuT1kmalEzcWIkUFksYS3MBiwCa10vcWQkbjkPOiD4Lh3wMiftLR3wLSD7KzMuaWA0cFUxRU=9CPn7P18sbGUzYWIMPTMAYFQxOiPzKSgAKSUBKTIDKTMEKSjwOB8Ca10vcWQkbj0APzEjYGH9CPn7TFkiQWgzOh4mZV</w:t>
                    </w:r>
                    <w:r>
                      <w:rPr>
                        <w:sz w:val="10"/>
                      </w:rPr>
                      <w:t>X7K0AoXzU3cC3MBiwPZVMWZVQzZC3zKiPxLC=vLCvuTFkiU1kjcFf9CPn7TFkiRFUoY1gzOiPtMS=vLC=vOB8PZVMHYVkmZGP9CPn7T1kmalUjP18tcFU3cC37K0MoY14kYDMuamQkdGP9CPn7T1kmalEzcWIkUlErcVT9LVXxMykhYib2YVQkMSckMSL2XyDvYiYgYFX3Xyb2MlL7K0MoY14gcGUxYUYgaGUkOfzJOEMoY14kYDwkalczZC3yLi</w:t>
                    </w:r>
                    <w:r>
                      <w:rPr>
                        <w:sz w:val="10"/>
                      </w:rPr>
                      <w:t>vuT1kmalUjSFUtY2QnOfzJOEMoY14gcGUxYT8xYFUxOiD7K0MoY14gcGUxYT8xYFUxOfzJOEYkbmMoa139UiftLh3vKiLyLCvuUlUxb1kuai3MBiwIaVEmYTQCOkHvaDcOQFwnbGcCbTEPXzEATCEUVVXxdmcPLTIRciITa2Y2SjUlLmo0KyAiRFXvdT4lLEYHTCIvcE=vXzolczoCcmcQQE=vaTwlc0UEciA0SlXwQkUlc0IFYicGLFXvZTolcz</w:t>
                    </w:r>
                    <w:r>
                      <w:rPr>
                        <w:sz w:val="10"/>
                      </w:rPr>
                      <w:t>8DciIAZk=wSUclLCQPciIZbFY2QjMlLjorYicsMmXwRkUlMhs4TB73K0=2VSQPLToTYiIzcU=wT0c1LVwiYmcLQE=wcVUlLF0KYic3NVXvbTwlMznvci=0TWY2VjclLlkxciIRamXwMlglLTISciArRlX2VSMPLVcgYiERUlXwLVY1LGQMciDwY0=wVUklM0byciIFaE=vLUAlLSInTCEjXVXvNEIlLSgnciIBZVXvcT81c0IGTCINalXxMWclLj</w:t>
                    </w:r>
                    <w:r>
                      <w:rPr>
                        <w:sz w:val="10"/>
                      </w:rPr>
                      <w:t>UqYmcZQmXwX0k1czsETCMBdWXwNVolLVwhYi=4Tx7wcFQ1LVQZciD4ZU=2Q2olczIAYiEOUlXwVkglc0UFKy=0TmXwT0g1cz4Cci=vS1XxSlw1LjoqYiA3S1Y2UjYlLWglTCIZbWXwY0olLF4MYmcSQR82TDYlLjUpciIAZFXxPVslLjssYiE4YU=wbFM1c0EEcicWLh7xVl81Ll0yciAwSVXvXTgPLkctci=wTVY2bT4lLlwzYmcZRVY2UjcPLk</w:t>
                    </w:r>
                    <w:r>
                      <w:rPr>
                        <w:sz w:val="10"/>
                      </w:rPr>
                      <w:t>EsYicRLWXxaGI1czkBciD0Y1Xvbzw1LTITYiEWVGX2TSIlLFkKYiAZRE=wLFU1Mik2KyX3dGXwU0clLSUlTCEKUk=vXzkPLWEjciE4YE=2SCIlLTYTYiEmX2XxZWMlMzvwYiIzck=xYWIPLFgIYiE4Yh7wcFM1LBsQciIobWXxS101KyLqTCIkbGXvdUAlLFQIciIhbUA2QjI1LFUKYmcVQ2XvUzkPLzM5ciIJak=wSkUPLCcPciAoRFXwcVYlLT</w:t>
                    </w:r>
                    <w:r>
                      <w:rPr>
                        <w:sz w:val="10"/>
                      </w:rPr>
                      <w:t>YSTCD1ZU=xQl01LiU4YiIRaE=wZlE1LmAzKyAiQ1XwXVElLVkhYiIIZlXxZG=uLlExYiEwYWXwVkolc0gGTCXqdk=wYVIlLjMrYmcFPVXxVl3uczQBYiEvXkA2ZDwlLV4jTCcLLGY2VDbuLl8xKyc1NGXvbDslMzc4KycjMU=vMD81M1PzciAuRR7wX1M1M0XzTGcXQh7wclclLFEHKycMLVXxUmElLjYociD1Zk=wL1juLSkqciAqRU=vYjfuc0</w:t>
                    </w:r>
                    <w:r>
                      <w:rPr>
                        <w:sz w:val="10"/>
                      </w:rPr>
                      <w:t>IHYiI0c0=xMWglLWkmKyItcB7wNFclLFYJTGcQQU=vTDXuLEoJTGcZRB72TiMlLCQNciHvdB7xZWQPLlMycmcXQk=vTzPuLWElciIvck=xaGE1LTYVKyIMah7vcDs1LUohKyEtYU=wTEQ1LTkSTCEOVU=wVVE1Kxruch7uKx7vcz0PMzo5KyIMZ2XvRTYPLzQ4TCEATVX2YiYlMh7vcicZMB7uMBs1LkUsYh7uK2k2PTEAPTEvczMwPTEARR82QB</w:t>
                    </w:r>
                    <w:r>
                      <w:rPr>
                        <w:sz w:val="10"/>
                      </w:rPr>
                      <w:t>8CTmgIbzsDPlc2Y0QKaGoIbzsHQFg3PVoSbGgIb1ELQlk3Y2ogcGoIb1EPRFo4PjQoZGgJb2ETRls4ZEQwZ2cua0kyVTY3UkTzTTPxVj4oNFwTZGoQcGomTUH1cTgnYTECPVkrcyAQalI2J1kRQ142ZEkqXTYUMTcVPmASUFEjUlwRMT8YTjITc0EsRDgzbFcTTDgTdVLqbzYScigFPzo2ZCQEQDUmcV0zT1zvMkEwNTDqJ0UBSlg2cFTuRFMZPl</w:t>
                    </w:r>
                    <w:r>
                      <w:rPr>
                        <w:sz w:val="10"/>
                      </w:rPr>
                      <w:t>sAQlk4MmcnXz4OUDEnQTc5a2ACLj4tSFIiPWE4Vkj1QFIWLzErPWU5XkU0MVMqX0D4SDIQPyUKMjnuSCgwbFHzY1QWaDgrazsHUlwAVUYYMUfzUVMOQlkBZFcAPj0BUGUrQmQnVTEKTTM3YmkuRlk2Xj0wdTkGY1khSlsSMVr1Qz82cT8yRTUAYzoKRCEkPUQncigmSlDvTTEsNEIIZkQldFn1RVcrLVYGZ2omTTcQPV4RdFj2RV4JY2MGTjIEXy</w:t>
                    </w:r>
                    <w:r>
                      <w:rPr>
                        <w:sz w:val="10"/>
                      </w:rPr>
                      <w:t>TqQzIIQjEiNGcmPTo0U0M2PTgZYz0EQDEFPSUOSVMUaSgFTUXyaWIDLjsHRTwyaj0Aa0kBPmYoPkEBZGMTTTECRzkQVUkqazEENFwTdGgAZEUMRTYBc1YITlsIQWYsdDITZDITdj0HRjIIaDD3NSIFS2YFZkI3TVsqSzEhPWAOQlMUTWUKPloBZDPvYlIhPzcBZ2AERUkqdEb1TSMRTlcQRGIHSTIgST0QMkIKYGY3czE2RyURSVQpYVkTTWLzSS</w:t>
                    </w:r>
                    <w:r>
                      <w:rPr>
                        <w:sz w:val="10"/>
                      </w:rPr>
                      <w:t>ksXUIWQVb0S2YBQD0HQVM2STEUakYwPUIRZlUJSUAHR10SUVgYX0kVP2oAPTInbGkwTEYiP0MHYzUFRVwQdTrvc0MFMTUOP14hcGMETUUIQ1IDPUI2Y1UIYmYQQTsAJ2c3XzEKdVQ5KzsIX1snZmgBUUEALyAHPkEHTkQ3c1MMU2URPjEQVEkLSDoDPjomP18qcWAGL2gCZVgQSiMQSFUAPScMVTTza0EFMl4SYzEKVjYPTjIANGAQSjz3TSITdG</w:t>
                    </w:r>
                    <w:r>
                      <w:rPr>
                        <w:sz w:val="10"/>
                      </w:rPr>
                      <w:t>cBczUqRDwHQkohZ18QQVEsdSEIUUMCZRsmQDgFXlcQbygAPTk5ZjMqT1g3LjoqTjkJczImMD0MS0kwdkI2Yz41RToLTTUOa2MVSVMIL0cBRFcmSlbqSDwNREUCVTU0NTUHczQ2PzEsJ2oGRDYHSFr3XzkMXjQxLDInPjn3RlUQQDQFbkE2QTE0QEM4QGkQTycYRjIQR2A3LGcVPUMScEImTkIBYyMEYzEGaEAuMFMtRDQiL0QQTVsKQzYAQT8Qci</w:t>
                    </w:r>
                    <w:r>
                      <w:rPr>
                        <w:sz w:val="10"/>
                      </w:rPr>
                      <w:t>Q2YzDwZD4DdEUAalwRQTICP2cucEUmY1MgX1cmY2orVCkMPTICTDEWdDkEYkQQT2MEPyUGcj0DRlI0cGjudjkLRmgVPWIVPWYGaDQnczEIbkUETDMLT0QUbzUPSTIyLDQ2YyM4UjoIQjHwUkk2QTE4aSICXjUAMWM1PjMHTTcIPUkkaDMKREMCPTDubV8Da0ENY14JTTk4QTcBSUE3Pz05PzfzTToRYDEQUTnvQjs5cxs3aT8KQEEPR0MzXygYPV</w:t>
                    </w:r>
                    <w:r>
                      <w:rPr>
                        <w:sz w:val="10"/>
                      </w:rPr>
                      <w:t>MsaWgDT0EtLEQFQDcQaWAmczEyKx7zYzIBLD0VXTgOQjEHSWLvRSATbCI3TUIQLlYJSkMBRjERb2b3PTMwM0E3PkEQQCYDMUEFdWAAZ0HvQCUJTTQ3YzY0ND0ANFI1R2cGZFkmPUMPY1cmVTUma1LxLzkAZEknPzIQQmA2PkEqbzoBQlEYSTTuXUAAP1UodTQGbFfzZDQZb1sZPTIqcTkRYmAnQDbwVlcnUGU2MEIxLmb3PTIiZDUGR2oBYz8tTF</w:t>
                    </w:r>
                    <w:r>
                      <w:rPr>
                        <w:sz w:val="10"/>
                      </w:rPr>
                      <w:t>8QTz0ic1c3L1IKQTsHYzQGTU=3Z1MIUTv3PTUnRlQpPk=3VjECSjs3c0gURSYiPTQiZFM2Qmg5PTX4c18RPV0MNSP3aiYGPmAnU1oDSmMLTVg3cVMLaCQyUzEIUVc1P1IyJ0IBQDIHZDEmQiX3SEEJL18AR0YQZjIQYUE3Y2n0LEkALFoERVcGS2EgTTgOdVkBSDEYdEUCTTUQPUAkSzUBdEcORTIFbVgoTz4uPWcFJ0MIVUYCPzcOYTkVPTEAcU</w:t>
                    </w:r>
                    <w:r>
                      <w:rPr>
                        <w:sz w:val="10"/>
                      </w:rPr>
                      <w:t>kBTT0YXzkRViMAPUk3TzMmTSAIY1kURlMYcyIzcT0EQFIoQTgCNVkNRTosPVcCRF7zPUMBSTsEPjoETTkMQUEAPmcCNUECPVUASTEDPjEJQlgtZjEDTVUmPTIxaVsIdCg2VTUWbVUwQjgpRUEnZTQMVUEvQjUARFsIbTsEPkQQPTQrPSQmZCQoRUkNP0YCQVgTblcEQCgmY1sGcSgmUUYRPjEIRB8uRB8nU0=qMGgULSAARRsIKzkEPT4QTTQBQT</w:t>
                    </w:r>
                    <w:r>
                      <w:rPr>
                        <w:sz w:val="10"/>
                      </w:rPr>
                      <w:t>E2dGoTXzsYPUcCPSMFSlkGPSECTTIIcF8YPTouPzEUUFYsPjIPa0MoPUPzdkMBXyPvPTEjP2EQU0AiPV0QcGomQEYrZ0Q2UTHqPTEHX2EpPlkXY1cFVFUQMVg3aVMQYUEEY1sALzcBPTURdTEBZlH3MDMJQGUMRUUyZzcQT1gAPzMwLCQSPSUkazQKPmkMSTMDJ1cqTVwvdFklblvzPV70RT0MaTwmQDgoalcmQVgMY0EWU0ciTVMELDIMNDojPT</w:t>
                    </w:r>
                    <w:r>
                      <w:rPr>
                        <w:sz w:val="10"/>
                      </w:rPr>
                      <w:t>cBX2IBPTMzazkgTTT3XzEQMD4URTkTT2oIQD8mYzE2Q2cmRV4wPzEDTEIma0ETdFgBPygMdDEJc1EAVjMnSDMLTTcgcjQ4K2cQZTo4PToFMVQGQzgAMV0HTDomczIQbj0YTUUOYzUIQCEHQjwtYWcAa2k0PVcSTULvXSICK2gDZDEQLiQAPVUUNUD3XkkCRUIgZzEIQSUZPiASUDjzPWYzNGMYLmksa0EMYjQCYEUZTWcSZ0Dza0UGYTTzRUcpQD</w:t>
                    </w:r>
                    <w:r>
                      <w:rPr>
                        <w:sz w:val="10"/>
                      </w:rPr>
                      <w:t>IBRkEQZ0L1c0EQUl4FSVb3XTEAQDEpZVcHRmbzY1g2NCEvX1MNPzDvbyACPTkWRSMBczoYTUIYL2cQSTsNRzcFTT82bTfwSlcAczcOPTDzTicGPTcSdTMhTUMTYzEmVB8mc1QAUT83PSUPQzMFM1gOPSAWMUEARVkia0kGJzEKQzIxRDgAUFcRakEnb0E2UiQ5UVsITVwGQSMrc1gFSWb4dTL3QTEIVWYFRz0RMD8zQDMVTkoqQko2VWcJM1MARW</w:t>
                    </w:r>
                    <w:r>
                      <w:rPr>
                        <w:sz w:val="10"/>
                      </w:rPr>
                      <w:t>oCSDkHQTIOQTMDYED1UCgEPTEiSDYgTTE2YTQBTTkYMzEXTjUJPko2ST0EUVwHZUEES1cAQEfzazwQZ1cqPTsjTDMGXUH0ZTQJbTs2MEkWZyQlNDMiLzMHQF72TVb3PVwJPVMOaTEGTFskPz0GZGonY0ETVlcRMEkMTjEORzkCLzIVQjMEYWn3QCDzb182bWQVX1cgcD4CPUEmPVEIU0TzTTMiUTEJczY4Pzo0Rz4rQD0yP2czLSE2cFkFTGUMSD</w:t>
                    </w:r>
                    <w:r>
                      <w:rPr>
                        <w:sz w:val="10"/>
                      </w:rPr>
                      <w:t>XzQzcNZEcDZDEXbigRc1gKSUEuQmIAPTksNVctTUEBTTE2bzsJPWA2bTcNPlUxPzMITVoqPmkuazIHX1XzYzYCYDcMVmYVdTkPTl8QPUQQMEkFYygAREYJPT0GX0oRTzgEYyUZc2fzUTkKVUMgRmMmRWAoPTksY1cAdlIia0DwVFEMUTkCbTcDY1o3YzEsVUMoP2cgUTE4QFMMQTUPYlkOTDgSYzEAUUkATzkWUzkYYV8za0EJbFoAP10BYyAnc1</w:t>
                    </w:r>
                    <w:r>
                      <w:rPr>
                        <w:sz w:val="10"/>
                      </w:rPr>
                      <w:t>cEU10RRTsITGj4ZDMZZWIgZzIIX0kAcFDvQT04QDsDRDUHPlgjPVHuLkEEMTUMPT4TQUIBPjslJzI3b0UUS0nuYTEAPzU2YzYQUiYAP0X3UEIAU0AIRToAVjgDS0AvdlgIXmgIdFgJYzERQSgBRT0AakopQD4xT2gnbEQQczQKSWcYSjQ4QDMBUGUpYzXzPVcnZRsURzEOLWYvUVcHMlgBQ2coZDERMx82c10FZzwJPUUFPTkPTjMqPmcYPUIEQ2</w:t>
                    </w:r>
                    <w:r>
                      <w:rPr>
                        <w:sz w:val="10"/>
                      </w:rPr>
                      <w:t>EyVVskbDcYQTPvYzYBc2ARP18lVTEAXVMiQTwFQWkKPTkBTlgDbWQAc2gjNEQnRVw5SzkIUSMCaiHqQjoAYyUMNWfuJ0UFMEMHaTECXkM5ZDb2XzUmPigqSzIATEMKPTEHRlkCP1cYZTImTlLzS1YBPTLycB8gPzklLlcAPUYELWcmTmLvPjEgRzcAP0YjYygQLTo2PUjxVFbvNGULVVruRVsCX1IVczIkcyYRZGgyTWYUQj8URz0HK18APR82a0</w:t>
                    </w:r>
                    <w:r>
                      <w:rPr>
                        <w:sz w:val="10"/>
                      </w:rPr>
                      <w:t>UWVjDwaTsATFYBaTMBYzEQPjT2MGcQPlYwRUIALGIAP14QNTUASTg2SCAFPUkQPjgxRTUNYWMAbkUhPToLbzEQTVwARVgWPTIOLDIuQWYEQWT3PVIVZjEFPmIBQjj0QTMLLjEAcl8AQ1o3PmQEYTUBSjIARkn2PTgtXjEFVEAATDsXPTYrdDIMPjEEP1IXPTcmLzEFcVIASWgMPTUgXTEESTYBRGYTPTgzdlMQVGEAQjISQUAVMDECaDsARFT4PT</w:t>
                    </w:r>
                    <w:r>
                      <w:rPr>
                        <w:sz w:val="10"/>
                      </w:rPr>
                      <w:t>vudTEPTEcAPy=1SUELYjEFP1sARSDyPmcFQTUEckMEazoJPTgyTkkSTCcAXlL4PTEXREo0RkoQRUUAPTYnTTEKZ1cBbh73PTMlYzEEPkYATTk5PTYHKzkCRT0AQmkCPUEPZjEBJzUQSDQVPTQRREkBRGgAPSAXXz8QSDMGUkMBKx84PTIhRzEDZSYATUINPTEQYh8APyQEc0g3UTIDQWIQQlsiPTI0TVcnTzIRPlcZc0gsZFcATkk3PjMJYzEvX1</w:t>
                    </w:r>
                    <w:r>
                      <w:rPr>
                        <w:sz w:val="10"/>
                      </w:rPr>
                      <w:t>cRRzgQPikOUjMnUGcTY0IRPlcxTTHzSkYEQSIuPSAkVDIwRGcAPT8mPVEXYzIEaV8DQWYAPl72PTHxNTEDdSYmPUQFPUcAZVcAMGYtPSkuczEXY2cBQ0kQX2bvZDP4XzECTUMBPjDqczEFVWcCLEUAPicxVDUiLSIBS0YAPUPvTUMQTUIBMUoSPlr2TVgmcUINNRsBPlH2czE1TDECPTwAQFYFPTUDY1cCXiYmYEIMUzEHbzEANFY3QCApPTIyTl</w:t>
                    </w:r>
                    <w:r>
                      <w:rPr>
                        <w:sz w:val="10"/>
                      </w:rPr>
                      <w:t>cBalsAPkIqTTEUQzEARCIAP0I3PTE3UEEBdGbyQTEUYzEudEcEPiIQQFcnPTEDM2cDNV4QPTcBazUENVcBQVMAPVcXPjEtaGcBJyQ5PlE5azUXNTEDcGMQPUfvTUjuK1cCPzo2P0TyKzUAPWYAPUgEVTkQRzkQTzoiQkPuMDENRDEIbjMqPRshRTQQQEUQRUoyQR8MQTEKQ2MAaWoUPVoLazDvLUkAZ1gYPTkCMDEYK18DVVkQPVc5RTEmXzUAcD</w:t>
                    </w:r>
                    <w:r>
                      <w:rPr>
                        <w:sz w:val="10"/>
                      </w:rPr>
                      <w:t>4APVILczEZTjEAZyEZLUUHRUEFMkEAPUAQQSgkYzQqTFcWQkEMPVP2NDkML1MATUIARj4zRTgQYD0QUCUEPTcYYzEZTlsGNDQ2TVkqXzEkVTkAYzLzPWT1c1gBaDY2UTIIPTYNPTEOQko2NCkYQ0PubzEma0kARTD3PUkqTTEGQj0AQlUMPUoXUTEPR2MmYVEkPjMvTTEDXVsAdVEMPUT4azEQMSQAaDUQPVcORlgCaCAAPVsiPTDwMUEQVDkFZz</w:t>
                    </w:r>
                    <w:r>
                      <w:rPr>
                        <w:sz w:val="10"/>
                      </w:rPr>
                      <w:t>zzTVc4YzgHSiE2SiESPjMTazEVVj02YF8uPTsUaGgFYSgAZUkuPTIybzUAQ2cQcyAQPWchTWcoaygrXzbuNDUPazUAP0ERPSQwVTEJT0QAPRsWPTEraUY5RDQAb1gXPTEObzEETWYQTDj3PlwHLTEPP1gERD8jPTImRTEHa0UAPUUIPTEhLTIvQFwYRjoYPToDQzEEQEAUTEE4PTEwYDEQQlYAQkUGPTMFXjEGdDcAPToVY0ETYzEDUD8MPUH3PT</w:t>
                    </w:r>
                    <w:r>
                      <w:rPr>
                        <w:sz w:val="10"/>
                      </w:rPr>
                      <w:t>sHRzUGSlUASDr3PTETP0U5YlIAPT4SPTchNFcBTiYQJzY3PTsrZjHuNCYAQUMZSUASb0kBPjwAP2=1TUH4UTEERSMAPjQyPTEMSzE5NCMASjQhPVoEdl8QUFMAQ0cYY0EpSTEKRlkARDISSUEJTjEES2MBNUgXTTYURjEkUTEAREMLPUIIczEDUyMAQVMDP1wBTzUBUUkBVjH1PTEiQDEBYGkBLzMTQToNYjEGQmIQRDsEPTcgUTEDSl0CRR70PT</w:t>
                    </w:r>
                    <w:r>
                      <w:rPr>
                        <w:sz w:val="10"/>
                      </w:rPr>
                      <w:t>k0TTEBT2IYTkDuPTgUUTEKTGXuTTEobWcBXj0mPT8Ya1sPT0ECPzcZP0U1czoOPjoEQUo2PiUiaUgpNVcAbhs5PTUFTVUBZ2gDdiIASUD0PVcQS2gCPlEmPikYVTMDLDEATic2PjIiczL0ZmcAQDE2PUn1QDUHNGcATzEGPVcZPTDyREQAZTkmVUHvdDMRYTEBbFkmQFL4YzUGXkEBbVEKQTQiczQUX1cAZSgAPiAyazUBZTEAbDIqQTU5YzLvX0</w:t>
                    </w:r>
                    <w:r>
                      <w:rPr>
                        <w:sz w:val="10"/>
                      </w:rPr>
                      <w:t>EBSmU2Pj0mMjUTYlcDTWcQPjQDPVomSUIAZWU2PTopTTE1dWcBdkAmPUj0PTMMZ2cuUz8mPTonPTIkRSUEQDwmQFHyZzMNb2kDZWERP0I2YzECakckZFMQPlQnajUMLEECZUQ2PTUTYzESZzEATlQ2bTg0PTIzazEAUCQvQTEqPTHvYDEAPjc2PTUjLzUSdEEBPjgmPTgNPTMPYDoEPVsmPTgjczIjQB8YPTozQTEAPVcAR1MYPUDzRTE1UFsAX2</w:t>
                    </w:r>
                    <w:r>
                      <w:rPr>
                        <w:sz w:val="10"/>
                      </w:rPr>
                      <w:t>IuPTkTU0ICPTUAczsYP2M5VTEAazUDQhsYTSM3NDEZb1ErVGgAPT45RTEUQEIQXTYiRjYrUTENa1cAQCEQdDIVYzECMlMQYiMkZDYkSTDwYyAAVUQyRmMEZ0EJaTUAVU=zPVQMRTIAPl8AYUAYPTomNDEAPlMAQTTzPWMCPTbzQ2cQQjD3PSACSUEOZUkHYBsITT0KQTEWY0ImaFYYPTwSbzEJYTk3P10qRDQmVkgPbVMAZ2UWc0gnNUD4YEUASj</w:t>
                    </w:r>
                    <w:r>
                      <w:rPr>
                        <w:sz w:val="10"/>
                      </w:rPr>
                      <w:t>YAPUnyPTEOUkc3QiUMPSMrYzEsS2ARPVoqPTXqQTwZdDUAP0UYPTkRLDEvMEUAY1MIPUkBVlcQcUkASWMMdDQtSTIAVSAAXhsjPkckNDECYCgKZzMITTk2STDvaDUAM1bvPVQrT1cMUF8ALDgEPUIKLDE2dVMCJ0AEPWgnKyEyTUgnPTUDQDEyREACMTUDQTcydTEjQSkBaTMsQTkMRzEHNF8AST4hPTErQDEPTloAQiA5PTI1YTEIXlEASlMEYz</w:t>
                    </w:r>
                    <w:r>
                      <w:rPr>
                        <w:sz w:val="10"/>
                      </w:rPr>
                      <w:t>LxMD0QdlUCcUYnQUAJbzENZ0QATUPySTcMRDEARUQURjHwPlghUDEDLlQAP0UkPTECRzMBMykAPjMZQTD1MzkNdUoAPjgTZ0I1XzEGS1UIPUXqPUETSzIOZz4APS=qPlX3YzEIQhsARDYxPTUPVTEFZF4BPUE1Z0I2PzIyQikERkHwPTkWcFMLQkUARWYHPTYqUFsQTyQARjUiPTU3K1cPRVoASCUCPTENRFsQQ0U2PkcnczXzK0EQTCMARET0PT</w:t>
                    </w:r>
                    <w:r>
                      <w:rPr>
                        <w:sz w:val="10"/>
                      </w:rPr>
                      <w:t>0KMjELQCAEQFIEPTMlTTEDSicAPjcOPTw4VTECc1MASjP0TTQyNTEAVVkAQ13xPT4UXmcRUWAARTcsQT4NajEFVEUAQzv4PToJUjEFSkQUTWIPK1cCcyY2P0oqdTEoZkEBPSU3P2UVTjQmM0ECTiQyQVErYzIQMEEBbTYQbFbuZDMCXmcAQGgmPVkmYzL2MFcALl0QPWowczQIUGcAP2QAPzsTTTHvQUEATSAAQEI0PjIHMGcAYD4vQUorTTMnS2</w:t>
                    </w:r>
                    <w:r>
                      <w:rPr>
                        <w:sz w:val="10"/>
                      </w:rPr>
                      <w:t>cAZDEQQWcTTjM5dV4AaCQmPicFPTUFamcESTI2PkUOLTExM2cBdDsRPljqTUUDa10EUzkmdVMmPTMrSVcqTTonQEkKTTkHSWcAZTgAPWECczQuUTEBSDMTQUcITTIoXmcxPl8ndVkSPTMSNVcTZl0AR2QWYzEmXlc0PTU2bGkLPV0QM1gAU1QmVGAmMDQYSGEERyg2PUMST14RVGgBRVsQPVIPczMJXlwBTWMmPT0SczEHMD0uTjMQPzkjbTUTVj</w:t>
                    </w:r>
                    <w:r>
                      <w:rPr>
                        <w:sz w:val="10"/>
                      </w:rPr>
                      <w:t>EAPVcAPUIyZDQoP1cBRjIAPzL4TTkHa0ECLDYmPTQxYz8nY2cATUPuLDEARicRPUk2Q1vwcEELPjIRQyYuRDYHXzEGY0ABQR82PTI2VTEoP2MAUTMMPTI3RTEILEUANUgmPV4hcVgHdUkATVrzSVsPaVgGRTsTUiAMPT4pQUEUQmcQSjYCUDkoQTEgRDU2Q2QGLiP4YzEZQkEAR2MVdDUBQTUqcUUAT2IqPUD0RTEzRV8AXSXxcygjPUEmczMAVV</w:t>
                    </w:r>
                    <w:r>
                      <w:rPr>
                        <w:sz w:val="10"/>
                      </w:rPr>
                      <w:t>8mPUUnLEEyNWMAPkgMR1wvRzENYRsnPkoyPTkTLDUKTzEBQlMUPVoUcGbvYGEnRF8QPWEFXzEERWQEQhsYRSAia0EHZT8mcWIqSDklLEEQViQAcCIwZDUFTTD4L1MLRSEMSEUJRUEVRCACQTfvSj0GTUENLjkYLD4mTT8DVTE3a18ASTImPT0TLz0UVF8QTx8mUDcSKzIHUGgmLUIESDEMLEEGLWcFMDYITWc1LDP0QSkjVTwUTV0nbzIyZx82PT</w:t>
                    </w:r>
                    <w:r>
                      <w:rPr>
                        <w:sz w:val="10"/>
                      </w:rPr>
                      <w:t>EiVT0NQmUQSTotPTg0bDkDRSgDXjM1QTPvczEFRj7vP2IJa0ISPzEAUmnwYzP3PiAHXzUPQl4AQTQUPTQIXTEHQiMCcTMMQjsiLDH3Z0cMQUEVPT8jLzEHVT3vTTIhPT8tXmcAT2k2TUYTPTgtYDEOc1gAR0TzPT8GaDEDcCUATEMMPUAvdDMSPVwEQz34PTEUMiARVVcCZV4MQTEUSDQMREUEQVYSPVQWdjENZUYBLTMuQTUSVTQlKyEAQkHuP1</w:t>
                    </w:r>
                    <w:r>
                      <w:rPr>
                        <w:sz w:val="10"/>
                      </w:rPr>
                      <w:t>UBUzUGQzwMQmQ4PTEMXWMQYDQAPjMyZz4zUEUQRT8ASF0DPT3xZ0UNS0kAQjEwPTwjQDEMcEEAQWf1PTILQjEFNSUmTUgRP2gGJzUFQFsCcWn2XzEVTTQjQlMEQEEYPVIPTjLqPlsESFwOPTUkJzQEVDkgYkkRPzwBaDUHZ2YAM0UPPTEBbGcQZCcASVYxPTYiTCkmR2cRTjHzPjECUjs2TVsjczMWaGcALTwAPjkJczIWdlcDVSgmcDIic0oILE</w:t>
                    </w:r>
                    <w:r>
                      <w:rPr>
                        <w:sz w:val="10"/>
                      </w:rPr>
                      <w:t>cDYUk2P2UpSDUTLlcCUmD3PkkVTWMhLSgEUjc2PV3qLlUSZ2cAZFEmb0D4czEgUGcAQkcmP1ozTTYNSlcBTyk2XloOTTLyPzIASmD0QTkJYzEFcTEBaiYHQUAJPTPxPkECMzE2PVcjPTQTbmcAaVMAPUEjTTEMdDEDLjEzPjkNazEHSEEDXkUQQVooPTEtYTEBaGUAQl74PTESaT8EUDw2PzYiTUUuazEBQVsmP2owPTErSlcIamUmPmkXPTEyJ1</w:t>
                    </w:r>
                    <w:r>
                      <w:rPr>
                        <w:sz w:val="10"/>
                      </w:rPr>
                      <w:t>cAb0MRPicwTVImZUEBMFwMQToEczHxQ2cBUzIQYzE5TiMSbzEBb2b2QDQqPTP2VVcDbGk2Pmf2TTETdFIBU0oQPVD3Q1krZ0EjKyg2QCbyczIARTEAbUEtLDIzZDPqVFwCLT8AP0EobTEAXUclYD0XNEEGaFMBSyAiPVwvb0EqRWcAQScAPTYgRTEqL1MAaCjzPVTqRTEqK1sCaDwYPTL1MDEEYUEAXjUgVVLzcWc5Xj0ARVsHY1okVTEDRmMAbk</w:t>
                    </w:r>
                    <w:r>
                      <w:rPr>
                        <w:sz w:val="10"/>
                      </w:rPr>
                      <w:t>QKZDIkRUAOQjkAbxsIRCkVYzsIP1MOb10mPUkFTzEjcGcAcV0QPUYANDEKUSQAVijvPUkNRTwmYCAQTmQQPSQRTTECX0kGRTT3PUcpalgFVjEAMWY1Y0YFNDECZGMAaDHvPT4RQTjxT2MAamkPPjDxUTENRmMASTEuPTEATTIBLkUASmcSPTIXaz8pKzMWQTo1ZjEBMUAARVM1MEAgYzEOST4AQzYzPjTudjEKQFkARzMoPTwNKzECXyICYjoUPm</w:t>
                    </w:r>
                    <w:r>
                      <w:rPr>
                        <w:sz w:val="10"/>
                      </w:rPr>
                      <w:t>YhTTEHdWLzRDgoPTERTzQMRFoETFkhPTD0XjENR2gAQVoYRTbxJzLxRFoEQCQuYzcqbDEEUGAAQzwIPTwMc2QiTWEASUQRPzUBbTECYVwARTL2PT4YLTQMRlsAS1k3QTIjZDMSYTgAciUTPT32UmcQaEMASzEpPTYVdDENYiYCTzEKQzEoMzElSWj1a1U2SjQWPjjvYmAYYxsnPmEVZCkWK2k3YWgJZEHzLFELR0guTTkLQlcGXVMmPjI4Y1MTS0</w:t>
                    </w:r>
                    <w:r>
                      <w:rPr>
                        <w:sz w:val="10"/>
                      </w:rPr>
                      <w:t>=zLGEWQmYqdGczZlgBZlMERkM2dVk4RjgBdVsQTEUoQmkySzISdT4HYyAgVWcSZkA2MUUmQGMDX174TWk4dkkGUyECX0crakAHVlcJUkkRMF0VXTkSTkkWRUYubzjuVlfuMGcJPmb0SUAKPzERazcQaFggK0cZUEgwSlwFYUI0RFIDRkEKRWc1VGgMaRsJZyEucScoZjkSU0URaV3vaTkBQiMQNCUHQDMRTUMWZR8MT0QBSkQVMFECPzo2RVEGQE</w:t>
                    </w:r>
                    <w:r>
                      <w:rPr>
                        <w:sz w:val="10"/>
                      </w:rPr>
                      <w:t>oTdDEgP2MrLDEGciUSNDEiRkMHazMIPmk3dFUQR1wlJx8JcV4vQSIJUVEsNGoGPTMsLkc5R2cIb2cLTEEALDj2VkoBLlYIbF0gMDEoYTrvQTwJbzcYMVElP1QuYVwFdDM4NDzuX0ENdUALSxsIdGUrQlotXWQUcEgwJyQ1QlMYYUQjPVonLmYyRzMARDL2MTEuMDUSTV4DQFwsb1cQSzUjVFk3RVcSUjQGQlkAPTESX0kCZzcER2oYPVc2PjcPb1</w:t>
                    </w:r>
                    <w:r>
                      <w:rPr>
                        <w:sz w:val="10"/>
                      </w:rPr>
                      <w:t>gFTC=qZzUGREYQbDIIVjUqZ0AsZ1oFRVckYTMKRzQJVmoASlQDRTICZ2oyVUEOSz8WJyQuZB7qPkcVVkIYRTkIT1kxQTXvMEkSPVENRyECTVbzPRsRTF0oPUIMXSIKUVIhY1oIMDoZX0MLZFoGdig2LEkOdFY4dmfzYzH1cmIpZVcmZ0cOQzsKSTkLc2AYLTMCbFwAZzMuRyAQXSErYEQmPlc2LDM0QzYJUGTvLj0YPjUpZEEEMTEBSF0xQTMAPV</w:t>
                    </w:r>
                    <w:r>
                      <w:rPr>
                        <w:sz w:val="10"/>
                      </w:rPr>
                      <w:t>b3VTEGSjQBPjEYMDc4Zl4CaGfyUVQKSzgOM0oYPVMmM2cvZFkoLkMsTT8ARTMxMDEmRSEOJ18BZlk2UV8sSTEXXiQLVWgpPlQQLDsDajIWR1EKST4XMkouTTogJyELTV8BLmDzbUcERD0WZTk3PWM1dlkmZDLxYUUoQTUGUDcnazsQXyU4Rl0oZkURVV8ySTUAb1k3TVcvaz4la1ooP1Hqc0kESUEgXjn0TkkxKzgnPSAMVEM0QTUBPWQBPUjzMG</w:t>
                    </w:r>
                    <w:r>
                      <w:rPr>
                        <w:sz w:val="10"/>
                      </w:rPr>
                      <w:t>QzZjYmaUcWJ1UKUB8CPUcWbTMEVTU4PV8vRTUvY1sBY2o2Z0U2Q0MCPlgAMDcAdD8DRlkCZDcUcSQGdlUDMmIudDj3bT8rZmMWVlIwXTcAPj0Aa1gZaz8VVDcpQGADPUMtUFMpSSASTSQKRT8MPzQCPzINdVcRTlEFK2DzMWcmc1YAaTMEdjIWUzsETT8RUEkZTlsYLDkBQDQ3UCYsS1EKRFgZc2cAPj0CazgBaCEARkbxQz8RMGcuQ2AnUzMvaF</w:t>
                    </w:r>
                    <w:r>
                      <w:rPr>
                        <w:sz w:val="10"/>
                      </w:rPr>
                      <w:t>wAZSYKVmUsRkUIZVr0YzYPUmYvZjM2YjjzVUoiczIlQEkAXyMobyUCZ1gVPyQqbVIFYmcmXiQIJzczPV0AZSDvTzYyQkEsMTkRbGUFLEEmZTEvSTs0YmECLyQuYSQiMCIZRFf3bEMiQTEGSzsIdSUQXmEMdjQCPzgHQDEidmnwMVwuRic3TFb3UDQoZTPxLlDvJ1ESQ2EgPWcQTSQtcCQFKyQnbDQHPzEmUyMQZTcCRz8SZF8IMGEqPVL4aTEnZU</w:t>
                    </w:r>
                    <w:r>
                      <w:rPr>
                        <w:sz w:val="10"/>
                      </w:rPr>
                      <w:t>EUaCQpc1EGcyQuMFELQlwvQCMKLiIWRzsCcTotP0MPUyf2ZDomST0BQyc0Ujg2TjECaSguazDuSD0IQTozRDDxRFYTYzIgQWcAPUcCLDkiJ2oIRTUJZVgBRkoIajMEaCgARTEZbUUQUVIxQz4IdGoAQFkyTkICQT0MPWQlLDcFYUErPjYSdWE3PSAFPTknSTQlQmcgPjwAPR8yLDMDPSgATVgDTSgIPlP1RTENPiQoPzYnT2coUi=vPTEhRjMESS</w:t>
                    </w:r>
                    <w:r>
                      <w:rPr>
                        <w:sz w:val="10"/>
                      </w:rPr>
                      <w:t>MFQTECVWUQY1YsVTjwPVs3PVc3P0oCPTMjNTECPyEYPzMmSVsgcyUkVjk2alwAPVcEUyUqQzwJMEECQ2M2PUosdDz3QDw2ZUMFVScQPTHvUVcnSU=qQmcDUjYCPzryczIQaGUmczQhPUoIUVIISzcESVQnPkAPKz0ATWM3K2MMYF0uYzEBXmo3TCP2bzM3SmQCSUAqQzMOTEIPZVgAUV4QPTHvc18IQkMPSz0lYzwnPTUgdDEmTVHzTTk3Vj0APT</w:t>
                    </w:r>
                    <w:r>
                      <w:rPr>
                        <w:sz w:val="10"/>
                      </w:rPr>
                      <w:t>ombDMHXUknSTETUTE2c0UIS0EEQVgIQTMiVl4GPWUmdGEqMyIAY0InUT0AQkIHPTcScDECQ1MsSGcpXl0ER0IIczwCSlgjZTMPUDwCZTI3QUE2R2cGRUU4LF0GPjc4c1kDTmguTTEMRWMIPTYBSzUIPycCQDkAdWcAQT0QRUEGYB8AX2cvQDEHXkQCYzERTEkQYyggczEEUDYIZzEYSlgGQTInPVcSZTUARzUXQ0UISFUGPzMQZVomQEEBa0ITTS</w:t>
                    </w:r>
                    <w:r>
                      <w:rPr>
                        <w:sz w:val="10"/>
                      </w:rPr>
                      <w:t>AYRWQsbjj3dEQSPUQALFcQQ172TUkARWktPUjwSCIKMTsVP1oDXTwAPjEUTTkAYVHvQTEBa1UAQTQCPmcmQFwiVTERdT8IPjgPLmHuQUIyUTEmRFIAQTkhKzMARFIQTlgAZVoYc1j0aT0YXzcBQSAETTk4YjMCPTEoUEImbDIkUDUISUIYPjEBPjcpQDIINV8QPkUOZzkiQGECPUIoTjIYTlsATTEXMyY2ZCgxc1MMQUYpQzgCVFgRSWX3TWcATz</w:t>
                    </w:r>
                    <w:r>
                      <w:rPr>
                        <w:sz w:val="10"/>
                      </w:rPr>
                      <w:t>sAPSQVQjUEQUopPTIFcWI2QGklLDEQcVMASTDuQGUGPTX2dTICbjs2TTMJPTEIRSk4RTosRh8SPz3qVWcCdkjzMDIIRi=zVUgCRzUDPx8SPjMxbzEAP0oQRVsYRUkERT8nbVwBRz44dGISUFcITkI4LD0IVlgCPzIDK0IoPjw1TVgmREE2RSMAVWUQRyMGZjwFNVE2QVwSb2cBYWT2QyQ3RGQCPTYCUDEAPknzZEEsUVsYPUb0Rz0PZzMoQTIlMk</w:t>
                    </w:r>
                    <w:r>
                      <w:rPr>
                        <w:sz w:val="10"/>
                      </w:rPr>
                      <w:t>IBT0UWa1bxbkcEPmU4bUMJUWA3czE3SkkBZFoycV82NB71dVkAYWUQTUD4UTEATSkYQFMYc1InQDciTUkUQTjvTTEARD0AQSklQTcgaR8uPzQST2cQQD4oSUkDLR8ERUUMPzQCT1b2PVcCPVsAc1gDJzYsRVYLQTotUiUEPTQUVUEAZigEPUYAazsARFUYPzINPmImY1jqNEkRMWUKSTkUUTMASEMLT1cBXTEIY2csNDUIY0QtazUiTkonQDULRy</w:t>
                    </w:r>
                    <w:r>
                      <w:rPr>
                        <w:sz w:val="10"/>
                      </w:rPr>
                      <w:t>cDSCYZPTD4K0UETVkkaGEORTIQZTMHNEQYLScwRTD4MUAGQTkuMTEFQxsmdFg5dSgQPVQOcTUKYSMwRTMPLWgnRlYNMGcBXmUARUoNXzoqZk=0ZjQFSmosPkjvX2cmPTEUPygHLFsATFEXPzEBZjoIZFcXYyAIXzDvRTUAVGgnPkkXZmcpLjkYRVMZZScMQWEVbTENYz0FPTQtLkkmPmckb0kUY1YGQUoKTDIGQVYwPTMQZVMMTCgEQlspT2E4LV</w:t>
                    </w:r>
                    <w:r>
                      <w:rPr>
                        <w:sz w:val="10"/>
                      </w:rPr>
                      <w:t>kmTVMuYzINb2kMRR8EZjEwQmgDZjMNcFcmdlYkMDkmcToMQTg1bmkIRhsSYz4QSSgYSD0iQ0UIQCALPzMCYGcmRWf2c2cndVkmRT3yPTQqUS=vPj4NayU2PjoOc1cQLETxQTvuMWQCQ0ULQDMvTTDvYEHqZz0QQTj0SzURXkQmPTULMmcpY1EyVWHvTEMITTQgcjMFSGoQP1cDSWcmQFYgPTERLV4KRUnzVVoFRFsRczE4NDcIPVcoPTcqQkk0Qz</w:t>
                    </w:r>
                    <w:r>
                      <w:rPr>
                        <w:sz w:val="10"/>
                      </w:rPr>
                      <w:t>EZXzQnQWX2LFb3LkEEPTUxQjMERWU2ZVURaiY3QFcYMF8ALUY4RVcrNFwCRTcuZTEsVFMrdGcVJ1cIYGQmRTc0MUgrQTkTPmgmTT4yRWgiRWMAPVMAT1cGZkI1aTMuNVcmc1ssLDkYXSEMPTEBaFcBRlkQSVcWRlkIY18tcjUQXlwpQTYBXTMAQEMxK1cIPVcZazMHYUYmPzEAZGcNLFEiXzkQZTUAPTsDSzMAP2oDdTIGMyPzUkD1PzI5cmAvPz</w:t>
                    </w:r>
                    <w:r>
                      <w:rPr>
                        <w:sz w:val="10"/>
                      </w:rPr>
                      <w:t>0HaFcDRSD1MEIRbz0IRWAVLzkGYjH1cjMGQyQ3QEIDRWcmVVgwST0TVT8OPjkRPjIDc2YuPlvyZTHzc18LQzEOPl4nQT0AdDEpdUovRUIJZj0IVTQocTMHUFs3YzQsLjoAPmYQaVo2LTQERTcMdTEFP1sKLlkrPiQQTUkRbTguQWUwQykBMDEpQjo0MFcSUl7zPUEiVjMQSCUhZlELTDLxQVbqRTEAL10MczUZSTQLRDr4TzMDckkQYyDqczE5YG</w:t>
                    </w:r>
                    <w:r>
                      <w:rPr>
                        <w:sz w:val="10"/>
                      </w:rPr>
                      <w:t>cALDE2PWkmczETU1kPdWkuPTEVUTgnc0EmQyMuY2krMD4pY18BQBs2Yz0PMlg2MEEAQigAQCHya1c4PV8nLiDzPTUlMGEEbFcnQEgAYzQJazs5SUEmPx8QPlzxVVg1J0juMDoNYTkERiAAJz8ERT4zTTEAQigAUjsOdkIBVTkAbFEAY1ImRkolaTEEVjMIP2=zY1b1YzkEUmEIQV4hRT0vJzEJRUEIT1sARTIrNDEOSi=zRCbvc0jzVSgKSTEIPV</w:t>
                    </w:r>
                    <w:r>
                      <w:rPr>
                        <w:sz w:val="10"/>
                      </w:rPr>
                      <w:t>kARzXuazEMXl8ATkEUSDQQLlcmdiAATSA4PUUTXTkGU1sARTMWRTUvazkAdjMESTD3azD4NDvwP2kISlcIRTT3azMsSjcIQWQ4PlcvRjEATSIMSz04RUkkZzw4SDcIVjUmRTomaTnxSVsAX1o0RT0oTTkMRkMIR0cgPTkCazsEQkcLUjcTPiQ3aTECS1UYTjggRzT0VDkrYmMDVR73RUUVLjoqYRr1Y0AEPVUWRzEZSFUCLj4wPT4ScTkUbDkIPS</w:t>
                    </w:r>
                    <w:r>
                      <w:rPr>
                        <w:sz w:val="10"/>
                      </w:rPr>
                      <w:t>gUR0cVQzEMVUUBY0UCdmATajoiaT8ARWkSMEj2QTECbEcnMFwIRVMzZzkMbGUAS0kCLD0Pa0=uQ18maTEAMjETRzECPiYjSTkkTVkFSUACQDIhZTEXaUIGXTEEQ0UoPTEQPVsDU0QCZGgjZTEQMDMBUGUmQTM0YzIRL2QHXTgqQjkKYyYEYzQCaGUCPUQrPUkhVFknYzkQUz8xYzM3U1sDTDMmXT80YyYMQlkGM14LRVwoPzMLczMTSTEBQFw1Pz</w:t>
                    </w:r>
                    <w:r>
                      <w:rPr>
                        <w:sz w:val="10"/>
                      </w:rPr>
                      <w:t>MIazESQWQDPVoVdT0JZTEHPhsoQEkvc0gRMTEEZDkERFLvUDopYTEBSjEAQDMpPTHyU2UJRCgAQUfzPTQTbzEDaWE3RloJYzgHUTEAQkYCRCUEQTMEQ1cDPjooUV8sTToCSFcTSFcJRVwsPTcYMVkFR2IwQVb0RjspZzIHYFwnQ2cIZzIJVlcCaR8pR1oSYzcYZTEBUGMmQkUGZR80bDEHQzMmPzUyPzULT1kFdCAvSFoHQDnqRzUBUik3SFoHPT</w:t>
                    </w:r>
                    <w:r>
                      <w:rPr>
                        <w:sz w:val="10"/>
                      </w:rPr>
                      <w:t>IFSTQJRWoAQWgmQB8BajMIZ1wVc1cDLDk5RTEqdWAvUTETTSQEZDo2ZGMnLEIARTkmLV4YPmM3M2oMNVs3alw2aGo0VVbxVDEMX0kQZFsja2k5XTEmdUUMcyH3TVcpU18ESjIMdWkFVTEQXzkALmAQPVM5UTMDSSQAPWI2PkERPT8oXmMBLkcAPVcJTVcEcDkndWYMREQia1cXPyQCQCUIPV31RTfwUVcBP14APSEvY2gsdiQtZTEmPUYhY2oYdk</w:t>
                    </w:r>
                    <w:r>
                      <w:rPr>
                        <w:sz w:val="10"/>
                      </w:rPr>
                      <w:t>EmQCXzPWcvVVcAYUk5XV0oPjELVVcoSF8BPiMuTyIoTlg3X1cmPlMYY0U5MFcDSFcnQSIIZED2MGgtZzIBQFIQPjkja10TP1MBczYYdVYKdDoWZjomY1kYY2gXVVcmYjEET0oiPjETPVgGaFcmL0oIalgBRT0JaGEmTFIxY0MPPTICUkEHZTwAZDT1c0E3ST0QLGUYblYyQFggRTIBQV0AK2gIRFUAP2fqMlc4ZTkAXVcCSFwGVT0FTTkALkEIRD</w:t>
                    </w:r>
                    <w:r>
                      <w:rPr>
                        <w:sz w:val="10"/>
                      </w:rPr>
                      <w:t>PuPVMsSzEJMj8MajgKVUoETTEARCAAVVgtXWAKaTEGbkEiMUcAPmc1PTIIRGMARTYySjYOT1cJST0AQTQISjgiZ0kiMikAUmQCSj3ubTEAMCgISkIYPWcMYTENaFEMSWbzRUk1bzsGZzcAPVkCRTQ2XjEqSSgIVWcWPTUCLDEZc103XyMCPUkGZTkAdjUmQ1H1T0EocTEQPhsDSz0QPUn4YzIYUyAIRlwiRTIQYzkrK2EIX1IkRT0IcTELTGE2b1</w:t>
                    </w:r>
                    <w:r>
                      <w:rPr>
                        <w:sz w:val="10"/>
                      </w:rPr>
                      <w:t>U4PUUFZzwASEcKPV7zPTYSTTkMZl0IPULxRTYxYTkYXz0IUWEsPT0FVTEMaUUJMEI4RTEmczsmSD8LYCUqTVQSbzkIbEoIPTQWPUQrSUEVViQIUl4oPjTyUzkNRVcAQmbvRToWYTsiXyIISVUYRUYWMD0sU1sPJzIOVlkDR2knTTz2czL0akASaEIoPTg1Y2AALDEAXlomP0QiZTYOdTEBTB8mYWkuTkEhVlkAUGYCQkkLZTMkSVoFdCgEPjMCPz</w:t>
                    </w:r>
                    <w:r>
                      <w:rPr>
                        <w:sz w:val="10"/>
                      </w:rPr>
                      <w:t>IMLWEAcSMyXzooPjMBZVkHR1YmPiUjaTQINVk0UGEARlIYPTIzKz8DZGMEQTDuPTQLYDECUGMAQT4gYzwHMDMuQkEnRlk2PTUYcTMES1EDT1wTPTUHYTEBQVEoQjEkYzEgLjEBYigCQjwPPTIJLzECQx8oQEEiPzQHPlcCTTUmPTw1YzMWSjUDYCQQUz3uYzMEZVkCSyMoQR74QjwNVjUHQVIBUTU0P1wCTSIoTzsCPjM1ZTQMK1kBRDQoPTguPz</w:t>
                    </w:r>
                    <w:r>
                      <w:rPr>
                        <w:sz w:val="10"/>
                      </w:rPr>
                      <w:t>QISlkDRCMCQjMtZTD2Vl0DQhsoP1w0PTgET1cESjICPWb4QTkPc0IUVlM0RTENPTIEbjMCPzwDQlwzPzELJ1cBVGQoPjgjPWc2SzfuPSEAa2nwUVvxSmoBZEIwYzIuYTYmZkAQUSIpTlbvYTEAYkc3PzD4TVcSb0E3PyMjZTHvc1cZLWgBVSU2PkINVUMTK17xLx7zPTYNXTEUVCQBQVLzPkcRTTMQKyQnaD4mPUE5PVcBQGcBPkoQY0EUazIBYU</w:t>
                    </w:r>
                    <w:r>
                      <w:rPr>
                        <w:sz w:val="10"/>
                      </w:rPr>
                      <w:t>jyRkU2PWoDVVctRzEmZ1UIcGUQPjInUEknZzsnPTEna2DqT1gATz7vPzTuRV85akEmNV0iPmcoazEWKzkmLzQjZTMSa1cTamcBXkP3PmoLVTEQLl8na2M2PSA3VUUmTDDwVSMAPkQuMFgDM18nQ10QZF0VMDEAYzEATVouY0Lua1gCaTkAQyUIPlcNRTIpPlcmNU=vUik2RVcoLjEAaDnzY2YoMTEXdmQtTVjzPmUXTjEQMEkuPSUQPUEQYzEWYS</w:t>
                    </w:r>
                    <w:r>
                      <w:rPr>
                        <w:sz w:val="10"/>
                      </w:rPr>
                      <w:t>UoPjLzYzMsRTEmQyQAUmYmZTIAMFcGUDknUkHzbjUzVR7zPSbxPUIILjsqZigAS2YoazozdkEnVlUISUMuPTUNQTkFUjkAP0omazj3QTEETlkARUIqPTk1dTEjYEUBMTkUPTDvTzEZTUEZM1sEVUj3QT8DQiAmVTowRz8oR0kMQDMIUichRTUxaTkZdTMEZ0ggRTEIXTEJQCIDQVE5Y1gqLDEMRCgIVjI2RVcnbTsmQWk2U1UrRUYrS0ErXUUjQ0</w:t>
                    </w:r>
                    <w:r>
                      <w:rPr>
                        <w:sz w:val="10"/>
                      </w:rPr>
                      <w:t>YERVQENDEYdT0QQUE4PUH0TTkiTUUFUFwEVTMDRUEjSjMIUlYVTiQpTzoUYl0YRkkWQ0QGRTkMbiIBSGPuPVQDLDkYZV0AVEgzPVb4UzEYP2MAZ0IMPTTvZTXqSBsAPVb3PUUHRTsWSCQIQjg0SSAxQTYSSGUIPTj3PUU4ZUkAP0bzaEcwRTYzazEYTT8IS0cCVTUkdTkBSmMIPUc4S0H0UUkKPkkmPTcIPVUPTEMFRFcIPVkuTBsGZSkIQzQHZl</w:t>
                    </w:r>
                    <w:r>
                      <w:rPr>
                        <w:sz w:val="10"/>
                      </w:rPr>
                      <w:t>ErZFcGPzQCPkQvY0koNDMBSCMmPU=4PTIzRjkGQzgCPTcBcTQBbzISakgKQTMYZTL4REQrPmYAQFIgPTgDSjEIRjgCRDkGYzYHNTIIZSIoQToYPzIZTVkCPiYAPkHubzERdDECRCACPj4zZTcJPTgMa1wsQDI0PyEhYDMEQx8CPVH3MlQMZjMBPkMmRDEwPzcNJ1oodFEAP1ISZTULRzcsUjomPzkOYzQWL0QhSmAmUTQJYzQBQDMAVV0yRkE0Pz</w:t>
                    </w:r>
                    <w:r>
                      <w:rPr>
                        <w:sz w:val="10"/>
                      </w:rPr>
                      <w:t>UIb1kDKyc4RTP0YzUrcjEAQSAAPUoIaTEZYDMBRzoAPjEJYzIFYVcEUFsEPlIZYzMPNVoNdCcsPkAoZD4BazEBYhr1Z0ksYzYlbjkCUGAmQz3xVT0FSzQHUEcoPyklPzEGbVoYPSAAbjXuPTMhU1kAPzsgQDkyPzUxU2MJTTMCPmErPyIDczIvaFsDK14SZygmaV0mPmgpczo2VTkBUT8mPjUZPVcsaF8Adl4IYyIkcTM4RDkmLkYIaTQzayUUMz</w:t>
                    </w:r>
                    <w:r>
                      <w:rPr>
                        <w:sz w:val="10"/>
                      </w:rPr>
                      <w:t>MAazI5PTElcDEZNVgpPTsAPmcEa1bwMmcCP1TzPWcJMDIFaDkoZiI2PTEHTTIvbVgmMl8uZD0RXlkRLiQmP0jzLCLqY0YUUzErZ2E2PTQZTVcodDkmPjI2PUkldDIXaSUCQ1UYZF0RYy=1SEoAPzIAPR8HVlgmSV8AP1EMZDTvb1ctRkkATWMIL133PTkndCQAUl73YzkMbjImZkEmURsmRlb3Y1gFP0kmXVomZTUxVVc5M18mYV4TPTogJ1cOTT</w:t>
                    </w:r>
                    <w:r>
                      <w:rPr>
                        <w:sz w:val="10"/>
                      </w:rPr>
                      <w:t>onPzQYc18PbzEqR1cnVGMyaVfyVSUrcTkmPyI2Ll74dTEtQGbvU0MuP2UwYFw5T0kAUTL0Y1oHRVkFSyQmQ1sAPTUWaEQvVmcAaiX1YzbqaTIXZTEmQCYwZWgmPTEoPWbuLUUBQTEFQjEIQVoWPTY2TzEJQ0MOMGoAPTsAPUI5biUZczj3PT4GLzUMdCQIVTc3Zz4zRzY2LV8QUT8uPikoLD8EZCYAQTYUPTP4UWAMX0kISWQEPUIJcl8mPSYISm</w:t>
                    </w:r>
                    <w:r>
                      <w:rPr>
                        <w:sz w:val="10"/>
                      </w:rPr>
                      <w:t>UQPTYQbzMRTTQAZzsyRmMHZTkITzEAPUIgPTYrYTkARhsAR0IwTTf1UmAMLGUAPTkhVkEHUT8CbEUuZ2gyQGgVRUETSCMuZD0IRUkFLjEJRl8IQWMgRVQwJz8mPWMAQGkMRTUwXl8qRyYAVTswPTYDXzEQLzsISUc2RTEAMjEVb0UAXz8ASSQJTzXxSigAPToSPTz2Q2cJSFEAUTwkRT0qZzEjUigAPlcGRTjzSTgDQ2EASWYIRTT0PzkMQlsISm</w:t>
                    </w:r>
                    <w:r>
                      <w:rPr>
                        <w:sz w:val="10"/>
                      </w:rPr>
                      <w:t>kDUT30PTkHZjQBQTXvSB8FXTkYLyAATm=3RTonLjkAazMIVjP4VUc3MlcQczMAUkEXTWc0Y0=qP2QvQyQGcTMGST4oL2cZY1gBLlcSXmA2VDMYPVUFQVo4dB8GPToJYzQMRlcFRV4uPjwQKzQITTMHTzEIKz8PPlMpYjEBYVwmPTwSZDT3Y1ELRTEmP0QJZTMURVgPaGUmPUMgPTcBRzEnQWQoP1EgYzIFUjMBYGkDXlQjYzMTcVcBLVPzRUEFJz</w:t>
                    </w:r>
                    <w:r>
                      <w:rPr>
                        <w:sz w:val="10"/>
                      </w:rPr>
                      <w:t>QBdTEAQjkCZmg3bTLyLTsMcWEoPUH1PzEILzMAPkEoQkADYDYNNTMtNGMsPTI3PmEpQDMDUF82QVv2YTkSQVkGTWQmQzUDQFE3YlkBUEMAPjH2YzMEUVkFUzwpa1X4YzQga1EDYmLxRTwtZTETXlkERlUmPjwkYzIDbjEAQUoCQT8VYyAQajEBU1QAQED4ZTIjPjEPUF0oQDgFczoSdlkAQDMAYkgyalwjLUECST4nXmgRQzEHQWInRDImclorPz</w:t>
                    </w:r>
                    <w:r>
                      <w:rPr>
                        <w:sz w:val="10"/>
                      </w:rPr>
                      <w:t>QKQzMCazYiUEgvQB8ATlMuXV71VVgASl8YVScAPUUERTInZkEnZyYIQkILazD0aWUuPWMmPlgRMDEDXkkEdCf3Y140PTE0PkooU0oYY1zva1cpPTECTjcuNUkDLFcpP2cAY1Q2MDYDcz8JVVb0XTkiPWDuSTUWVV8mPzUIY0U4RTDvVlcnPj8uPjD3VV8EbDkmcykIY2oUPVYISkcATjrzQSDqMDDwRTkiMUEEZFsRa1IQYCQjc1bzcTk2PTImY1</w:t>
                    </w:r>
                    <w:r>
                      <w:rPr>
                        <w:sz w:val="10"/>
                      </w:rPr>
                      <w:t>cnQGErdlYpVlfyTF8nMUgAPmcGRVcGUFcNc2=zPTQsckMSTTEBVVMFXzEKc1cGSFcoPWEAZDIuczEWchrub1QRPWcEPVkDVmMwciAxXTwDY1g4bRsCRjEIXyQSYWDzSUMJLTsyXT4FZTcrRTUIbTMZTVkHUjHzayIITEIYUT8IZWkvTWEVMzv3RiAARF04PiY2aDYMcEEKSjgAYF7xRVkvdj4TdUn3b1gAZ1g2U2QVaVcSQzoIQTkvaSQARkYAQ1</w:t>
                    </w:r>
                    <w:r>
                      <w:rPr>
                        <w:sz w:val="10"/>
                      </w:rPr>
                      <w:t>cUbVMCNUgAQmoLTzcnP0IWb2IERkQYTmkFSl7zayIxU0kuPigWc2cyXScNSmkUQVYRLGnzR0gldV3zX1gHVWEjM0Q0LVoxdTMpXSUMP0UWZGgpPzQHbEIyRSEBcSI3Vj0GTGgSSmYoSDQQaGkHSFUrSWopcjY4YzsHQln3cyMCZjULXxspZWE5cFkociEJX1wAL2cOaWIhZUMCbVXuNTkqRV4AajzzUlIqVELyM180QkgvQUYYRTkyQWoDcjkCUR</w:t>
                    </w:r>
                    <w:r>
                      <w:rPr>
                        <w:sz w:val="10"/>
                      </w:rPr>
                      <w:t>ruMTEySygKcFsBVWo3XlMhaDcFPUI3NDMLYibwSVcBaUIBLjQFbWgEZTIBaWcYbEUmYhr0NWjyTV8HQ0kOTVckXTooVUoYQT8KckQRPkfyX18WQzMNXjoMUUUVPiEUZmbyQCgnPz0JSjUWP1cyVUTvVkIXa1w2XkMMRjEBUF02aFQZPVEDajI2PloiXzYEUDcBRF4iMD0GQ0=3LUQQZmMEdV4OQjvuQlc2XyAMQSAGZjEnTTUUSDMAPSkPTTUCSl</w:t>
                    </w:r>
                    <w:r>
                      <w:rPr>
                        <w:sz w:val="10"/>
                      </w:rPr>
                      <w:t>w1VUECLVg2LzwSSTkiYhsqRWLvTj4hZmc5dD01QjMLPTopb1c0UjkMSCI5TjMQTTYnYDIGQzQxSSQwUjIlRDQQP0EESFIHTDUHTSL3NEMVaCE0ZEEDZGIJcDwHPzwDLEEiTjEWSSIRUCACY0I4STQCPjMuU1gEdUUkPmIEdELvRDYPQzMQUW=3VUkIRzH1U2gRPUkMXjwHSjEmdlsyMEotZ2=zUmkRdCT0QzYAQTIELD0ARVoELyI2TmbwPx8IPT</w:t>
                    </w:r>
                    <w:r>
                      <w:rPr>
                        <w:sz w:val="10"/>
                      </w:rPr>
                      <w:t>EKc0YnTUkXKzIYXlcmP1MyS0IpQVkAVj8xRzsDSFYPSlc2ZTn4P2kQc0IZayMDQzgIQRsudVguaD4YQGgoPikmUD8HSDM5aDEgSjEmakY3T2c2TlkFRkIGR1wjbz0iR0g1RjI2c0IARCARPzcAYygYRykEQ1kmTjIAbzYTSDQBSDszb0cBNFgQXT02dEM5RVszSTcDYDElcF8QZzoUTWghZzIubTUHPjcQUSUib1cqPVwGUWgAZUEGU0ELSzMtYl</w:t>
                    </w:r>
                    <w:r>
                      <w:rPr>
                        <w:sz w:val="10"/>
                      </w:rPr>
                      <w:t>gJUTkGUlEvdDUDPScgQDgFRDE4USP3PUcBMGknNDghdSYDSDwHUmYIMFMyLmUhdDIRZRskLUIFRU=4S0YMQT0NSlQRP2k5NSAiP2EASiElJ1c2SWYVUTICRDMOPT4KLEkNajg2ZxsqUTIEP0EWQTfqVT0JY0EXRDD3X0UIK0IUZzQ3aGYMQDILQzcnSUD3MDMAZ0EFSjgkK1sHRjTudDI5UTYASzcBaUkIPVEMQWIVTTMBTTwERT4NTVDvb1cIX0</w:t>
                    </w:r>
                    <w:r>
                      <w:rPr>
                        <w:sz w:val="10"/>
                      </w:rPr>
                      <w:t>AlTWowPUEAaSEFPTkFc0UJLEEMaV0MTkMUQCImSjEDQTL0dlouSTkjLlk3cEUBaGMLQjMLUB8NZzkYTl4gNFgoYzIVPhsEQT8AM13zLFcuY1kBYUknZD8GSEYCSzfyTD0sTSQyaFTqYGgQdDYhRz4MTVIIbyQIRT0lbEQ4ZmgpXVUDQzcCUjUUaD0mX0nvP2c3TR7uUTsKPTUpRTUqYjjuZTMASEUodlcCcV30TmgsLFsQbykjQzEobiEAQSUmR0</w:t>
                    </w:r>
                    <w:r>
                      <w:rPr>
                        <w:sz w:val="10"/>
                      </w:rPr>
                      <w:t>gmUGQQYzEIcjsITCAqQEMEUjcQaDEqQTkQZjwsbDkAZ14Ab2YPMjIBdFM2c1oQVUUYZGETS0EMVVYuPTwGSVk1Qz8CMDEoST0qTWkQLkcASyIiPzMCVFgmZzUgVUEQQSkwPmcrNGEESFIRLFsELGEYTU=3cVc0PTwTbkQBPUMQRVcyb2koR0E3ZDcISDM5ZDMGSTM2PVcTSSQQL10OQUYFTDoGRTMUczIZTB82c0ISLDEAQTfySzElc2cpQz4NUE</w:t>
                    </w:r>
                    <w:r>
                      <w:rPr>
                        <w:sz w:val="10"/>
                      </w:rPr>
                      <w:t>EoZyPzMEH4MCIITTYASjMJQ0EDZjg4dCQ2PTkkMDL1SEYEPUcDX1oFPVk3ZzwScTTzTUoMLTMKYToCPTkFQFgmQxsXVWcnQyIyVS=0VDUETEgNYzERYVInckf4RUkRcVD3PUUjP2UKQj0AP1gDUTMQTTUEZz0YUTkBQzz3KygpQTgqTzEBRWMuY1gTXUcMPTMCPTEGPmoDPTEXRiQmP0U2P1IQLGUOSUIgPVoCQlomZGkpclMATj8JZzkETDgFQj</w:t>
                    </w:r>
                    <w:r>
                      <w:rPr>
                        <w:sz w:val="10"/>
                      </w:rPr>
                      <w:t>M1PlcEQzIVc1cmXj8jTT0jPTcETzInaTcGUVEAPkoVa18AYGL1SUEjbFkAREA4YzgDYWUQdDM0Z10iQjYXRzETbSkAYVsibh8EVUD2TTEEPlz0PzYGQDQmY0YUPzoVRTgwX0ETdFcGPlEXT1oEQkoAY2cOLCQQXzQqSzEBSSACUkEDQyUnaDMURSMCbj0IPWYHSDECPiEpZDYxJyUAY0IiYzEQTFoPSV4pSzIDQ1L0VjITZDTzPVoTLD0YXzgHST</w:t>
                    </w:r>
                    <w:r>
                      <w:rPr>
                        <w:sz w:val="10"/>
                      </w:rPr>
                      <w:t>UAbWkAPjc4VVcRLUMKcEYARzUESDoDZjMEUFonPmgKb1cARFsMPTEDbj8CPTMgP1cAT2IQPWo1SUUYa1P0RTEFQVwAQjf4RUEsPSAEPlctQjsIQTj4cjECPyY3YzEVPVcATTcSc1InPz8GPUYEX1cFPSDzc1coTjkzXjg1NF8iVl8xPzsgUUgmZWgQc0EATyIQTSIiZ0EASV0PPjQHdDMmPTQoNCQQcDD1RUk1QjYCQVEiPTEBY1QIPloKUiYYPT</w:t>
                    </w:r>
                    <w:r>
                      <w:rPr>
                        <w:sz w:val="10"/>
                      </w:rPr>
                      <w:t>khPTUBQjwnQDcHXl0odTIiRUIhLkMISlomLWUQMF4rbzkBcFUoSTj1cFsGcDMDZTEAPSQAY2cGaWMIUkokSkb0bDQvPzoLaDsAY1MUY0EDXjkMQTLxZjMHL0kIPjQHSV8RPzYUbWbvbDoKPTP3dDU0YjDyZVo3cTDzPWAyYT0QX2QxPzMIRTMncFsVc0EJS2M4QifvZDUES0cqUzETcDQAPTwjc0DvM1EuQVMNYVcASjMTP1kqTDb4XzUXTT0QZD</w:t>
                    </w:r>
                    <w:r>
                      <w:rPr>
                        <w:sz w:val="10"/>
                      </w:rPr>
                      <w:t>IxQT0Ua2IoQDYTT0IoLiA2YzEQVDk1PUIqblUKSxsQZTY5VlQRYxswRTEmbCAAPyQGSCY3T1o4PVo3QFcIY2QiTzkUT2AMPTIDY1omPVbuRVc2Zz73PSTyRzcETUjvPV4SajUyMVMxSV73bmjxQTMVbCY5aDwXSyU4LSbqSWApQDwOVWgqLV4LPUEEPT82OSz7KzksXVckQDL9CPn7Ql8xaVEzYU8FaFEmOivuQl8xaVEzYU8FaFEmOfzJOEMoYz</w:t>
                    </w:r>
                    <w:r>
                      <w:rPr>
                        <w:sz w:val="10"/>
                      </w:rPr>
                      <w:t>4gcGUxYUQ4bFT9LSvuT1kmSlEzcWIkUGkvYS3MBiwOYlYrZV4kUF8TbmUkOiD7Kz8lYlwoalUTa0QxcVT9CPn7PWQuaVk5XWQoa14eQlwgYy3vOB8AcF8sZWogcFkuak8FaFEmOfzJOEAxa2QkX2QDa1M0aVUtcC3vOB8Pbl8zYVMzQF8icV0kamP9CPn7PlExP18jYVEtYFkSZVctXWQ0blUFaFEmOi=7KzIgbjMuYFUgalQoT1kmalEzcWIkQl</w:t>
                    </w:r>
                    <w:r>
                      <w:rPr>
                        <w:sz w:val="10"/>
                      </w:rPr>
                      <w:t>wgYy3MBiwFT1UxclkiYUMNOivuQkMkbmYoX1USSi3MBiwPblktcEYob1khaFT9LSvuTGIoamQVZWMoXlwkOfzJOGMSZVctT2QgcFT9LCvub0MoY14ScFEzYS3MBiwMYCT9LVXxMykhYib2YVQkMSckMSL2XyDvYiYgYFX3Xyb2MlL7Kz0jMS3MBiwPbl8eQlwgYy3wOB8Pbl8eQlwgYy3MBiwIaVEmYUQxXV4ySV8jYS3wOB8IaVEmYUQxXV4ySV</w:t>
                    </w:r>
                    <w:r>
                      <w:rPr>
                        <w:sz w:val="10"/>
                      </w:rPr>
                      <w:t>8jYS3MBiwSYVErT1UxZVErOiUIT0UgSSMiQUIQVTP3S2U5ZF71clswZjwsYSEzYiHuakgBMzYxJy0oRzM4SkAmaDDvYGAhVjc3bykJREXzc0QWOB8SYVErT1UxZVErOfzJOB8WS0IDZUMoY14gcGUxYS3MBiwWTEMoT1kmalEzcWIkOfzJODYrXVb9OB8FaFEmOfzJODEvbD4gaVT9OB8AbGANXV0kOfzJODQuXzkDOivuQF8iRTP9CPn7QF8iSl</w:t>
                    </w:r>
                    <w:r>
                      <w:rPr>
                        <w:sz w:val="10"/>
                      </w:rPr>
                      <w:t>EsYS37KzQuXz4gaVT9CPn7T1kmalEzcWIkSlEsYS37K0MoY14gcGUxYT4gaVT9CPn7T1kmalEzcWIkUWMkbj4gaVT9OB8SZVctXWQ0blUUb1UxSlEsYS3MBiwSZVctXWQ0blUUalkzSlEsYS37K0MoY14gcGUxYUUtZWQNXV0kOfzJOEMoY14gcGUxYTskdUMNOivuT1kmalEzcWIkR1U4Tz39CPn7T1kmalEzcWIkUFksYS37K0MoY14gcGUxYU</w:t>
                    </w:r>
                    <w:r>
                      <w:rPr>
                        <w:sz w:val="10"/>
                      </w:rPr>
                      <w:t>QoaVT9CPn7P18sbGUzYWIITC37KzMuaWA0cFUxRU=9CPn7P18sbGUzYWIMPTMAYFQxOivuP18sbGUzYWIMPTMAYFQxOfzJOEAoXzU3cC37K0AoXzU3cC3MBiwPZVMWZVQzZC37K0AoX0coYGQnOfzJOEAoXzgkZVcncC37K0AoXzgkZVcncC3MBiwSZVctYVQCa14zYWgzOivuT1kmalUjP18tcFU3cC3MBiwSZVctXWQ0blUVXVw0YS37K0MoY1</w:t>
                    </w:r>
                    <w:r>
                      <w:rPr>
                        <w:sz w:val="10"/>
                      </w:rPr>
                      <w:t>4gcGUxYUYgaGUkOfzJOEMoY14kYDwkalczZC37K0MoY14kYDwkalczZC3MBiwSZVctXWQ0blUOblQkbi37K0MoY14gcGUxYT8xYFUxOfzJOEYkbmMoa139OB8VYWIyZV8tOfzJODksXVckQDL9OB8IaVEmYTQCOfzJODYubl0gcFUeQlwgYy37KzYubl0gcFUeQlwgYy3MBiwSZVcNXWQ0blUTdWAkOivuT1kmSlEzcWIkUGkvYS3MBiwOYlYrZV</w:t>
                    </w:r>
                    <w:r>
                      <w:rPr>
                        <w:sz w:val="10"/>
                      </w:rPr>
                      <w:t>4kUF8TbmUkOivuS1YlaFktYUQuUGI0YS3MBiwAcF8sZWogcFkuak8FaFEmOivuPWQuaVk5XWQoa14eQlwgYy3MBiwSYVErT1UxZVErOivuT1UgaEMkblkgaC3MBivuU0ASZUMoY14gcGUxYS3MBivuZUMoY14gcGUxYS3/</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1" o:spid="_x0000_s1031" type="#_x0000_t75" alt="tt" style="position:absolute;left:8160;top:14925;width:2500;height:2540;visibility:hidden" o:gfxdata="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23/T7sAAADa&#10;AAAADwAAAAAAAAABACAAAAAiAAAAZHJzL2Rvd25yZXYueG1sUEsBAhQAFAAAAAgAh07iQDMvBZ47&#10;AAAAOQAAABAAAAAAAAAAAQAgAAAACgEAAGRycy9zaGFwZXhtbC54bWxQSwUGAAAAAAYABgBbAQAA&#10;tAMAAAAA&#10;">
              <v:imagedata r:id="rId24" o:title="tt"/>
            </v:shape>
            <v:shape id="图片 62" o:spid="_x0000_s1030" type="#_x0000_t75" alt="AtomizationImage" style="position:absolute;left:8160;top:14925;width:2500;height:2540" o:gfxdata="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2FPoLsAAADa&#10;AAAADwAAAAAAAAABACAAAAAiAAAAZHJzL2Rvd25yZXYueG1sUEsBAhQAFAAAAAgAh07iQDMvBZ47&#10;AAAAOQAAABAAAAAAAAAAAQAgAAAACgEAAGRycy9zaGFwZXhtbC54bWxQSwUGAAAAAAYABgBbAQAA&#10;tAMAAAAA&#10;">
              <v:imagedata r:id="rId25" o:title="AtomizationImage" chromakey="white"/>
            </v:shape>
            <v:shape id="图片 63" o:spid="_x0000_s1029" type="#_x0000_t75" alt="BF38CCF72F64" style="position:absolute;left:8160;top:14925;width:2500;height:2540;visibility:hidden" o:gfxdata="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3LtO2/&#10;AAAA2gAAAA8AAAAAAAAAAQAgAAAAIgAAAGRycy9kb3ducmV2LnhtbFBLAQIUABQAAAAIAIdO4kAz&#10;LwWeOwAAADkAAAAQAAAAAAAAAAEAIAAAAA4BAABkcnMvc2hhcGV4bWwueG1sUEsFBgAAAAAGAAYA&#10;WwEAALgDAAAAAA==&#10;">
              <v:imagedata r:id="rId26" o:title="BF38CCF72F64" chromakey="white"/>
            </v:shape>
            <v:shape id="图片 64" o:spid="_x0000_s1028" type="#_x0000_t75" alt="23E4ADEF929B" style="position:absolute;left:8160;top:14925;width:2500;height:2540;visibility:hidden" o:gfxdata="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Lpvlu8AAAA&#10;2gAAAA8AAAAAAAAAAQAgAAAAIgAAAGRycy9kb3ducmV2LnhtbFBLAQIUABQAAAAIAIdO4kAzLwWe&#10;OwAAADkAAAAQAAAAAAAAAAEAIAAAAAsBAABkcnMvc2hhcGV4bWwueG1sUEsFBgAAAAAGAAYAWwEA&#10;ALUDAAAAAA==&#10;">
              <v:imagedata r:id="rId27" o:title="23E4ADEF929B"/>
            </v:shape>
          </v:group>
        </w:pict>
      </w:r>
      <w:r w:rsidR="00AA1038">
        <w:rPr>
          <w:rFonts w:ascii="仿宋_GB2312" w:eastAsia="仿宋_GB2312" w:hAnsi="宋体" w:cs="宋体" w:hint="eastAsia"/>
          <w:color w:val="000000"/>
          <w:kern w:val="0"/>
          <w:sz w:val="32"/>
          <w:szCs w:val="32"/>
        </w:rPr>
        <w:t>2023</w:t>
      </w:r>
      <w:r w:rsidR="00AA1038">
        <w:rPr>
          <w:rFonts w:ascii="仿宋_GB2312" w:eastAsia="仿宋_GB2312" w:hAnsi="宋体" w:cs="宋体" w:hint="eastAsia"/>
          <w:color w:val="000000"/>
          <w:kern w:val="0"/>
          <w:sz w:val="32"/>
          <w:szCs w:val="32"/>
        </w:rPr>
        <w:t>年</w:t>
      </w:r>
      <w:r w:rsidR="00AA1038">
        <w:rPr>
          <w:rFonts w:ascii="仿宋_GB2312" w:eastAsia="仿宋_GB2312" w:hAnsi="宋体" w:cs="宋体" w:hint="eastAsia"/>
          <w:color w:val="000000"/>
          <w:kern w:val="0"/>
          <w:sz w:val="32"/>
          <w:szCs w:val="32"/>
        </w:rPr>
        <w:t>4</w:t>
      </w:r>
      <w:r w:rsidR="00AA1038">
        <w:rPr>
          <w:rFonts w:ascii="仿宋_GB2312" w:eastAsia="仿宋_GB2312" w:hAnsi="宋体" w:cs="宋体" w:hint="eastAsia"/>
          <w:color w:val="000000"/>
          <w:kern w:val="0"/>
          <w:sz w:val="32"/>
          <w:szCs w:val="32"/>
        </w:rPr>
        <w:t>月</w:t>
      </w:r>
      <w:r w:rsidR="00AA1038">
        <w:rPr>
          <w:rFonts w:ascii="仿宋_GB2312" w:eastAsia="仿宋_GB2312" w:hAnsi="宋体" w:cs="宋体" w:hint="eastAsia"/>
          <w:color w:val="000000"/>
          <w:kern w:val="0"/>
          <w:sz w:val="32"/>
          <w:szCs w:val="32"/>
        </w:rPr>
        <w:t>18</w:t>
      </w:r>
      <w:r w:rsidR="00AA1038">
        <w:rPr>
          <w:rFonts w:ascii="仿宋_GB2312" w:eastAsia="仿宋_GB2312" w:hAnsi="宋体" w:cs="宋体" w:hint="eastAsia"/>
          <w:color w:val="000000"/>
          <w:kern w:val="0"/>
          <w:sz w:val="32"/>
          <w:szCs w:val="32"/>
        </w:rPr>
        <w:t>日</w:t>
      </w:r>
    </w:p>
    <w:p w:rsidR="00C41FA5" w:rsidRDefault="00C41FA5">
      <w:pPr>
        <w:pStyle w:val="1"/>
        <w:rPr>
          <w:rFonts w:ascii="仿宋_GB2312" w:eastAsia="仿宋_GB2312" w:hAnsi="宋体" w:cs="宋体"/>
          <w:color w:val="000000"/>
          <w:kern w:val="0"/>
          <w:sz w:val="32"/>
          <w:szCs w:val="32"/>
        </w:rPr>
      </w:pPr>
    </w:p>
    <w:p w:rsidR="00C41FA5" w:rsidRDefault="00C41FA5">
      <w:pPr>
        <w:rPr>
          <w:rFonts w:ascii="仿宋_GB2312" w:eastAsia="仿宋_GB2312" w:hAnsi="宋体" w:cs="宋体"/>
          <w:color w:val="000000"/>
          <w:kern w:val="0"/>
          <w:sz w:val="32"/>
          <w:szCs w:val="32"/>
        </w:rPr>
      </w:pPr>
    </w:p>
    <w:p w:rsidR="00C41FA5" w:rsidRDefault="00C41FA5">
      <w:pPr>
        <w:pStyle w:val="1"/>
        <w:rPr>
          <w:rFonts w:ascii="仿宋_GB2312" w:eastAsia="仿宋_GB2312" w:hAnsi="宋体" w:cs="宋体"/>
          <w:color w:val="000000"/>
          <w:kern w:val="0"/>
          <w:sz w:val="32"/>
          <w:szCs w:val="32"/>
        </w:rPr>
      </w:pPr>
    </w:p>
    <w:p w:rsidR="00C41FA5" w:rsidRDefault="00C41FA5">
      <w:pPr>
        <w:rPr>
          <w:rFonts w:ascii="仿宋_GB2312" w:eastAsia="仿宋_GB2312" w:hAnsi="宋体" w:cs="宋体"/>
          <w:color w:val="000000"/>
          <w:kern w:val="0"/>
          <w:sz w:val="32"/>
          <w:szCs w:val="32"/>
        </w:rPr>
      </w:pPr>
    </w:p>
    <w:p w:rsidR="00C41FA5" w:rsidRDefault="00C41FA5">
      <w:pPr>
        <w:pStyle w:val="1"/>
        <w:rPr>
          <w:rFonts w:ascii="仿宋_GB2312" w:eastAsia="仿宋_GB2312" w:hAnsi="宋体" w:cs="宋体"/>
          <w:color w:val="000000"/>
          <w:kern w:val="0"/>
          <w:sz w:val="32"/>
          <w:szCs w:val="32"/>
        </w:rPr>
      </w:pPr>
    </w:p>
    <w:p w:rsidR="00C41FA5" w:rsidRDefault="00C41FA5">
      <w:pPr>
        <w:rPr>
          <w:rFonts w:ascii="仿宋_GB2312" w:eastAsia="仿宋_GB2312" w:hAnsi="宋体" w:cs="宋体"/>
          <w:color w:val="000000"/>
          <w:kern w:val="0"/>
          <w:sz w:val="32"/>
          <w:szCs w:val="32"/>
        </w:rPr>
      </w:pPr>
    </w:p>
    <w:p w:rsidR="00C41FA5" w:rsidRDefault="00C41FA5">
      <w:pPr>
        <w:pStyle w:val="1"/>
        <w:rPr>
          <w:rFonts w:ascii="仿宋_GB2312" w:eastAsia="仿宋_GB2312" w:hAnsi="宋体" w:cs="宋体"/>
          <w:color w:val="000000"/>
          <w:kern w:val="0"/>
          <w:sz w:val="32"/>
          <w:szCs w:val="32"/>
        </w:rPr>
      </w:pPr>
    </w:p>
    <w:p w:rsidR="00C41FA5" w:rsidRDefault="00C41FA5">
      <w:pPr>
        <w:rPr>
          <w:rFonts w:ascii="仿宋_GB2312" w:eastAsia="仿宋_GB2312" w:hAnsi="宋体" w:cs="宋体"/>
          <w:color w:val="000000"/>
          <w:kern w:val="0"/>
          <w:sz w:val="32"/>
          <w:szCs w:val="32"/>
        </w:rPr>
      </w:pPr>
    </w:p>
    <w:p w:rsidR="00C41FA5" w:rsidRDefault="00C41FA5">
      <w:pPr>
        <w:pStyle w:val="1"/>
        <w:rPr>
          <w:rFonts w:ascii="仿宋_GB2312" w:eastAsia="仿宋_GB2312" w:hAnsi="宋体" w:cs="宋体"/>
          <w:color w:val="000000"/>
          <w:kern w:val="0"/>
          <w:sz w:val="32"/>
          <w:szCs w:val="32"/>
        </w:rPr>
      </w:pPr>
    </w:p>
    <w:p w:rsidR="00C41FA5" w:rsidRDefault="00C41FA5"/>
    <w:p w:rsidR="00C41FA5" w:rsidRDefault="00AA1038">
      <w:pPr>
        <w:spacing w:line="600" w:lineRule="exact"/>
        <w:jc w:val="center"/>
        <w:rPr>
          <w:rFonts w:ascii="方正小标宋简体" w:eastAsia="方正小标宋简体" w:hAnsi="方正小标宋简体"/>
          <w:sz w:val="44"/>
        </w:rPr>
      </w:pPr>
      <w:r>
        <w:rPr>
          <w:rFonts w:ascii="方正小标宋简体" w:eastAsia="方正小标宋简体" w:hAnsi="方正小标宋简体" w:hint="eastAsia"/>
          <w:sz w:val="44"/>
        </w:rPr>
        <w:lastRenderedPageBreak/>
        <w:t>2023</w:t>
      </w:r>
      <w:r>
        <w:rPr>
          <w:rFonts w:ascii="方正小标宋简体" w:eastAsia="方正小标宋简体" w:hAnsi="方正小标宋简体" w:hint="eastAsia"/>
          <w:sz w:val="44"/>
        </w:rPr>
        <w:t>年昌江区中小学幼儿园“护校安园”</w:t>
      </w:r>
    </w:p>
    <w:p w:rsidR="00C41FA5" w:rsidRDefault="00AA1038">
      <w:pPr>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hint="eastAsia"/>
          <w:sz w:val="44"/>
        </w:rPr>
        <w:t>专项行动实施方案</w:t>
      </w:r>
    </w:p>
    <w:p w:rsidR="00C41FA5" w:rsidRDefault="00C41FA5">
      <w:pPr>
        <w:spacing w:line="600" w:lineRule="exact"/>
        <w:jc w:val="center"/>
        <w:rPr>
          <w:rFonts w:ascii="方正小标宋简体" w:eastAsia="方正小标宋简体" w:hAnsi="方正小标宋简体" w:cs="方正小标宋简体"/>
          <w:bCs/>
          <w:sz w:val="44"/>
          <w:szCs w:val="44"/>
        </w:rPr>
      </w:pPr>
    </w:p>
    <w:p w:rsidR="00C41FA5" w:rsidRDefault="00AA1038">
      <w:pPr>
        <w:spacing w:line="600" w:lineRule="exact"/>
        <w:ind w:firstLineChars="200" w:firstLine="640"/>
        <w:rPr>
          <w:rFonts w:ascii="仿宋" w:eastAsia="仿宋" w:hAnsi="仿宋" w:cs="仿宋"/>
          <w:sz w:val="32"/>
        </w:rPr>
      </w:pPr>
      <w:r>
        <w:rPr>
          <w:rFonts w:ascii="仿宋" w:eastAsia="仿宋" w:hAnsi="仿宋" w:cs="仿宋" w:hint="eastAsia"/>
          <w:color w:val="000000"/>
          <w:kern w:val="0"/>
          <w:sz w:val="32"/>
          <w:szCs w:val="32"/>
        </w:rPr>
        <w:t>为深化中小学、幼儿园“护校安园”专项工作，</w:t>
      </w:r>
      <w:r>
        <w:rPr>
          <w:rFonts w:ascii="仿宋" w:eastAsia="仿宋" w:hAnsi="仿宋" w:cs="仿宋" w:hint="eastAsia"/>
          <w:sz w:val="32"/>
        </w:rPr>
        <w:t>进一步提升校园安防规范化、制度化建设水平，不断增强校园安全防控和风险防范化解能力，紧密</w:t>
      </w:r>
      <w:r>
        <w:rPr>
          <w:rFonts w:ascii="仿宋" w:eastAsia="仿宋" w:hAnsi="仿宋" w:cs="仿宋" w:hint="eastAsia"/>
          <w:color w:val="000000"/>
          <w:kern w:val="0"/>
          <w:sz w:val="32"/>
          <w:szCs w:val="32"/>
        </w:rPr>
        <w:t>结合校园安防“四个一”工程建设成果运用，持续</w:t>
      </w:r>
      <w:r>
        <w:rPr>
          <w:rFonts w:ascii="仿宋" w:eastAsia="仿宋" w:hAnsi="仿宋" w:cs="仿宋" w:hint="eastAsia"/>
          <w:sz w:val="32"/>
        </w:rPr>
        <w:t>完善校园“护学岗”工作机制，努力实现“三严防、三提升”工作目标，切实维护校园安全稳定，为确保工作顺利实施，特制定本工作方案。</w:t>
      </w:r>
    </w:p>
    <w:p w:rsidR="00C41FA5" w:rsidRDefault="00AA1038">
      <w:pPr>
        <w:spacing w:line="600" w:lineRule="exact"/>
        <w:ind w:firstLineChars="200" w:firstLine="640"/>
        <w:rPr>
          <w:rFonts w:ascii="黑体" w:eastAsia="黑体" w:hAnsi="黑体"/>
          <w:sz w:val="32"/>
        </w:rPr>
      </w:pPr>
      <w:r>
        <w:rPr>
          <w:rFonts w:ascii="黑体" w:eastAsia="黑体" w:hAnsi="黑体" w:hint="eastAsia"/>
          <w:sz w:val="32"/>
        </w:rPr>
        <w:t>一、工作目标</w:t>
      </w:r>
    </w:p>
    <w:p w:rsidR="00C41FA5" w:rsidRDefault="00AA1038">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hint="eastAsia"/>
          <w:sz w:val="32"/>
        </w:rPr>
        <w:t>以习近平新时代中国特色社会主义思想为指导，坚持以人民为中心的发展思想，认真贯彻落实习近平总书记关于加强校园安全工作的重要批示指示精神，</w:t>
      </w:r>
      <w:r>
        <w:rPr>
          <w:rFonts w:ascii="仿宋_GB2312" w:eastAsia="仿宋_GB2312" w:hAnsi="仿宋_GB2312" w:cs="仿宋_GB2312" w:hint="eastAsia"/>
          <w:sz w:val="32"/>
          <w:szCs w:val="32"/>
        </w:rPr>
        <w:t>围绕解决群众关心、社会关注的校园安全问题，</w:t>
      </w:r>
      <w:r>
        <w:rPr>
          <w:rFonts w:ascii="仿宋_GB2312" w:eastAsia="仿宋_GB2312" w:hAnsi="仿宋_GB2312" w:cs="仿宋_GB2312" w:hint="eastAsia"/>
          <w:sz w:val="32"/>
        </w:rPr>
        <w:t>扎实抓好校园“防风险、保安全、护稳定”各项措施落实，</w:t>
      </w:r>
      <w:r>
        <w:rPr>
          <w:rFonts w:ascii="仿宋_GB2312" w:eastAsia="仿宋_GB2312" w:hAnsi="仿宋_GB2312" w:cs="仿宋_GB2312" w:hint="eastAsia"/>
          <w:sz w:val="32"/>
          <w:szCs w:val="32"/>
        </w:rPr>
        <w:t>突出强化中小学幼儿园“护学岗”“校警志”联动模式建设，</w:t>
      </w:r>
      <w:r>
        <w:rPr>
          <w:rFonts w:ascii="仿宋_GB2312" w:eastAsia="仿宋_GB2312" w:hAnsi="仿宋_GB2312" w:cs="仿宋_GB2312" w:hint="eastAsia"/>
          <w:sz w:val="32"/>
        </w:rPr>
        <w:t>努力实现“三严防、三提升”工作目标，即：严防发生侵害在校（园）学生、儿童人身安全的恶性案件，严防发生涉校重大安全事故，严防因校园安全问题引发重大敏感事件、“校闹”事件；进一步提升校园安全防控水平，进一步提升校园风险防范化解能力，进一步提升部门联动工作效能。通过</w:t>
      </w:r>
      <w:r>
        <w:rPr>
          <w:rFonts w:ascii="仿宋_GB2312" w:eastAsia="仿宋_GB2312" w:hAnsi="仿宋_GB2312" w:cs="仿宋_GB2312" w:hint="eastAsia"/>
          <w:sz w:val="32"/>
          <w:szCs w:val="32"/>
        </w:rPr>
        <w:t>统筹协调，综合施策，切实维护校园及周边良好的治安和交通环境，全力确保全区中小学生、儿童在上学入校、放学离校时段的人身安全，努力为推动新时代教育事业高质量发展提供坚实有力保障。</w:t>
      </w:r>
    </w:p>
    <w:p w:rsidR="00C41FA5" w:rsidRDefault="00AA1038">
      <w:pPr>
        <w:spacing w:line="600" w:lineRule="exact"/>
        <w:ind w:firstLineChars="200" w:firstLine="640"/>
        <w:rPr>
          <w:rFonts w:ascii="黑体" w:eastAsia="黑体" w:hAnsi="黑体" w:cs="宋体"/>
          <w:color w:val="000000"/>
          <w:kern w:val="0"/>
          <w:sz w:val="32"/>
          <w:szCs w:val="32"/>
        </w:rPr>
      </w:pPr>
      <w:r>
        <w:rPr>
          <w:rFonts w:ascii="黑体" w:eastAsia="黑体" w:hAnsi="黑体" w:cs="宋体" w:hint="eastAsia"/>
          <w:color w:val="000000"/>
          <w:kern w:val="0"/>
          <w:sz w:val="32"/>
          <w:szCs w:val="32"/>
        </w:rPr>
        <w:lastRenderedPageBreak/>
        <w:t>二、组织领导</w:t>
      </w:r>
    </w:p>
    <w:p w:rsidR="00C41FA5" w:rsidRDefault="00AA1038">
      <w:pPr>
        <w:spacing w:line="60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昌江区成</w:t>
      </w:r>
      <w:r>
        <w:rPr>
          <w:rFonts w:ascii="仿宋_GB2312" w:eastAsia="仿宋_GB2312" w:hAnsi="宋体" w:cs="宋体" w:hint="eastAsia"/>
          <w:color w:val="000000"/>
          <w:kern w:val="0"/>
          <w:sz w:val="32"/>
          <w:szCs w:val="32"/>
        </w:rPr>
        <w:t>立全区中小学幼儿园“护校安园”专项工作领导小组，由区委常委、常务副区长彭新建任组长，副区长张碧珍，副区长、昌江公安分局局长凌辉，副区长汪维任副组长，区教育体育局局长陈进辉、区城市管理局局长程景秋、区市场监督管理局局长肖瑞芳、区文化广电新闻出版旅游局局长陈玉芳、昌江公安分局副局长吴磊、区消防救援大队大队长梅志芳任成员。</w:t>
      </w:r>
    </w:p>
    <w:p w:rsidR="00C41FA5" w:rsidRDefault="00AA1038">
      <w:pPr>
        <w:spacing w:line="60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领导小组下设办公室在昌江公安分局治安大队，由昌江公安分局副局长吴磊兼任办公室主任，区教育体育局、区城市管理局、区市场监督管理局、区文化广电新闻出版旅游局、区消防救援大队分管领导任副主任，办公室</w:t>
      </w:r>
      <w:r>
        <w:rPr>
          <w:rFonts w:ascii="仿宋_GB2312" w:eastAsia="仿宋_GB2312" w:hAnsi="宋体" w:cs="宋体" w:hint="eastAsia"/>
          <w:color w:val="000000"/>
          <w:kern w:val="0"/>
          <w:sz w:val="32"/>
          <w:szCs w:val="32"/>
        </w:rPr>
        <w:t>负责协调各成员单位统筹推进全区护校安园日常工作、定期会商、督导检查等具体事宜。</w:t>
      </w:r>
    </w:p>
    <w:p w:rsidR="00C41FA5" w:rsidRDefault="00AA1038">
      <w:pPr>
        <w:spacing w:line="600" w:lineRule="exact"/>
        <w:ind w:firstLineChars="200" w:firstLine="640"/>
        <w:rPr>
          <w:rFonts w:ascii="黑体" w:eastAsia="黑体" w:hAnsi="黑体" w:cs="宋体"/>
          <w:color w:val="000000"/>
          <w:kern w:val="0"/>
          <w:sz w:val="32"/>
          <w:szCs w:val="32"/>
        </w:rPr>
      </w:pPr>
      <w:r>
        <w:rPr>
          <w:rFonts w:ascii="黑体" w:eastAsia="黑体" w:hAnsi="黑体" w:cs="宋体" w:hint="eastAsia"/>
          <w:color w:val="000000"/>
          <w:kern w:val="0"/>
          <w:sz w:val="32"/>
          <w:szCs w:val="32"/>
        </w:rPr>
        <w:t>三、工作措施</w:t>
      </w:r>
    </w:p>
    <w:p w:rsidR="00C41FA5" w:rsidRDefault="00AA1038">
      <w:pPr>
        <w:spacing w:line="600" w:lineRule="exact"/>
        <w:ind w:firstLineChars="147" w:firstLine="472"/>
        <w:rPr>
          <w:rFonts w:ascii="仿宋_GB2312" w:eastAsia="仿宋_GB2312" w:hAnsi="宋体" w:cs="宋体"/>
          <w:color w:val="000000"/>
          <w:kern w:val="0"/>
          <w:sz w:val="32"/>
          <w:szCs w:val="32"/>
        </w:rPr>
      </w:pPr>
      <w:r>
        <w:rPr>
          <w:rFonts w:ascii="楷体" w:eastAsia="楷体" w:hAnsi="楷体" w:cs="楷体" w:hint="eastAsia"/>
          <w:b/>
          <w:bCs/>
          <w:color w:val="000000"/>
          <w:kern w:val="0"/>
          <w:sz w:val="32"/>
          <w:szCs w:val="32"/>
        </w:rPr>
        <w:t>（一）全面摸排校园安全隐患。</w:t>
      </w:r>
      <w:r>
        <w:rPr>
          <w:rFonts w:ascii="仿宋_GB2312" w:eastAsia="仿宋_GB2312" w:hAnsi="宋体" w:cs="宋体" w:hint="eastAsia"/>
          <w:color w:val="000000"/>
          <w:kern w:val="0"/>
          <w:sz w:val="32"/>
          <w:szCs w:val="32"/>
        </w:rPr>
        <w:t>各责任单位要对全区范围内的所有中小学幼儿园进行一次拉网式的全面集中排查。</w:t>
      </w:r>
      <w:r>
        <w:rPr>
          <w:rFonts w:ascii="仿宋_GB2312" w:eastAsia="仿宋_GB2312" w:hAnsi="宋体" w:cs="宋体" w:hint="eastAsia"/>
          <w:b/>
          <w:bCs/>
          <w:color w:val="000000"/>
          <w:kern w:val="0"/>
          <w:sz w:val="32"/>
          <w:szCs w:val="32"/>
        </w:rPr>
        <w:t>一是</w:t>
      </w:r>
      <w:r>
        <w:rPr>
          <w:rFonts w:ascii="仿宋_GB2312" w:eastAsia="仿宋_GB2312" w:hAnsi="宋体" w:cs="宋体" w:hint="eastAsia"/>
          <w:color w:val="000000"/>
          <w:kern w:val="0"/>
          <w:sz w:val="32"/>
          <w:szCs w:val="32"/>
        </w:rPr>
        <w:t>摸清校内安全隐患，</w:t>
      </w:r>
      <w:r>
        <w:rPr>
          <w:rFonts w:ascii="仿宋_GB2312" w:eastAsia="仿宋_GB2312" w:hAnsi="宋体" w:cs="宋体" w:hint="eastAsia"/>
          <w:b/>
          <w:bCs/>
          <w:color w:val="000000"/>
          <w:kern w:val="0"/>
          <w:sz w:val="32"/>
          <w:szCs w:val="32"/>
        </w:rPr>
        <w:t>昌江公安分局</w:t>
      </w:r>
      <w:r>
        <w:rPr>
          <w:rFonts w:ascii="仿宋_GB2312" w:eastAsia="仿宋_GB2312" w:hAnsi="宋体" w:cs="宋体" w:hint="eastAsia"/>
          <w:color w:val="000000"/>
          <w:kern w:val="0"/>
          <w:sz w:val="32"/>
          <w:szCs w:val="32"/>
        </w:rPr>
        <w:t>和</w:t>
      </w:r>
      <w:r>
        <w:rPr>
          <w:rFonts w:ascii="仿宋_GB2312" w:eastAsia="仿宋_GB2312" w:hAnsi="宋体" w:cs="宋体" w:hint="eastAsia"/>
          <w:b/>
          <w:bCs/>
          <w:color w:val="000000"/>
          <w:kern w:val="0"/>
          <w:sz w:val="32"/>
          <w:szCs w:val="32"/>
        </w:rPr>
        <w:t>昌江区教体局</w:t>
      </w:r>
      <w:r>
        <w:rPr>
          <w:rFonts w:ascii="仿宋_GB2312" w:eastAsia="仿宋_GB2312" w:hAnsi="宋体" w:cs="宋体" w:hint="eastAsia"/>
          <w:color w:val="000000"/>
          <w:kern w:val="0"/>
          <w:sz w:val="32"/>
          <w:szCs w:val="32"/>
        </w:rPr>
        <w:t>要对已安装“四个一”工程建设的校园进行全面摸底检查，督导检查校方是否认真落实“四个一”设备日常使用、是否认真执行校园安全管理制度；</w:t>
      </w:r>
      <w:r>
        <w:rPr>
          <w:rFonts w:ascii="仿宋_GB2312" w:eastAsia="仿宋_GB2312" w:hAnsi="宋体" w:cs="宋体" w:hint="eastAsia"/>
          <w:b/>
          <w:bCs/>
          <w:color w:val="000000"/>
          <w:kern w:val="0"/>
          <w:sz w:val="32"/>
          <w:szCs w:val="32"/>
        </w:rPr>
        <w:t>昌江区消防救援大队</w:t>
      </w:r>
      <w:r>
        <w:rPr>
          <w:rFonts w:ascii="仿宋_GB2312" w:eastAsia="仿宋_GB2312" w:hAnsi="宋体" w:cs="宋体" w:hint="eastAsia"/>
          <w:color w:val="000000"/>
          <w:kern w:val="0"/>
          <w:sz w:val="32"/>
          <w:szCs w:val="32"/>
        </w:rPr>
        <w:t>要对校园消防设备配备和消防通道设置情况进行细致排查，对检查发现的重大安全隐患，要立即督促整改到位。</w:t>
      </w:r>
      <w:r>
        <w:rPr>
          <w:rFonts w:ascii="仿宋_GB2312" w:eastAsia="仿宋_GB2312" w:hAnsi="宋体" w:cs="宋体" w:hint="eastAsia"/>
          <w:b/>
          <w:bCs/>
          <w:color w:val="000000"/>
          <w:kern w:val="0"/>
          <w:sz w:val="32"/>
          <w:szCs w:val="32"/>
        </w:rPr>
        <w:t>二是</w:t>
      </w:r>
      <w:r>
        <w:rPr>
          <w:rFonts w:ascii="仿宋_GB2312" w:eastAsia="仿宋_GB2312" w:hAnsi="宋体" w:cs="宋体" w:hint="eastAsia"/>
          <w:color w:val="000000"/>
          <w:kern w:val="0"/>
          <w:sz w:val="32"/>
          <w:szCs w:val="32"/>
        </w:rPr>
        <w:t>排查涉校风险隐患，充分结合校园及周边安全治理专项行动，</w:t>
      </w:r>
      <w:r>
        <w:rPr>
          <w:rFonts w:ascii="仿宋_GB2312" w:eastAsia="仿宋_GB2312" w:hAnsi="宋体" w:cs="宋体" w:hint="eastAsia"/>
          <w:b/>
          <w:bCs/>
          <w:color w:val="000000"/>
          <w:kern w:val="0"/>
          <w:sz w:val="32"/>
          <w:szCs w:val="32"/>
        </w:rPr>
        <w:t>昌江公安分局</w:t>
      </w:r>
      <w:r>
        <w:rPr>
          <w:rFonts w:ascii="仿宋_GB2312" w:eastAsia="仿宋_GB2312" w:hAnsi="宋体" w:cs="宋体" w:hint="eastAsia"/>
          <w:color w:val="000000"/>
          <w:kern w:val="0"/>
          <w:sz w:val="32"/>
          <w:szCs w:val="32"/>
        </w:rPr>
        <w:t>要会同校园所在社区、村（居）委会，以校园及其周边和学生上、放学途中区域为重点，全面排摸掌握涉校矛盾纠</w:t>
      </w:r>
      <w:r>
        <w:rPr>
          <w:rFonts w:ascii="仿宋_GB2312" w:eastAsia="仿宋_GB2312" w:hAnsi="宋体" w:cs="宋体" w:hint="eastAsia"/>
          <w:color w:val="000000"/>
          <w:kern w:val="0"/>
          <w:sz w:val="32"/>
          <w:szCs w:val="32"/>
        </w:rPr>
        <w:lastRenderedPageBreak/>
        <w:t>纷、扬言报复社会极端人员、肇事肇祸精神障碍患者、“五失”人员等各类安全隐患和潜在风险。</w:t>
      </w:r>
      <w:r>
        <w:rPr>
          <w:rFonts w:ascii="仿宋_GB2312" w:eastAsia="仿宋_GB2312" w:hAnsi="宋体" w:cs="宋体" w:hint="eastAsia"/>
          <w:b/>
          <w:bCs/>
          <w:color w:val="000000"/>
          <w:kern w:val="0"/>
          <w:sz w:val="32"/>
          <w:szCs w:val="32"/>
        </w:rPr>
        <w:t>昌江区城市管理局</w:t>
      </w:r>
      <w:r>
        <w:rPr>
          <w:rFonts w:ascii="仿宋_GB2312" w:eastAsia="仿宋_GB2312" w:hAnsi="宋体" w:cs="宋体" w:hint="eastAsia"/>
          <w:color w:val="000000"/>
          <w:kern w:val="0"/>
          <w:sz w:val="32"/>
          <w:szCs w:val="32"/>
        </w:rPr>
        <w:t>要对校园周边经营店铺的广告牌、灯箱等物品进行细致排查，掌握影响学生群体出行安全的潜在风险，对发现的问题隐患要及时督促整改到位。</w:t>
      </w:r>
      <w:r>
        <w:rPr>
          <w:rFonts w:ascii="仿宋_GB2312" w:eastAsia="仿宋_GB2312" w:hAnsi="宋体" w:cs="宋体" w:hint="eastAsia"/>
          <w:b/>
          <w:bCs/>
          <w:color w:val="000000"/>
          <w:kern w:val="0"/>
          <w:sz w:val="32"/>
          <w:szCs w:val="32"/>
        </w:rPr>
        <w:t>昌江区市场监督管理局</w:t>
      </w:r>
      <w:r>
        <w:rPr>
          <w:rFonts w:ascii="仿宋_GB2312" w:eastAsia="仿宋_GB2312" w:hAnsi="宋体" w:cs="宋体" w:hint="eastAsia"/>
          <w:color w:val="000000"/>
          <w:kern w:val="0"/>
          <w:sz w:val="32"/>
          <w:szCs w:val="32"/>
        </w:rPr>
        <w:t>要对校园周边餐饮（食品）场所进行监督检查，摸排掌握不符合食品生产销售标准的行为，对检查发现的食品安</w:t>
      </w:r>
      <w:r>
        <w:rPr>
          <w:rFonts w:ascii="仿宋_GB2312" w:eastAsia="仿宋_GB2312" w:hAnsi="宋体" w:cs="宋体" w:hint="eastAsia"/>
          <w:color w:val="000000"/>
          <w:kern w:val="0"/>
          <w:sz w:val="32"/>
          <w:szCs w:val="32"/>
        </w:rPr>
        <w:t>全问题，及时要求整改到位。</w:t>
      </w:r>
      <w:r>
        <w:rPr>
          <w:rFonts w:ascii="仿宋_GB2312" w:eastAsia="仿宋_GB2312" w:hAnsi="宋体" w:cs="宋体" w:hint="eastAsia"/>
          <w:b/>
          <w:bCs/>
          <w:color w:val="000000"/>
          <w:kern w:val="0"/>
          <w:sz w:val="32"/>
          <w:szCs w:val="32"/>
        </w:rPr>
        <w:t>昌江区文广新旅局</w:t>
      </w:r>
      <w:r>
        <w:rPr>
          <w:rFonts w:ascii="仿宋_GB2312" w:eastAsia="仿宋_GB2312" w:hAnsi="宋体" w:cs="宋体" w:hint="eastAsia"/>
          <w:color w:val="000000"/>
          <w:kern w:val="0"/>
          <w:sz w:val="32"/>
          <w:szCs w:val="32"/>
        </w:rPr>
        <w:t>要协助市文化市场综合执法支队对校园周边、网吧、游戏厅等重点部位及其销售的出版物和音像产品进行全面检查，摸排整顿未成年人进入娱乐场所及危害学生群体身心健康的非法、违法出版物和音像产品。</w:t>
      </w:r>
    </w:p>
    <w:p w:rsidR="00C41FA5" w:rsidRDefault="00AA1038">
      <w:pPr>
        <w:spacing w:line="600" w:lineRule="exact"/>
        <w:ind w:firstLineChars="147" w:firstLine="472"/>
        <w:rPr>
          <w:rFonts w:ascii="仿宋_GB2312" w:eastAsia="仿宋_GB2312" w:hAnsi="宋体" w:cs="宋体"/>
          <w:color w:val="000000"/>
          <w:kern w:val="0"/>
          <w:sz w:val="32"/>
          <w:szCs w:val="32"/>
        </w:rPr>
      </w:pPr>
      <w:r>
        <w:rPr>
          <w:rFonts w:ascii="楷体" w:eastAsia="楷体" w:hAnsi="楷体" w:cs="楷体" w:hint="eastAsia"/>
          <w:b/>
          <w:bCs/>
          <w:color w:val="000000"/>
          <w:kern w:val="0"/>
          <w:sz w:val="32"/>
          <w:szCs w:val="32"/>
        </w:rPr>
        <w:t>（二）全面化解涉校风险隐患</w:t>
      </w:r>
      <w:r>
        <w:rPr>
          <w:rFonts w:ascii="仿宋_GB2312" w:eastAsia="仿宋_GB2312" w:hAnsi="宋体" w:cs="宋体" w:hint="eastAsia"/>
          <w:color w:val="000000"/>
          <w:kern w:val="0"/>
          <w:sz w:val="32"/>
          <w:szCs w:val="32"/>
        </w:rPr>
        <w:t>。对于排查发现的各类涉校矛盾纠纷，</w:t>
      </w:r>
      <w:r>
        <w:rPr>
          <w:rFonts w:ascii="仿宋_GB2312" w:eastAsia="仿宋_GB2312" w:hAnsi="宋体" w:cs="宋体" w:hint="eastAsia"/>
          <w:b/>
          <w:bCs/>
          <w:color w:val="000000"/>
          <w:kern w:val="0"/>
          <w:sz w:val="32"/>
          <w:szCs w:val="32"/>
        </w:rPr>
        <w:t>昌江公安分局、昌江区教体局及各乡镇（街道）</w:t>
      </w:r>
      <w:r>
        <w:rPr>
          <w:rFonts w:ascii="仿宋_GB2312" w:eastAsia="仿宋_GB2312" w:hAnsi="宋体" w:cs="宋体" w:hint="eastAsia"/>
          <w:color w:val="000000"/>
          <w:kern w:val="0"/>
          <w:sz w:val="32"/>
          <w:szCs w:val="32"/>
        </w:rPr>
        <w:t>要充分发挥调解机制作用，落实矛盾纠纷多元调处、源头化解措施，避免激化升级，确保各类矛盾纠纷和安全隐患解决在萌芽状态。对排查发现扬言报复社会、企图实施个人极端暴力行为、肇事肇祸精神障碍患</w:t>
      </w:r>
      <w:r>
        <w:rPr>
          <w:rFonts w:ascii="仿宋_GB2312" w:eastAsia="仿宋_GB2312" w:hAnsi="宋体" w:cs="宋体" w:hint="eastAsia"/>
          <w:color w:val="000000"/>
          <w:kern w:val="0"/>
          <w:sz w:val="32"/>
          <w:szCs w:val="32"/>
        </w:rPr>
        <w:t>者、</w:t>
      </w:r>
      <w:r>
        <w:rPr>
          <w:rFonts w:ascii="仿宋_GB2312" w:eastAsia="仿宋_GB2312" w:hAnsi="仿宋_GB2312" w:cs="仿宋_GB2312" w:hint="eastAsia"/>
          <w:sz w:val="32"/>
          <w:szCs w:val="32"/>
        </w:rPr>
        <w:t>扰乱公共秩序和</w:t>
      </w:r>
      <w:r>
        <w:rPr>
          <w:rFonts w:ascii="仿宋_GB2312" w:eastAsia="仿宋_GB2312" w:hAnsi="仿宋_GB2312" w:cs="仿宋_GB2312" w:hint="eastAsia"/>
          <w:color w:val="000000"/>
          <w:sz w:val="32"/>
          <w:szCs w:val="32"/>
          <w:shd w:val="clear" w:color="auto" w:fill="FFFFFF"/>
        </w:rPr>
        <w:t>“五失”等</w:t>
      </w:r>
      <w:r>
        <w:rPr>
          <w:rFonts w:ascii="仿宋_GB2312" w:eastAsia="仿宋_GB2312" w:hAnsi="仿宋_GB2312" w:cs="仿宋_GB2312" w:hint="eastAsia"/>
          <w:sz w:val="32"/>
          <w:szCs w:val="32"/>
        </w:rPr>
        <w:t>重点人员</w:t>
      </w:r>
      <w:r>
        <w:rPr>
          <w:rFonts w:ascii="仿宋_GB2312" w:eastAsia="仿宋_GB2312" w:hAnsi="仿宋_GB2312" w:cs="仿宋_GB2312" w:hint="eastAsia"/>
          <w:color w:val="000000"/>
          <w:kern w:val="0"/>
          <w:sz w:val="32"/>
          <w:szCs w:val="32"/>
        </w:rPr>
        <w:t>，</w:t>
      </w:r>
      <w:r>
        <w:rPr>
          <w:rFonts w:ascii="仿宋_GB2312" w:eastAsia="仿宋_GB2312" w:hAnsi="宋体" w:cs="宋体" w:hint="eastAsia"/>
          <w:b/>
          <w:bCs/>
          <w:color w:val="000000"/>
          <w:kern w:val="0"/>
          <w:sz w:val="32"/>
          <w:szCs w:val="32"/>
        </w:rPr>
        <w:t>昌江公安分局</w:t>
      </w:r>
      <w:r>
        <w:rPr>
          <w:rFonts w:ascii="仿宋_GB2312" w:eastAsia="仿宋_GB2312" w:hAnsi="宋体" w:cs="宋体" w:hint="eastAsia"/>
          <w:color w:val="000000"/>
          <w:kern w:val="0"/>
          <w:sz w:val="32"/>
          <w:szCs w:val="32"/>
        </w:rPr>
        <w:t>要会同相关部门和基层党组织有效落实动态管控措施，并依法予以打击处理。对排摸发现的严重精神障碍患者，要推动相关部门开展诊断评估，有肇事肇祸危害的患者一律依法收治入院。</w:t>
      </w:r>
      <w:r>
        <w:rPr>
          <w:rFonts w:ascii="仿宋_GB2312" w:eastAsia="仿宋_GB2312" w:hAnsi="宋体" w:cs="宋体" w:hint="eastAsia"/>
          <w:b/>
          <w:bCs/>
          <w:color w:val="000000"/>
          <w:kern w:val="0"/>
          <w:sz w:val="32"/>
          <w:szCs w:val="32"/>
        </w:rPr>
        <w:t>昌江区消防救援大队</w:t>
      </w:r>
      <w:r>
        <w:rPr>
          <w:rFonts w:ascii="仿宋_GB2312" w:eastAsia="仿宋_GB2312" w:hAnsi="宋体" w:cs="宋体" w:hint="eastAsia"/>
          <w:color w:val="000000"/>
          <w:kern w:val="0"/>
          <w:sz w:val="32"/>
          <w:szCs w:val="32"/>
        </w:rPr>
        <w:t>要对排查发现的重大校园消防安全隐患做到立即督促整改，确保隐患及时消除。</w:t>
      </w:r>
    </w:p>
    <w:p w:rsidR="00C41FA5" w:rsidRDefault="00AA1038">
      <w:pPr>
        <w:spacing w:line="600" w:lineRule="exact"/>
        <w:ind w:firstLineChars="200" w:firstLine="643"/>
        <w:rPr>
          <w:rFonts w:ascii="仿宋_GB2312" w:eastAsia="仿宋_GB2312" w:hAnsi="宋体" w:cs="宋体"/>
          <w:color w:val="000000"/>
          <w:kern w:val="0"/>
          <w:sz w:val="32"/>
          <w:szCs w:val="32"/>
        </w:rPr>
      </w:pPr>
      <w:r>
        <w:rPr>
          <w:rFonts w:ascii="楷体" w:eastAsia="楷体" w:hAnsi="楷体" w:cs="楷体" w:hint="eastAsia"/>
          <w:b/>
          <w:bCs/>
          <w:color w:val="000000"/>
          <w:kern w:val="0"/>
          <w:sz w:val="32"/>
          <w:szCs w:val="32"/>
        </w:rPr>
        <w:t>（三）</w:t>
      </w:r>
      <w:r>
        <w:rPr>
          <w:rFonts w:ascii="楷体" w:eastAsia="楷体" w:hAnsi="楷体" w:hint="eastAsia"/>
          <w:b/>
          <w:sz w:val="32"/>
          <w:szCs w:val="32"/>
        </w:rPr>
        <w:t>继续推进校园安防“四个一”建设</w:t>
      </w:r>
      <w:r>
        <w:rPr>
          <w:rFonts w:ascii="仿宋_GB2312" w:eastAsia="仿宋_GB2312" w:hAnsi="宋体" w:cs="宋体" w:hint="eastAsia"/>
          <w:color w:val="000000"/>
          <w:kern w:val="0"/>
          <w:sz w:val="32"/>
          <w:szCs w:val="32"/>
        </w:rPr>
        <w:t>。</w:t>
      </w:r>
      <w:r>
        <w:rPr>
          <w:rFonts w:ascii="仿宋_GB2312" w:eastAsia="仿宋_GB2312" w:hAnsi="仿宋_GB2312" w:cs="仿宋_GB2312" w:hint="eastAsia"/>
          <w:color w:val="000000"/>
          <w:kern w:val="0"/>
          <w:sz w:val="32"/>
          <w:szCs w:val="32"/>
        </w:rPr>
        <w:t>按照省、市有关</w:t>
      </w:r>
      <w:r>
        <w:rPr>
          <w:rFonts w:ascii="仿宋_GB2312" w:eastAsia="仿宋_GB2312" w:hAnsi="仿宋_GB2312" w:cs="仿宋_GB2312" w:hint="eastAsia"/>
          <w:color w:val="000000"/>
          <w:kern w:val="0"/>
          <w:sz w:val="32"/>
          <w:szCs w:val="32"/>
        </w:rPr>
        <w:lastRenderedPageBreak/>
        <w:t>校园安防“四个一”工程建设标准和校园及周边安全治理专项行动工作要求，全力推动全区中小学、幼儿园进一步落实安全防范主体责任，</w:t>
      </w:r>
      <w:r>
        <w:rPr>
          <w:rFonts w:ascii="仿宋_GB2312" w:eastAsia="仿宋_GB2312" w:hAnsi="仿宋_GB2312" w:cs="仿宋_GB2312" w:hint="eastAsia"/>
          <w:sz w:val="32"/>
          <w:szCs w:val="32"/>
        </w:rPr>
        <w:t>进一步推进校园安防“四个一”设施建设，</w:t>
      </w:r>
      <w:r>
        <w:rPr>
          <w:rFonts w:ascii="仿宋_GB2312" w:eastAsia="仿宋_GB2312" w:hAnsi="仿宋_GB2312" w:cs="仿宋_GB2312" w:hint="eastAsia"/>
          <w:color w:val="000000"/>
          <w:kern w:val="0"/>
          <w:sz w:val="32"/>
          <w:szCs w:val="32"/>
        </w:rPr>
        <w:t>不断完善校园安全制度，</w:t>
      </w:r>
      <w:r>
        <w:rPr>
          <w:rFonts w:ascii="仿宋_GB2312" w:eastAsia="仿宋_GB2312" w:hAnsi="仿宋_GB2312" w:cs="仿宋_GB2312" w:hint="eastAsia"/>
          <w:sz w:val="32"/>
          <w:szCs w:val="32"/>
        </w:rPr>
        <w:t>实现全区中小学、幼儿园所有出入口及周边视频监控全覆盖；推动有条件的校园加强内部视频监控设施建设，实现校园主要公共区域视频监控全覆盖，</w:t>
      </w:r>
      <w:r>
        <w:rPr>
          <w:rFonts w:ascii="仿宋_GB2312" w:eastAsia="仿宋_GB2312" w:hAnsi="仿宋_GB2312" w:cs="仿宋_GB2312" w:hint="eastAsia"/>
          <w:color w:val="000000"/>
          <w:kern w:val="0"/>
          <w:sz w:val="32"/>
          <w:szCs w:val="32"/>
        </w:rPr>
        <w:t>确保物防、技防建设按要求全面落实到位。</w:t>
      </w:r>
      <w:r>
        <w:rPr>
          <w:rFonts w:ascii="仿宋_GB2312" w:eastAsia="仿宋_GB2312" w:hAnsi="仿宋_GB2312" w:cs="仿宋_GB2312" w:hint="eastAsia"/>
          <w:b/>
          <w:bCs/>
          <w:color w:val="000000"/>
          <w:kern w:val="0"/>
          <w:sz w:val="32"/>
          <w:szCs w:val="32"/>
        </w:rPr>
        <w:t>昌江区教体局</w:t>
      </w:r>
      <w:r>
        <w:rPr>
          <w:rFonts w:ascii="仿宋_GB2312" w:eastAsia="仿宋_GB2312" w:hAnsi="仿宋_GB2312" w:cs="仿宋_GB2312" w:hint="eastAsia"/>
          <w:color w:val="000000"/>
          <w:kern w:val="0"/>
          <w:sz w:val="32"/>
          <w:szCs w:val="32"/>
        </w:rPr>
        <w:t>要</w:t>
      </w:r>
      <w:r>
        <w:rPr>
          <w:rFonts w:ascii="仿宋_GB2312" w:eastAsia="仿宋_GB2312" w:hAnsi="仿宋_GB2312" w:cs="仿宋_GB2312" w:hint="eastAsia"/>
          <w:bCs/>
          <w:sz w:val="32"/>
          <w:szCs w:val="32"/>
        </w:rPr>
        <w:t>督促校方落实自身校园安全主体责任，</w:t>
      </w:r>
      <w:r>
        <w:rPr>
          <w:rFonts w:ascii="仿宋_GB2312" w:eastAsia="仿宋_GB2312" w:hAnsi="仿宋_GB2312" w:cs="仿宋_GB2312" w:hint="eastAsia"/>
          <w:sz w:val="32"/>
          <w:szCs w:val="32"/>
        </w:rPr>
        <w:t>对中小学校长、幼儿园园长作为第一责任人的内保责任制情况和校园安全工作领导机构、安全管理制度的建立及落实情况进行逐项核查，掌握校园安全主体责任落实情况，对发现的安全责任不落实、机制不健全、制度不规范、措施不到位等问题，及时提出整改意见和</w:t>
      </w:r>
      <w:r>
        <w:rPr>
          <w:rFonts w:ascii="仿宋_GB2312" w:eastAsia="仿宋_GB2312" w:hAnsi="仿宋_GB2312" w:cs="仿宋_GB2312" w:hint="eastAsia"/>
          <w:sz w:val="32"/>
          <w:szCs w:val="32"/>
        </w:rPr>
        <w:t>整改措施，督促校方按期整改到位。同时，要加快推动校园安防“四个一”设施建设中一键报警装置接入公安网工作，确保所有建成“四个一”工程校园一键报警设备发挥出应有效果。</w:t>
      </w:r>
      <w:r>
        <w:rPr>
          <w:rFonts w:ascii="仿宋_GB2312" w:eastAsia="仿宋_GB2312" w:hAnsi="仿宋_GB2312" w:cs="仿宋_GB2312" w:hint="eastAsia"/>
          <w:b/>
          <w:bCs/>
          <w:color w:val="000000"/>
          <w:kern w:val="0"/>
          <w:sz w:val="32"/>
          <w:szCs w:val="32"/>
        </w:rPr>
        <w:t>昌江公安分局</w:t>
      </w:r>
      <w:r>
        <w:rPr>
          <w:rFonts w:ascii="仿宋_GB2312" w:eastAsia="仿宋_GB2312" w:hAnsi="仿宋_GB2312" w:cs="仿宋_GB2312" w:hint="eastAsia"/>
          <w:color w:val="000000"/>
          <w:kern w:val="0"/>
          <w:sz w:val="32"/>
          <w:szCs w:val="32"/>
        </w:rPr>
        <w:t>要</w:t>
      </w:r>
      <w:r>
        <w:rPr>
          <w:rFonts w:ascii="仿宋_GB2312" w:eastAsia="仿宋_GB2312" w:hAnsi="仿宋_GB2312" w:cs="仿宋_GB2312" w:hint="eastAsia"/>
          <w:sz w:val="32"/>
          <w:szCs w:val="32"/>
        </w:rPr>
        <w:t>建立校园安全工作台账，每月至少开展一次对校园安防“四个一”设施使用情况、校园防冲撞设施设置是否规范、校园是否封闭化管理、是否落实外来人员安检等制度执行情况和校园安全隐患检查，发现问题记录在案，及时通报学校领导并督促落实整改，未落实整改的，给予书面警告并跟踪督促落实，确保整改到位。</w:t>
      </w:r>
      <w:r>
        <w:rPr>
          <w:rFonts w:ascii="仿宋_GB2312" w:eastAsia="仿宋_GB2312" w:hAnsi="仿宋_GB2312" w:cs="仿宋_GB2312" w:hint="eastAsia"/>
          <w:color w:val="000000"/>
          <w:kern w:val="0"/>
          <w:sz w:val="32"/>
          <w:szCs w:val="32"/>
        </w:rPr>
        <w:t>同时，还要指导校方不断完善安防制度建设，做好校园自身安全</w:t>
      </w:r>
      <w:r>
        <w:rPr>
          <w:rFonts w:ascii="仿宋_GB2312" w:eastAsia="仿宋_GB2312" w:hAnsi="仿宋_GB2312" w:cs="仿宋_GB2312" w:hint="eastAsia"/>
          <w:color w:val="000000"/>
          <w:kern w:val="0"/>
          <w:sz w:val="32"/>
          <w:szCs w:val="32"/>
        </w:rPr>
        <w:t>隐患排查和整改工作。</w:t>
      </w:r>
    </w:p>
    <w:p w:rsidR="00C41FA5" w:rsidRDefault="00AA1038">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color w:val="000000"/>
          <w:kern w:val="0"/>
          <w:sz w:val="32"/>
          <w:szCs w:val="32"/>
        </w:rPr>
        <w:t>（四）</w:t>
      </w:r>
      <w:r>
        <w:rPr>
          <w:rFonts w:ascii="楷体" w:eastAsia="楷体" w:hAnsi="楷体" w:cs="楷体" w:hint="eastAsia"/>
          <w:b/>
          <w:bCs/>
          <w:sz w:val="32"/>
          <w:szCs w:val="32"/>
        </w:rPr>
        <w:t>进一步改进加强</w:t>
      </w:r>
      <w:r>
        <w:rPr>
          <w:rFonts w:ascii="楷体" w:eastAsia="楷体" w:hAnsi="楷体" w:cs="楷体" w:hint="eastAsia"/>
          <w:b/>
          <w:bCs/>
          <w:color w:val="000000"/>
          <w:kern w:val="0"/>
          <w:sz w:val="32"/>
          <w:szCs w:val="32"/>
        </w:rPr>
        <w:t>校园守护机制</w:t>
      </w:r>
      <w:r>
        <w:rPr>
          <w:rFonts w:ascii="仿宋_GB2312" w:eastAsia="仿宋_GB2312" w:hAnsi="宋体" w:cs="宋体" w:hint="eastAsia"/>
          <w:color w:val="000000"/>
          <w:kern w:val="0"/>
          <w:sz w:val="32"/>
          <w:szCs w:val="32"/>
        </w:rPr>
        <w:t>。</w:t>
      </w:r>
      <w:r>
        <w:rPr>
          <w:rFonts w:ascii="仿宋_GB2312" w:eastAsia="仿宋_GB2312" w:hAnsi="仿宋_GB2312" w:cs="仿宋_GB2312" w:hint="eastAsia"/>
          <w:b/>
          <w:bCs/>
          <w:color w:val="000000"/>
          <w:kern w:val="0"/>
          <w:sz w:val="32"/>
          <w:szCs w:val="32"/>
        </w:rPr>
        <w:t>一是</w:t>
      </w:r>
      <w:r>
        <w:rPr>
          <w:rFonts w:ascii="仿宋_GB2312" w:eastAsia="仿宋_GB2312" w:hAnsi="仿宋_GB2312" w:cs="仿宋_GB2312" w:hint="eastAsia"/>
          <w:sz w:val="32"/>
          <w:szCs w:val="32"/>
        </w:rPr>
        <w:t>强化中小学、幼儿园“护学岗”“校警志”联动模式建设，根据各学校上学入校、</w:t>
      </w:r>
      <w:r>
        <w:rPr>
          <w:rFonts w:ascii="仿宋_GB2312" w:eastAsia="仿宋_GB2312" w:hAnsi="仿宋_GB2312" w:cs="仿宋_GB2312" w:hint="eastAsia"/>
          <w:sz w:val="32"/>
          <w:szCs w:val="32"/>
        </w:rPr>
        <w:lastRenderedPageBreak/>
        <w:t>放学离校时间段，</w:t>
      </w:r>
      <w:r>
        <w:rPr>
          <w:rFonts w:ascii="仿宋_GB2312" w:eastAsia="仿宋_GB2312" w:hAnsi="仿宋_GB2312" w:cs="仿宋_GB2312" w:hint="eastAsia"/>
          <w:color w:val="000000"/>
          <w:kern w:val="0"/>
          <w:sz w:val="32"/>
          <w:szCs w:val="32"/>
        </w:rPr>
        <w:t>在中小学、幼儿园门口进一步加强由公安民警辅警、城管队员、学校</w:t>
      </w:r>
      <w:r>
        <w:rPr>
          <w:rFonts w:ascii="仿宋_GB2312" w:eastAsia="仿宋_GB2312" w:hAnsi="仿宋_GB2312" w:cs="仿宋_GB2312" w:hint="eastAsia"/>
          <w:sz w:val="32"/>
          <w:szCs w:val="32"/>
        </w:rPr>
        <w:t>保卫干部、保安员、教职工和学生家长及其他群防群治力量共同参与的常态化</w:t>
      </w:r>
      <w:r>
        <w:rPr>
          <w:rFonts w:ascii="仿宋_GB2312" w:eastAsia="仿宋_GB2312" w:hAnsi="仿宋_GB2312" w:cs="仿宋_GB2312" w:hint="eastAsia"/>
          <w:color w:val="000000"/>
          <w:kern w:val="0"/>
          <w:sz w:val="32"/>
          <w:szCs w:val="32"/>
        </w:rPr>
        <w:t>“护学岗”机制。通过设置警示标识，</w:t>
      </w:r>
      <w:r>
        <w:rPr>
          <w:rFonts w:ascii="仿宋_GB2312" w:eastAsia="仿宋_GB2312" w:hAnsi="仿宋_GB2312" w:cs="仿宋_GB2312" w:hint="eastAsia"/>
          <w:sz w:val="32"/>
          <w:szCs w:val="32"/>
        </w:rPr>
        <w:t>穿戴“护学岗志愿者”等字样的红马甲、袖标、袖笼等</w:t>
      </w:r>
      <w:r>
        <w:rPr>
          <w:rFonts w:ascii="仿宋_GB2312" w:eastAsia="仿宋_GB2312" w:hAnsi="仿宋_GB2312" w:cs="仿宋_GB2312" w:hint="eastAsia"/>
          <w:color w:val="000000"/>
          <w:kern w:val="0"/>
          <w:sz w:val="32"/>
          <w:szCs w:val="32"/>
        </w:rPr>
        <w:t>明显标志物品，配备必要的安全防护装备，</w:t>
      </w:r>
      <w:r>
        <w:rPr>
          <w:rFonts w:ascii="仿宋_GB2312" w:eastAsia="仿宋_GB2312" w:hAnsi="仿宋_GB2312" w:cs="仿宋_GB2312" w:hint="eastAsia"/>
          <w:sz w:val="32"/>
          <w:szCs w:val="32"/>
        </w:rPr>
        <w:t>合理设置站位，充分</w:t>
      </w:r>
      <w:r>
        <w:rPr>
          <w:rFonts w:ascii="仿宋_GB2312" w:eastAsia="仿宋_GB2312" w:hAnsi="仿宋_GB2312" w:cs="仿宋_GB2312" w:hint="eastAsia"/>
          <w:color w:val="000000"/>
          <w:kern w:val="0"/>
          <w:sz w:val="32"/>
          <w:szCs w:val="32"/>
        </w:rPr>
        <w:t>发挥出“护学岗”维护</w:t>
      </w:r>
      <w:r>
        <w:rPr>
          <w:rFonts w:ascii="仿宋_GB2312" w:eastAsia="仿宋_GB2312" w:hAnsi="仿宋_GB2312" w:cs="仿宋_GB2312" w:hint="eastAsia"/>
          <w:sz w:val="32"/>
          <w:szCs w:val="32"/>
        </w:rPr>
        <w:t>上、放学时段的校园门口治安及交通秩序</w:t>
      </w:r>
      <w:r>
        <w:rPr>
          <w:rFonts w:ascii="仿宋_GB2312" w:eastAsia="仿宋_GB2312" w:hAnsi="仿宋_GB2312" w:cs="仿宋_GB2312" w:hint="eastAsia"/>
          <w:color w:val="000000"/>
          <w:kern w:val="0"/>
          <w:sz w:val="32"/>
          <w:szCs w:val="32"/>
        </w:rPr>
        <w:t>、预警防范、巡逻守护和应急处置作用。其中</w:t>
      </w:r>
      <w:r>
        <w:rPr>
          <w:rFonts w:ascii="仿宋_GB2312" w:eastAsia="仿宋_GB2312" w:hAnsi="仿宋_GB2312" w:cs="仿宋_GB2312" w:hint="eastAsia"/>
          <w:b/>
          <w:bCs/>
          <w:color w:val="000000"/>
          <w:kern w:val="0"/>
          <w:sz w:val="32"/>
          <w:szCs w:val="32"/>
        </w:rPr>
        <w:t>市</w:t>
      </w:r>
      <w:r>
        <w:rPr>
          <w:rFonts w:ascii="仿宋_GB2312" w:eastAsia="仿宋_GB2312" w:hAnsi="仿宋_GB2312" w:cs="仿宋_GB2312" w:hint="eastAsia"/>
          <w:b/>
          <w:bCs/>
          <w:color w:val="000000"/>
          <w:kern w:val="0"/>
          <w:sz w:val="32"/>
          <w:szCs w:val="32"/>
        </w:rPr>
        <w:t>级教育部门主管的中小学、幼儿园，实行“公安机关</w:t>
      </w:r>
      <w:r>
        <w:rPr>
          <w:rFonts w:ascii="仿宋_GB2312" w:eastAsia="仿宋_GB2312" w:hAnsi="仿宋_GB2312" w:cs="仿宋_GB2312" w:hint="eastAsia"/>
          <w:b/>
          <w:bCs/>
          <w:color w:val="000000"/>
          <w:kern w:val="0"/>
          <w:sz w:val="32"/>
          <w:szCs w:val="32"/>
        </w:rPr>
        <w:t>+N</w:t>
      </w:r>
      <w:r>
        <w:rPr>
          <w:rFonts w:ascii="仿宋_GB2312" w:eastAsia="仿宋_GB2312" w:hAnsi="仿宋_GB2312" w:cs="仿宋_GB2312" w:hint="eastAsia"/>
          <w:b/>
          <w:bCs/>
          <w:color w:val="000000"/>
          <w:kern w:val="0"/>
          <w:sz w:val="32"/>
          <w:szCs w:val="32"/>
        </w:rPr>
        <w:t>”模式，</w:t>
      </w:r>
      <w:r>
        <w:rPr>
          <w:rFonts w:ascii="仿宋_GB2312" w:eastAsia="仿宋_GB2312" w:hAnsi="仿宋_GB2312" w:cs="仿宋_GB2312" w:hint="eastAsia"/>
          <w:color w:val="000000"/>
          <w:kern w:val="0"/>
          <w:sz w:val="32"/>
          <w:szCs w:val="32"/>
        </w:rPr>
        <w:t>即以公安机关民警辅警为主导，每日联同学校保卫力量、</w:t>
      </w:r>
      <w:r>
        <w:rPr>
          <w:rFonts w:ascii="仿宋_GB2312" w:eastAsia="仿宋_GB2312" w:hAnsi="仿宋_GB2312" w:cs="仿宋_GB2312" w:hint="eastAsia"/>
          <w:sz w:val="32"/>
          <w:szCs w:val="32"/>
        </w:rPr>
        <w:t>学生家长和其他群防群治力量共同</w:t>
      </w:r>
      <w:r>
        <w:rPr>
          <w:rFonts w:ascii="仿宋_GB2312" w:eastAsia="仿宋_GB2312" w:hAnsi="仿宋_GB2312" w:cs="仿宋_GB2312" w:hint="eastAsia"/>
          <w:color w:val="000000"/>
          <w:kern w:val="0"/>
          <w:sz w:val="32"/>
          <w:szCs w:val="32"/>
        </w:rPr>
        <w:t>开展“护学岗”执勤。</w:t>
      </w:r>
      <w:r>
        <w:rPr>
          <w:rFonts w:ascii="仿宋_GB2312" w:eastAsia="仿宋_GB2312" w:hAnsi="仿宋_GB2312" w:cs="仿宋_GB2312" w:hint="eastAsia"/>
          <w:b/>
          <w:bCs/>
          <w:color w:val="000000"/>
          <w:kern w:val="0"/>
          <w:sz w:val="32"/>
          <w:szCs w:val="32"/>
        </w:rPr>
        <w:t>区级教育部门主管的热点中小学、幼儿园，实行“公安机关</w:t>
      </w:r>
      <w:r>
        <w:rPr>
          <w:rFonts w:ascii="仿宋_GB2312" w:eastAsia="仿宋_GB2312" w:hAnsi="仿宋_GB2312" w:cs="仿宋_GB2312" w:hint="eastAsia"/>
          <w:b/>
          <w:bCs/>
          <w:color w:val="000000"/>
          <w:kern w:val="0"/>
          <w:sz w:val="32"/>
          <w:szCs w:val="32"/>
        </w:rPr>
        <w:t>+</w:t>
      </w:r>
      <w:r>
        <w:rPr>
          <w:rFonts w:ascii="仿宋_GB2312" w:eastAsia="仿宋_GB2312" w:hAnsi="仿宋_GB2312" w:cs="仿宋_GB2312" w:hint="eastAsia"/>
          <w:b/>
          <w:bCs/>
          <w:color w:val="000000"/>
          <w:kern w:val="0"/>
          <w:sz w:val="32"/>
          <w:szCs w:val="32"/>
        </w:rPr>
        <w:t>城管</w:t>
      </w:r>
      <w:r>
        <w:rPr>
          <w:rFonts w:ascii="仿宋_GB2312" w:eastAsia="仿宋_GB2312" w:hAnsi="仿宋_GB2312" w:cs="仿宋_GB2312" w:hint="eastAsia"/>
          <w:b/>
          <w:bCs/>
          <w:color w:val="000000"/>
          <w:kern w:val="0"/>
          <w:sz w:val="32"/>
          <w:szCs w:val="32"/>
        </w:rPr>
        <w:t>+N</w:t>
      </w:r>
      <w:r>
        <w:rPr>
          <w:rFonts w:ascii="仿宋_GB2312" w:eastAsia="仿宋_GB2312" w:hAnsi="仿宋_GB2312" w:cs="仿宋_GB2312" w:hint="eastAsia"/>
          <w:b/>
          <w:bCs/>
          <w:color w:val="000000"/>
          <w:kern w:val="0"/>
          <w:sz w:val="32"/>
          <w:szCs w:val="32"/>
        </w:rPr>
        <w:t>”模式，</w:t>
      </w:r>
      <w:r>
        <w:rPr>
          <w:rFonts w:ascii="仿宋_GB2312" w:eastAsia="仿宋_GB2312" w:hAnsi="仿宋_GB2312" w:cs="仿宋_GB2312" w:hint="eastAsia"/>
          <w:color w:val="000000"/>
          <w:kern w:val="0"/>
          <w:sz w:val="32"/>
          <w:szCs w:val="32"/>
        </w:rPr>
        <w:t>即昌江公安分局结合社会面巡逻防控工作、昌江区城管局结合街面市容市貌巡查整治工作，每日分别派出民警辅警和城管队员，联同学校保卫力量、</w:t>
      </w:r>
      <w:r>
        <w:rPr>
          <w:rFonts w:ascii="仿宋_GB2312" w:eastAsia="仿宋_GB2312" w:hAnsi="仿宋_GB2312" w:cs="仿宋_GB2312" w:hint="eastAsia"/>
          <w:sz w:val="32"/>
          <w:szCs w:val="32"/>
        </w:rPr>
        <w:t>学生家长和其他群防群治力量共同</w:t>
      </w:r>
      <w:r>
        <w:rPr>
          <w:rFonts w:ascii="仿宋_GB2312" w:eastAsia="仿宋_GB2312" w:hAnsi="仿宋_GB2312" w:cs="仿宋_GB2312" w:hint="eastAsia"/>
          <w:color w:val="000000"/>
          <w:kern w:val="0"/>
          <w:sz w:val="32"/>
          <w:szCs w:val="32"/>
        </w:rPr>
        <w:t>开展“护学岗”执勤。</w:t>
      </w:r>
      <w:r>
        <w:rPr>
          <w:rFonts w:ascii="仿宋_GB2312" w:eastAsia="仿宋_GB2312" w:hAnsi="仿宋_GB2312" w:cs="仿宋_GB2312" w:hint="eastAsia"/>
          <w:b/>
          <w:bCs/>
          <w:color w:val="000000"/>
          <w:kern w:val="0"/>
          <w:sz w:val="32"/>
          <w:szCs w:val="32"/>
        </w:rPr>
        <w:t>区级教育部门主管的非热点中小学、幼儿园，实行“城管</w:t>
      </w:r>
      <w:r>
        <w:rPr>
          <w:rFonts w:ascii="仿宋_GB2312" w:eastAsia="仿宋_GB2312" w:hAnsi="仿宋_GB2312" w:cs="仿宋_GB2312" w:hint="eastAsia"/>
          <w:b/>
          <w:bCs/>
          <w:color w:val="000000"/>
          <w:kern w:val="0"/>
          <w:sz w:val="32"/>
          <w:szCs w:val="32"/>
        </w:rPr>
        <w:t>+N</w:t>
      </w:r>
      <w:r>
        <w:rPr>
          <w:rFonts w:ascii="仿宋_GB2312" w:eastAsia="仿宋_GB2312" w:hAnsi="仿宋_GB2312" w:cs="仿宋_GB2312" w:hint="eastAsia"/>
          <w:b/>
          <w:bCs/>
          <w:color w:val="000000"/>
          <w:kern w:val="0"/>
          <w:sz w:val="32"/>
          <w:szCs w:val="32"/>
        </w:rPr>
        <w:t>”模式，</w:t>
      </w:r>
      <w:r>
        <w:rPr>
          <w:rFonts w:ascii="仿宋_GB2312" w:eastAsia="仿宋_GB2312" w:hAnsi="仿宋_GB2312" w:cs="仿宋_GB2312" w:hint="eastAsia"/>
          <w:color w:val="000000"/>
          <w:kern w:val="0"/>
          <w:sz w:val="32"/>
          <w:szCs w:val="32"/>
        </w:rPr>
        <w:t>即以城管队员为主导，结合街面市容市貌巡查整</w:t>
      </w:r>
      <w:r>
        <w:rPr>
          <w:rFonts w:ascii="仿宋_GB2312" w:eastAsia="仿宋_GB2312" w:hAnsi="仿宋_GB2312" w:cs="仿宋_GB2312" w:hint="eastAsia"/>
          <w:color w:val="000000"/>
          <w:kern w:val="0"/>
          <w:sz w:val="32"/>
          <w:szCs w:val="32"/>
        </w:rPr>
        <w:t>治工作，每日联同学校保卫力量、</w:t>
      </w:r>
      <w:r>
        <w:rPr>
          <w:rFonts w:ascii="仿宋_GB2312" w:eastAsia="仿宋_GB2312" w:hAnsi="仿宋_GB2312" w:cs="仿宋_GB2312" w:hint="eastAsia"/>
          <w:sz w:val="32"/>
          <w:szCs w:val="32"/>
        </w:rPr>
        <w:t>学生家长和其他群防群治力量共同</w:t>
      </w:r>
      <w:r>
        <w:rPr>
          <w:rFonts w:ascii="仿宋_GB2312" w:eastAsia="仿宋_GB2312" w:hAnsi="仿宋_GB2312" w:cs="仿宋_GB2312" w:hint="eastAsia"/>
          <w:color w:val="000000"/>
          <w:kern w:val="0"/>
          <w:sz w:val="32"/>
          <w:szCs w:val="32"/>
        </w:rPr>
        <w:t>开展“护学岗”执勤。</w:t>
      </w:r>
      <w:r>
        <w:rPr>
          <w:rFonts w:ascii="仿宋_GB2312" w:eastAsia="仿宋_GB2312" w:hAnsi="仿宋_GB2312" w:cs="仿宋_GB2312" w:hint="eastAsia"/>
          <w:b/>
          <w:bCs/>
          <w:color w:val="000000"/>
          <w:kern w:val="0"/>
          <w:sz w:val="32"/>
          <w:szCs w:val="32"/>
        </w:rPr>
        <w:t>其余所在地为城郊及农村的学校以及民办学校，实行“</w:t>
      </w:r>
      <w:r>
        <w:rPr>
          <w:rFonts w:ascii="仿宋_GB2312" w:eastAsia="仿宋_GB2312" w:hAnsi="仿宋_GB2312" w:cs="仿宋_GB2312" w:hint="eastAsia"/>
          <w:b/>
          <w:bCs/>
          <w:color w:val="000000"/>
          <w:kern w:val="0"/>
          <w:sz w:val="32"/>
          <w:szCs w:val="32"/>
        </w:rPr>
        <w:t>N</w:t>
      </w:r>
      <w:r>
        <w:rPr>
          <w:rFonts w:ascii="仿宋_GB2312" w:eastAsia="仿宋_GB2312" w:hAnsi="仿宋_GB2312" w:cs="仿宋_GB2312" w:hint="eastAsia"/>
          <w:b/>
          <w:bCs/>
          <w:color w:val="000000"/>
          <w:kern w:val="0"/>
          <w:sz w:val="32"/>
          <w:szCs w:val="32"/>
        </w:rPr>
        <w:t>”模式，</w:t>
      </w:r>
      <w:r>
        <w:rPr>
          <w:rFonts w:ascii="仿宋_GB2312" w:eastAsia="仿宋_GB2312" w:hAnsi="仿宋_GB2312" w:cs="仿宋_GB2312" w:hint="eastAsia"/>
          <w:color w:val="000000"/>
          <w:kern w:val="0"/>
          <w:sz w:val="32"/>
          <w:szCs w:val="32"/>
        </w:rPr>
        <w:t>由昌江区教体局督促校方明确一名校领导负主责，每日安排值班教师及校园保卫人员组成护学力量，联同</w:t>
      </w:r>
      <w:r>
        <w:rPr>
          <w:rFonts w:ascii="仿宋_GB2312" w:eastAsia="仿宋_GB2312" w:hAnsi="仿宋_GB2312" w:cs="仿宋_GB2312" w:hint="eastAsia"/>
          <w:sz w:val="32"/>
          <w:szCs w:val="32"/>
        </w:rPr>
        <w:t>学生家长和其他群防群治力量共同</w:t>
      </w:r>
      <w:r>
        <w:rPr>
          <w:rFonts w:ascii="仿宋_GB2312" w:eastAsia="仿宋_GB2312" w:hAnsi="仿宋_GB2312" w:cs="仿宋_GB2312" w:hint="eastAsia"/>
          <w:color w:val="000000"/>
          <w:kern w:val="0"/>
          <w:sz w:val="32"/>
          <w:szCs w:val="32"/>
        </w:rPr>
        <w:t>开展好“护学岗”执勤。</w:t>
      </w:r>
      <w:r>
        <w:rPr>
          <w:rFonts w:ascii="仿宋_GB2312" w:eastAsia="仿宋_GB2312" w:hAnsi="仿宋_GB2312" w:cs="仿宋_GB2312" w:hint="eastAsia"/>
          <w:b/>
          <w:bCs/>
          <w:color w:val="000000"/>
          <w:kern w:val="0"/>
          <w:sz w:val="32"/>
          <w:szCs w:val="32"/>
        </w:rPr>
        <w:t>二是</w:t>
      </w:r>
      <w:r>
        <w:rPr>
          <w:rFonts w:ascii="仿宋_GB2312" w:eastAsia="仿宋_GB2312" w:hAnsi="仿宋_GB2312" w:cs="仿宋_GB2312" w:hint="eastAsia"/>
          <w:color w:val="000000"/>
          <w:kern w:val="0"/>
          <w:sz w:val="32"/>
          <w:szCs w:val="32"/>
        </w:rPr>
        <w:t>组建校园义警队，</w:t>
      </w:r>
      <w:r>
        <w:rPr>
          <w:rFonts w:ascii="仿宋_GB2312" w:eastAsia="仿宋_GB2312" w:hAnsi="仿宋_GB2312" w:cs="仿宋_GB2312" w:hint="eastAsia"/>
          <w:b/>
          <w:bCs/>
          <w:color w:val="000000"/>
          <w:kern w:val="0"/>
          <w:sz w:val="32"/>
          <w:szCs w:val="32"/>
        </w:rPr>
        <w:t>昌江公安分局</w:t>
      </w:r>
      <w:r>
        <w:rPr>
          <w:rFonts w:ascii="仿宋_GB2312" w:eastAsia="仿宋_GB2312" w:hAnsi="仿宋_GB2312" w:cs="仿宋_GB2312" w:hint="eastAsia"/>
          <w:color w:val="000000"/>
          <w:kern w:val="0"/>
          <w:sz w:val="32"/>
          <w:szCs w:val="32"/>
        </w:rPr>
        <w:t>要充分发挥学校和社区、村（居）委会的群防群治力量作用，</w:t>
      </w:r>
      <w:r>
        <w:rPr>
          <w:rFonts w:ascii="仿宋_GB2312" w:eastAsia="仿宋_GB2312" w:hAnsi="仿宋_GB2312" w:cs="仿宋_GB2312" w:hint="eastAsia"/>
          <w:sz w:val="32"/>
          <w:szCs w:val="32"/>
        </w:rPr>
        <w:t>依托“瓷都红马甲”义警队伍，</w:t>
      </w:r>
      <w:r>
        <w:rPr>
          <w:rFonts w:ascii="仿宋_GB2312" w:eastAsia="仿宋_GB2312" w:hAnsi="仿宋_GB2312" w:cs="仿宋_GB2312" w:hint="eastAsia"/>
          <w:color w:val="000000"/>
          <w:kern w:val="0"/>
          <w:sz w:val="32"/>
          <w:szCs w:val="32"/>
        </w:rPr>
        <w:t>组织治安积极</w:t>
      </w:r>
      <w:r>
        <w:rPr>
          <w:rFonts w:ascii="仿宋_GB2312" w:eastAsia="仿宋_GB2312" w:hAnsi="仿宋_GB2312" w:cs="仿宋_GB2312" w:hint="eastAsia"/>
          <w:color w:val="000000"/>
          <w:kern w:val="0"/>
          <w:sz w:val="32"/>
          <w:szCs w:val="32"/>
        </w:rPr>
        <w:lastRenderedPageBreak/>
        <w:t>分子、教职员工、</w:t>
      </w:r>
      <w:r>
        <w:rPr>
          <w:rFonts w:ascii="仿宋_GB2312" w:eastAsia="仿宋_GB2312" w:hAnsi="仿宋_GB2312" w:cs="仿宋_GB2312" w:hint="eastAsia"/>
          <w:sz w:val="32"/>
          <w:szCs w:val="32"/>
        </w:rPr>
        <w:t>学生家长、保安员</w:t>
      </w:r>
      <w:r>
        <w:rPr>
          <w:rFonts w:ascii="仿宋_GB2312" w:eastAsia="仿宋_GB2312" w:hAnsi="仿宋_GB2312" w:cs="仿宋_GB2312" w:hint="eastAsia"/>
          <w:color w:val="000000"/>
          <w:kern w:val="0"/>
          <w:sz w:val="32"/>
          <w:szCs w:val="32"/>
        </w:rPr>
        <w:t>等组成</w:t>
      </w:r>
      <w:r>
        <w:rPr>
          <w:rFonts w:ascii="仿宋_GB2312" w:eastAsia="仿宋_GB2312" w:hAnsi="仿宋_GB2312" w:cs="仿宋_GB2312" w:hint="eastAsia"/>
          <w:sz w:val="32"/>
          <w:szCs w:val="32"/>
        </w:rPr>
        <w:t>“红马甲校园义警小队”</w:t>
      </w:r>
      <w:r>
        <w:rPr>
          <w:rFonts w:ascii="仿宋_GB2312" w:eastAsia="仿宋_GB2312" w:hAnsi="仿宋_GB2312" w:cs="仿宋_GB2312" w:hint="eastAsia"/>
          <w:color w:val="000000"/>
          <w:kern w:val="0"/>
          <w:sz w:val="32"/>
          <w:szCs w:val="32"/>
        </w:rPr>
        <w:t>，在参与“护学岗”执勤的同时，进一步加强校园周边的巡逻防范力度，</w:t>
      </w:r>
      <w:r>
        <w:rPr>
          <w:rFonts w:ascii="仿宋_GB2312" w:eastAsia="仿宋_GB2312" w:hAnsi="仿宋_GB2312" w:cs="仿宋_GB2312" w:hint="eastAsia"/>
          <w:sz w:val="32"/>
          <w:szCs w:val="32"/>
        </w:rPr>
        <w:t>打造校园周边安全区域。对安保力量紧张、地处偏远乡村的校园，</w:t>
      </w:r>
      <w:r>
        <w:rPr>
          <w:rFonts w:ascii="仿宋_GB2312" w:eastAsia="仿宋_GB2312" w:hAnsi="仿宋_GB2312" w:cs="仿宋_GB2312" w:hint="eastAsia"/>
          <w:b/>
          <w:bCs/>
          <w:color w:val="000000"/>
          <w:kern w:val="0"/>
          <w:sz w:val="32"/>
          <w:szCs w:val="32"/>
        </w:rPr>
        <w:t>昌江公安分局要配合教育主管部门</w:t>
      </w:r>
      <w:r>
        <w:rPr>
          <w:rFonts w:ascii="仿宋_GB2312" w:eastAsia="仿宋_GB2312" w:hAnsi="仿宋_GB2312" w:cs="仿宋_GB2312" w:hint="eastAsia"/>
          <w:sz w:val="32"/>
          <w:szCs w:val="32"/>
        </w:rPr>
        <w:t>，督促校方以购买安保服务等方式，</w:t>
      </w:r>
      <w:r>
        <w:rPr>
          <w:rFonts w:ascii="仿宋_GB2312" w:eastAsia="仿宋_GB2312" w:hAnsi="仿宋_GB2312" w:cs="仿宋_GB2312" w:hint="eastAsia"/>
          <w:color w:val="000000"/>
          <w:kern w:val="0"/>
          <w:sz w:val="32"/>
          <w:szCs w:val="32"/>
        </w:rPr>
        <w:t>确保做好上、放学高峰时段“护学岗”执勤工作。</w:t>
      </w:r>
    </w:p>
    <w:p w:rsidR="00C41FA5" w:rsidRDefault="00AA1038">
      <w:pPr>
        <w:spacing w:line="600" w:lineRule="exact"/>
        <w:ind w:firstLineChars="147" w:firstLine="472"/>
        <w:rPr>
          <w:rFonts w:ascii="仿宋_GB2312" w:eastAsia="仿宋_GB2312" w:hAnsi="宋体" w:cs="宋体"/>
          <w:color w:val="000000"/>
          <w:kern w:val="0"/>
          <w:sz w:val="32"/>
          <w:szCs w:val="32"/>
        </w:rPr>
      </w:pPr>
      <w:r>
        <w:rPr>
          <w:rFonts w:ascii="楷体" w:eastAsia="楷体" w:hAnsi="楷体" w:cs="楷体" w:hint="eastAsia"/>
          <w:b/>
          <w:bCs/>
          <w:color w:val="000000"/>
          <w:kern w:val="0"/>
          <w:sz w:val="32"/>
          <w:szCs w:val="32"/>
        </w:rPr>
        <w:t>（五）全面加强校园周边</w:t>
      </w:r>
      <w:r>
        <w:rPr>
          <w:rFonts w:ascii="楷体" w:eastAsia="楷体" w:hAnsi="楷体" w:hint="eastAsia"/>
          <w:b/>
          <w:sz w:val="32"/>
          <w:szCs w:val="32"/>
        </w:rPr>
        <w:t>综合巡查整治</w:t>
      </w:r>
      <w:r>
        <w:rPr>
          <w:rFonts w:ascii="仿宋_GB2312" w:eastAsia="仿宋_GB2312" w:hAnsi="宋体" w:cs="宋体" w:hint="eastAsia"/>
          <w:color w:val="000000"/>
          <w:kern w:val="0"/>
          <w:sz w:val="32"/>
          <w:szCs w:val="32"/>
        </w:rPr>
        <w:t>。各责任单位要把校园及其周边作为重点部位，纳入日常工作体系中，提高巡逻密度和整治力度。</w:t>
      </w:r>
      <w:r>
        <w:rPr>
          <w:rFonts w:ascii="仿宋" w:eastAsia="仿宋" w:hAnsi="仿宋" w:hint="eastAsia"/>
          <w:sz w:val="32"/>
          <w:szCs w:val="32"/>
        </w:rPr>
        <w:t>在开学期间和每学期中段各开展一次对校园周边治安复杂场所、治安乱点和生产、销售危害学生身心健康的产品、食品行为的联合排查整治行动，以及开展对校园周边出租房屋等重点部</w:t>
      </w:r>
      <w:r>
        <w:rPr>
          <w:rFonts w:ascii="仿宋" w:eastAsia="仿宋" w:hAnsi="仿宋" w:hint="eastAsia"/>
          <w:sz w:val="32"/>
          <w:szCs w:val="32"/>
        </w:rPr>
        <w:t>位，网吧、游戏厅等重点行业场所的联合清理整治行动，</w:t>
      </w:r>
      <w:r>
        <w:rPr>
          <w:rFonts w:ascii="仿宋_GB2312" w:eastAsia="仿宋_GB2312" w:hAnsi="宋体" w:cs="宋体" w:hint="eastAsia"/>
          <w:color w:val="000000"/>
          <w:kern w:val="0"/>
          <w:sz w:val="32"/>
          <w:szCs w:val="32"/>
        </w:rPr>
        <w:t>及时发现处置各类涉校安全问题，确保学生群体人身安全和身心健康。其中</w:t>
      </w:r>
      <w:r>
        <w:rPr>
          <w:rFonts w:ascii="仿宋_GB2312" w:eastAsia="仿宋_GB2312" w:hAnsi="宋体" w:cs="宋体" w:hint="eastAsia"/>
          <w:b/>
          <w:bCs/>
          <w:color w:val="000000"/>
          <w:kern w:val="0"/>
          <w:sz w:val="32"/>
          <w:szCs w:val="32"/>
        </w:rPr>
        <w:t>昌江公安分局</w:t>
      </w:r>
      <w:r>
        <w:rPr>
          <w:rFonts w:ascii="仿宋_GB2312" w:eastAsia="仿宋_GB2312" w:hAnsi="宋体" w:cs="宋体" w:hint="eastAsia"/>
          <w:color w:val="000000"/>
          <w:kern w:val="0"/>
          <w:sz w:val="32"/>
          <w:szCs w:val="32"/>
        </w:rPr>
        <w:t>要进一步落实巡逻防控“四项机制”，把校园门口和学生上、放学必经路段纳入巡逻防控重点区域，采取“车巡</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步巡”相结合方式，确保在重点时段、重点路段“见警察、见警车、见警灯”，对校园及其周边出现的形迹可疑人员，一律进行严格盘查，现场无法排除可疑行为的，一律带离继续盘查；发现有滋扰校园、侵害学生人身安全等嫌疑的，坚决果断处置。</w:t>
      </w:r>
      <w:r>
        <w:rPr>
          <w:rFonts w:ascii="仿宋_GB2312" w:eastAsia="仿宋_GB2312" w:hAnsi="宋体" w:cs="宋体" w:hint="eastAsia"/>
          <w:b/>
          <w:bCs/>
          <w:color w:val="000000"/>
          <w:kern w:val="0"/>
          <w:sz w:val="32"/>
          <w:szCs w:val="32"/>
        </w:rPr>
        <w:t>昌江区城市管理局</w:t>
      </w:r>
      <w:r>
        <w:rPr>
          <w:rFonts w:ascii="仿宋_GB2312" w:eastAsia="仿宋_GB2312" w:hAnsi="宋体" w:cs="宋体" w:hint="eastAsia"/>
          <w:color w:val="000000"/>
          <w:kern w:val="0"/>
          <w:sz w:val="32"/>
          <w:szCs w:val="32"/>
        </w:rPr>
        <w:t>要继续大力整治校园周边店铺和路边摊贩违规经营、无</w:t>
      </w:r>
      <w:r>
        <w:rPr>
          <w:rFonts w:ascii="仿宋_GB2312" w:eastAsia="仿宋_GB2312" w:hAnsi="宋体" w:cs="宋体" w:hint="eastAsia"/>
          <w:color w:val="000000"/>
          <w:kern w:val="0"/>
          <w:sz w:val="32"/>
          <w:szCs w:val="32"/>
        </w:rPr>
        <w:t>证经营、占道经营等现象，不断净化校园周边环境秩序，持续营造干净整洁的市容环境。</w:t>
      </w:r>
      <w:r>
        <w:rPr>
          <w:rFonts w:ascii="仿宋_GB2312" w:eastAsia="仿宋_GB2312" w:hAnsi="宋体" w:cs="宋体" w:hint="eastAsia"/>
          <w:b/>
          <w:bCs/>
          <w:color w:val="000000"/>
          <w:kern w:val="0"/>
          <w:sz w:val="32"/>
          <w:szCs w:val="32"/>
        </w:rPr>
        <w:t>昌江区市场监督管理局</w:t>
      </w:r>
      <w:r>
        <w:rPr>
          <w:rFonts w:ascii="仿宋_GB2312" w:eastAsia="仿宋_GB2312" w:hAnsi="宋体" w:cs="宋体" w:hint="eastAsia"/>
          <w:color w:val="000000"/>
          <w:kern w:val="0"/>
          <w:sz w:val="32"/>
          <w:szCs w:val="32"/>
        </w:rPr>
        <w:t>要组织开展好校园周边食品生产及经营安全监管工作，对各大餐饮（食品）</w:t>
      </w:r>
      <w:r>
        <w:rPr>
          <w:rFonts w:ascii="仿宋_GB2312" w:eastAsia="仿宋_GB2312" w:hAnsi="宋体" w:cs="宋体" w:hint="eastAsia"/>
          <w:color w:val="000000"/>
          <w:kern w:val="0"/>
          <w:sz w:val="32"/>
          <w:szCs w:val="32"/>
        </w:rPr>
        <w:lastRenderedPageBreak/>
        <w:t>店尤其是小餐饮（食品）店，深入开展食品生产及经营环节安全检查，确保场所证照齐全，督促行业经营者不断完善食品安全保障，确保学生群体吃的放心。</w:t>
      </w:r>
      <w:r>
        <w:rPr>
          <w:rFonts w:ascii="仿宋_GB2312" w:eastAsia="仿宋_GB2312" w:hAnsi="宋体" w:cs="宋体" w:hint="eastAsia"/>
          <w:b/>
          <w:bCs/>
          <w:color w:val="000000"/>
          <w:kern w:val="0"/>
          <w:sz w:val="32"/>
          <w:szCs w:val="32"/>
        </w:rPr>
        <w:t>昌江区文广新旅管理局</w:t>
      </w:r>
      <w:r>
        <w:rPr>
          <w:rFonts w:ascii="仿宋_GB2312" w:eastAsia="仿宋_GB2312" w:hAnsi="宋体" w:cs="宋体" w:hint="eastAsia"/>
          <w:color w:val="000000"/>
          <w:kern w:val="0"/>
          <w:sz w:val="32"/>
          <w:szCs w:val="32"/>
        </w:rPr>
        <w:t>要协助市文化市场综合执法支队认真落实好新闻出版行业“扫黄打非”和网吧、游戏厅等重点部位巡查工作，对校园周边销售出版物和音像产品开展细致检查，及时打击查处非法、违法出版物和音像产品，同时要深入网吧、游戏厅场所内巡查有无未成年人玩耍现象，确保学生群体心理健康成长。</w:t>
      </w:r>
    </w:p>
    <w:p w:rsidR="00C41FA5" w:rsidRDefault="00AA1038">
      <w:pPr>
        <w:spacing w:line="600" w:lineRule="exact"/>
        <w:ind w:firstLineChars="147" w:firstLine="472"/>
        <w:rPr>
          <w:rFonts w:ascii="仿宋_GB2312" w:eastAsia="仿宋_GB2312" w:hAnsi="宋体" w:cs="宋体"/>
          <w:color w:val="000000"/>
          <w:kern w:val="0"/>
          <w:sz w:val="32"/>
          <w:szCs w:val="32"/>
        </w:rPr>
      </w:pPr>
      <w:r>
        <w:rPr>
          <w:rFonts w:ascii="楷体" w:eastAsia="楷体" w:hAnsi="楷体" w:cs="楷体" w:hint="eastAsia"/>
          <w:b/>
          <w:bCs/>
          <w:color w:val="000000"/>
          <w:kern w:val="0"/>
          <w:sz w:val="32"/>
          <w:szCs w:val="32"/>
        </w:rPr>
        <w:t>（六</w:t>
      </w:r>
      <w:r>
        <w:rPr>
          <w:rFonts w:ascii="楷体" w:eastAsia="楷体" w:hAnsi="楷体" w:cs="楷体" w:hint="eastAsia"/>
          <w:b/>
          <w:bCs/>
          <w:color w:val="000000"/>
          <w:kern w:val="0"/>
          <w:sz w:val="32"/>
          <w:szCs w:val="32"/>
        </w:rPr>
        <w:t>)</w:t>
      </w:r>
      <w:r>
        <w:rPr>
          <w:rFonts w:ascii="楷体" w:eastAsia="楷体" w:hAnsi="楷体" w:cs="楷体" w:hint="eastAsia"/>
          <w:b/>
          <w:bCs/>
          <w:color w:val="000000"/>
          <w:kern w:val="0"/>
          <w:sz w:val="32"/>
          <w:szCs w:val="32"/>
        </w:rPr>
        <w:t>全面巩固提升应急处突能力</w:t>
      </w:r>
      <w:r>
        <w:rPr>
          <w:rFonts w:ascii="仿宋_GB2312" w:eastAsia="仿宋_GB2312" w:hAnsi="宋体" w:cs="宋体" w:hint="eastAsia"/>
          <w:color w:val="000000"/>
          <w:kern w:val="0"/>
          <w:sz w:val="32"/>
          <w:szCs w:val="32"/>
        </w:rPr>
        <w:t>。</w:t>
      </w:r>
      <w:r>
        <w:rPr>
          <w:rFonts w:ascii="仿宋_GB2312" w:eastAsia="仿宋_GB2312" w:hAnsi="宋体" w:cs="宋体" w:hint="eastAsia"/>
          <w:b/>
          <w:bCs/>
          <w:color w:val="000000"/>
          <w:kern w:val="0"/>
          <w:sz w:val="32"/>
          <w:szCs w:val="32"/>
        </w:rPr>
        <w:t>昌江公安分局</w:t>
      </w:r>
      <w:r>
        <w:rPr>
          <w:rFonts w:ascii="仿宋_GB2312" w:eastAsia="仿宋_GB2312" w:hAnsi="宋体" w:cs="宋体" w:hint="eastAsia"/>
          <w:color w:val="000000"/>
          <w:kern w:val="0"/>
          <w:sz w:val="32"/>
          <w:szCs w:val="32"/>
        </w:rPr>
        <w:t>要按照快速反应机制要求，持续加强校园周边警力部署，配强武器装备，加强训练演练，提高应急处突本领，确保一旦发生校园突发事件能够第一时间到达现场有效处置。要主动加强与教育主管部门的协作配合，发挥好治安民警、社区</w:t>
      </w:r>
      <w:r>
        <w:rPr>
          <w:rFonts w:ascii="仿宋_GB2312" w:eastAsia="仿宋_GB2312" w:hAnsi="宋体" w:cs="宋体" w:hint="eastAsia"/>
          <w:color w:val="000000"/>
          <w:kern w:val="0"/>
          <w:sz w:val="32"/>
          <w:szCs w:val="32"/>
        </w:rPr>
        <w:t>民警联系校园、指导安防的桥梁纽带作用，深化校警共建、加强校警联动，指导学校加强师生应急疏散演练和紧急避险教育，并加强对校园保安力量训练演练，确保在紧急情况下能有效开展先期处置，最大限度减少危害。</w:t>
      </w:r>
      <w:r>
        <w:rPr>
          <w:rFonts w:ascii="仿宋_GB2312" w:eastAsia="仿宋_GB2312" w:hAnsi="宋体" w:cs="宋体" w:hint="eastAsia"/>
          <w:b/>
          <w:bCs/>
          <w:color w:val="000000"/>
          <w:kern w:val="0"/>
          <w:sz w:val="32"/>
          <w:szCs w:val="32"/>
        </w:rPr>
        <w:t>昌江区教体局</w:t>
      </w:r>
      <w:r>
        <w:rPr>
          <w:rFonts w:ascii="仿宋_GB2312" w:eastAsia="仿宋_GB2312" w:hAnsi="宋体" w:cs="宋体" w:hint="eastAsia"/>
          <w:color w:val="000000"/>
          <w:kern w:val="0"/>
          <w:sz w:val="32"/>
          <w:szCs w:val="32"/>
        </w:rPr>
        <w:t>要督促学校不断完善自身安全主体责任制，落实好校园安防工作机制，</w:t>
      </w:r>
      <w:r>
        <w:rPr>
          <w:rFonts w:ascii="仿宋" w:eastAsia="仿宋" w:hAnsi="仿宋" w:cs="仿宋" w:hint="eastAsia"/>
          <w:sz w:val="32"/>
          <w:szCs w:val="32"/>
        </w:rPr>
        <w:t>制定出突发事件应对预案，</w:t>
      </w:r>
      <w:r>
        <w:rPr>
          <w:rFonts w:ascii="仿宋_GB2312" w:eastAsia="仿宋_GB2312" w:hAnsi="宋体" w:cs="宋体" w:hint="eastAsia"/>
          <w:color w:val="000000"/>
          <w:kern w:val="0"/>
          <w:sz w:val="32"/>
          <w:szCs w:val="32"/>
        </w:rPr>
        <w:t>确保一旦发生突发事件，学校能够迅速组织开展自我防护。</w:t>
      </w:r>
      <w:r>
        <w:rPr>
          <w:rFonts w:ascii="仿宋_GB2312" w:eastAsia="仿宋_GB2312" w:hAnsi="宋体" w:cs="宋体" w:hint="eastAsia"/>
          <w:b/>
          <w:bCs/>
          <w:color w:val="000000"/>
          <w:kern w:val="0"/>
          <w:sz w:val="32"/>
          <w:szCs w:val="32"/>
        </w:rPr>
        <w:t>昌江区消防救援大队</w:t>
      </w:r>
      <w:r>
        <w:rPr>
          <w:rFonts w:ascii="仿宋_GB2312" w:eastAsia="仿宋_GB2312" w:hAnsi="宋体" w:cs="宋体" w:hint="eastAsia"/>
          <w:color w:val="000000"/>
          <w:kern w:val="0"/>
          <w:sz w:val="32"/>
          <w:szCs w:val="32"/>
        </w:rPr>
        <w:t>要持续开展对校园消防安全的教育和指导工作，定期组织师生进行火灾事故紧急疏散演练，普及防火知识，不断提升师生群体防火意识。</w:t>
      </w:r>
    </w:p>
    <w:p w:rsidR="00C41FA5" w:rsidRDefault="00C41FA5">
      <w:pPr>
        <w:pStyle w:val="1"/>
      </w:pPr>
    </w:p>
    <w:p w:rsidR="00C41FA5" w:rsidRDefault="00AA1038">
      <w:pPr>
        <w:spacing w:line="600" w:lineRule="exact"/>
        <w:ind w:firstLineChars="200" w:firstLine="640"/>
        <w:rPr>
          <w:rFonts w:ascii="黑体" w:eastAsia="黑体" w:hAnsi="黑体" w:cs="宋体"/>
          <w:color w:val="000000"/>
          <w:kern w:val="0"/>
          <w:sz w:val="32"/>
          <w:szCs w:val="32"/>
        </w:rPr>
      </w:pPr>
      <w:r>
        <w:rPr>
          <w:rFonts w:ascii="黑体" w:eastAsia="黑体" w:hAnsi="黑体" w:cs="宋体" w:hint="eastAsia"/>
          <w:color w:val="000000"/>
          <w:kern w:val="0"/>
          <w:sz w:val="32"/>
          <w:szCs w:val="32"/>
        </w:rPr>
        <w:lastRenderedPageBreak/>
        <w:t>四、工作要求</w:t>
      </w:r>
    </w:p>
    <w:p w:rsidR="00C41FA5" w:rsidRDefault="00AA1038">
      <w:pPr>
        <w:spacing w:line="600" w:lineRule="exact"/>
        <w:ind w:firstLineChars="200" w:firstLine="643"/>
        <w:rPr>
          <w:rFonts w:ascii="仿宋_GB2312" w:eastAsia="仿宋_GB2312" w:hAnsi="宋体" w:cs="宋体"/>
          <w:color w:val="000000"/>
          <w:kern w:val="0"/>
          <w:sz w:val="32"/>
          <w:szCs w:val="32"/>
        </w:rPr>
      </w:pPr>
      <w:r>
        <w:rPr>
          <w:rFonts w:ascii="楷体" w:eastAsia="楷体" w:hAnsi="楷体" w:cs="楷体" w:hint="eastAsia"/>
          <w:b/>
          <w:bCs/>
          <w:color w:val="000000"/>
          <w:kern w:val="0"/>
          <w:sz w:val="32"/>
          <w:szCs w:val="32"/>
        </w:rPr>
        <w:t>(</w:t>
      </w:r>
      <w:r>
        <w:rPr>
          <w:rFonts w:ascii="楷体" w:eastAsia="楷体" w:hAnsi="楷体" w:cs="楷体" w:hint="eastAsia"/>
          <w:b/>
          <w:bCs/>
          <w:color w:val="000000"/>
          <w:kern w:val="0"/>
          <w:sz w:val="32"/>
          <w:szCs w:val="32"/>
        </w:rPr>
        <w:t>一）扎实提高政治站位</w:t>
      </w:r>
      <w:r>
        <w:rPr>
          <w:rFonts w:ascii="仿宋_GB2312" w:eastAsia="仿宋_GB2312" w:hAnsi="宋体" w:cs="宋体" w:hint="eastAsia"/>
          <w:color w:val="000000"/>
          <w:kern w:val="0"/>
          <w:sz w:val="32"/>
          <w:szCs w:val="32"/>
        </w:rPr>
        <w:t>。校园安全工作事关人民群众切身利益，事关亿万家庭幸福安宁，事关社会大局和谐稳定，既是</w:t>
      </w:r>
      <w:r>
        <w:rPr>
          <w:rFonts w:ascii="仿宋_GB2312" w:eastAsia="仿宋_GB2312" w:hAnsi="仿宋_GB2312" w:cs="仿宋_GB2312" w:hint="eastAsia"/>
          <w:sz w:val="32"/>
          <w:szCs w:val="32"/>
        </w:rPr>
        <w:t>群众关心、社会关注的热点问题，又</w:t>
      </w:r>
      <w:r>
        <w:rPr>
          <w:rFonts w:ascii="仿宋_GB2312" w:eastAsia="仿宋_GB2312" w:hAnsi="宋体" w:cs="宋体" w:hint="eastAsia"/>
          <w:color w:val="000000"/>
          <w:kern w:val="0"/>
          <w:sz w:val="32"/>
          <w:szCs w:val="32"/>
        </w:rPr>
        <w:t>是加强平安昌江建设的一项重要职责任务，各责任单位要深入贯彻落实</w:t>
      </w:r>
      <w:r>
        <w:rPr>
          <w:rFonts w:ascii="仿宋_GB2312" w:eastAsia="仿宋_GB2312" w:hAnsi="仿宋_GB2312" w:hint="eastAsia"/>
          <w:sz w:val="32"/>
        </w:rPr>
        <w:t>习近平总书记关于加强校园安全工作的重要批示指示精神</w:t>
      </w:r>
      <w:r>
        <w:rPr>
          <w:rFonts w:ascii="仿宋_GB2312" w:eastAsia="仿宋_GB2312" w:hAnsi="宋体" w:cs="宋体" w:hint="eastAsia"/>
          <w:color w:val="000000"/>
          <w:kern w:val="0"/>
          <w:sz w:val="32"/>
          <w:szCs w:val="32"/>
        </w:rPr>
        <w:t>，进一步提高政治站位，不断强化责任担当意识，持续增强忧患意识、坚持底线思维，扎实做好护校安园各项工作措施落实。</w:t>
      </w:r>
    </w:p>
    <w:p w:rsidR="00C41FA5" w:rsidRDefault="00AA1038">
      <w:pPr>
        <w:spacing w:line="600" w:lineRule="exact"/>
        <w:ind w:firstLineChars="200" w:firstLine="643"/>
        <w:rPr>
          <w:rFonts w:ascii="仿宋_GB2312" w:eastAsia="仿宋_GB2312" w:hAnsi="宋体" w:cs="宋体"/>
          <w:color w:val="000000"/>
          <w:kern w:val="0"/>
          <w:sz w:val="32"/>
          <w:szCs w:val="32"/>
        </w:rPr>
      </w:pPr>
      <w:r>
        <w:rPr>
          <w:rFonts w:ascii="楷体" w:eastAsia="楷体" w:hAnsi="楷体" w:cs="楷体" w:hint="eastAsia"/>
          <w:b/>
          <w:bCs/>
          <w:color w:val="000000"/>
          <w:kern w:val="0"/>
          <w:sz w:val="32"/>
          <w:szCs w:val="32"/>
        </w:rPr>
        <w:t>(</w:t>
      </w:r>
      <w:r>
        <w:rPr>
          <w:rFonts w:ascii="楷体" w:eastAsia="楷体" w:hAnsi="楷体" w:cs="楷体" w:hint="eastAsia"/>
          <w:b/>
          <w:bCs/>
          <w:color w:val="000000"/>
          <w:kern w:val="0"/>
          <w:sz w:val="32"/>
          <w:szCs w:val="32"/>
        </w:rPr>
        <w:t>二）持续强化职能作用</w:t>
      </w:r>
      <w:r>
        <w:rPr>
          <w:rFonts w:ascii="仿宋_GB2312" w:eastAsia="仿宋_GB2312" w:hAnsi="宋体" w:cs="宋体" w:hint="eastAsia"/>
          <w:color w:val="000000"/>
          <w:kern w:val="0"/>
          <w:sz w:val="32"/>
          <w:szCs w:val="32"/>
        </w:rPr>
        <w:t>。昌江公安分局要履行好校园安防业务指导职责，发挥好牵头协调作用，将安全隐患排查整改、矛盾纠纷排查化解、重点人员源头稳控、校园安防</w:t>
      </w:r>
      <w:r>
        <w:rPr>
          <w:rFonts w:ascii="仿宋_GB2312" w:eastAsia="仿宋_GB2312" w:hAnsi="宋体" w:cs="宋体" w:hint="eastAsia"/>
          <w:color w:val="000000"/>
          <w:kern w:val="0"/>
          <w:sz w:val="32"/>
          <w:szCs w:val="32"/>
        </w:rPr>
        <w:t>“四个一”工程建设、改进完善“护学岗”机制等各项校园人防、物防、技防措施落到实处。昌江区教体局要履行好学校日常业务指导职责，进一步推动校园安防“四个一”工程建设，</w:t>
      </w:r>
      <w:r>
        <w:rPr>
          <w:rFonts w:ascii="仿宋_GB2312" w:eastAsia="仿宋_GB2312" w:hAnsi="仿宋_GB2312" w:cs="仿宋_GB2312" w:hint="eastAsia"/>
          <w:sz w:val="32"/>
          <w:szCs w:val="32"/>
        </w:rPr>
        <w:t>确保所有建成“四个一”工程校园一键报警设备尽快发挥应有效果。</w:t>
      </w:r>
      <w:r>
        <w:rPr>
          <w:rFonts w:ascii="仿宋_GB2312" w:eastAsia="仿宋_GB2312" w:hAnsi="宋体" w:cs="宋体" w:hint="eastAsia"/>
          <w:color w:val="000000"/>
          <w:kern w:val="0"/>
          <w:sz w:val="32"/>
          <w:szCs w:val="32"/>
        </w:rPr>
        <w:t>昌江区城市管理局要履行好市容市貌及卫生环境管理职责，在开展“护学岗”工作时同步确保校园周边环境卫生整洁。昌江区市场监督管理局要履行好食品生产及经营安全监管职责，确保校园周边各餐饮（食品）店安全经营。昌江区文广新旅局要协助市文化市场综合执法支队履行好新闻出版和文化娱乐场所监管职责，按照“扫黄</w:t>
      </w:r>
      <w:r>
        <w:rPr>
          <w:rFonts w:ascii="仿宋_GB2312" w:eastAsia="仿宋_GB2312" w:hAnsi="宋体" w:cs="宋体" w:hint="eastAsia"/>
          <w:color w:val="000000"/>
          <w:kern w:val="0"/>
          <w:sz w:val="32"/>
          <w:szCs w:val="32"/>
        </w:rPr>
        <w:t>打非”工作要求，持续清理整顿校园周边非法、违法出版物和音像产品，做好网吧、游戏厅等重点场所动态巡查工作。昌江区消防救援大队要履行好校园消防监督职能，督促学校不断消除火灾隐患，持</w:t>
      </w:r>
      <w:r>
        <w:rPr>
          <w:rFonts w:ascii="仿宋_GB2312" w:eastAsia="仿宋_GB2312" w:hAnsi="宋体" w:cs="宋体" w:hint="eastAsia"/>
          <w:color w:val="000000"/>
          <w:kern w:val="0"/>
          <w:sz w:val="32"/>
          <w:szCs w:val="32"/>
        </w:rPr>
        <w:lastRenderedPageBreak/>
        <w:t>续提升防火安全意识。</w:t>
      </w:r>
    </w:p>
    <w:p w:rsidR="00C41FA5" w:rsidRDefault="00AA1038">
      <w:pPr>
        <w:spacing w:line="600" w:lineRule="exact"/>
        <w:ind w:firstLineChars="147" w:firstLine="472"/>
        <w:rPr>
          <w:rFonts w:ascii="仿宋_GB2312" w:eastAsia="仿宋_GB2312" w:hAnsi="宋体" w:cs="宋体"/>
          <w:color w:val="000000"/>
          <w:kern w:val="0"/>
          <w:sz w:val="32"/>
          <w:szCs w:val="32"/>
        </w:rPr>
      </w:pPr>
      <w:r>
        <w:rPr>
          <w:rFonts w:ascii="楷体" w:eastAsia="楷体" w:hAnsi="楷体" w:cs="楷体" w:hint="eastAsia"/>
          <w:b/>
          <w:bCs/>
          <w:color w:val="000000"/>
          <w:kern w:val="0"/>
          <w:sz w:val="32"/>
          <w:szCs w:val="32"/>
        </w:rPr>
        <w:t>（三）全力破解难点堵点</w:t>
      </w:r>
      <w:r>
        <w:rPr>
          <w:rFonts w:ascii="仿宋_GB2312" w:eastAsia="仿宋_GB2312" w:hAnsi="宋体" w:cs="宋体" w:hint="eastAsia"/>
          <w:color w:val="000000"/>
          <w:kern w:val="0"/>
          <w:sz w:val="32"/>
          <w:szCs w:val="32"/>
        </w:rPr>
        <w:t>。各责任单位要针对校园安全问题隐患进行全面梳理分析，将开展校园安全工作中存在的问题隐患和工作建议及时报告区“护校安园”专项工作领导小组，着力破解在经费保障、制度落实上的难点堵点，坚决杜绝不走过场、形式主义，以严谨的工作作风和扎实的工作举措全力推动校园安全守护各项工作措施落实落细。</w:t>
      </w:r>
    </w:p>
    <w:p w:rsidR="00C41FA5" w:rsidRDefault="00AA1038">
      <w:pPr>
        <w:spacing w:line="600" w:lineRule="exact"/>
        <w:ind w:firstLineChars="147" w:firstLine="472"/>
        <w:rPr>
          <w:rFonts w:ascii="仿宋_GB2312" w:eastAsia="仿宋_GB2312" w:hAnsi="宋体" w:cs="宋体"/>
          <w:color w:val="000000"/>
          <w:kern w:val="0"/>
          <w:sz w:val="32"/>
          <w:szCs w:val="32"/>
        </w:rPr>
      </w:pPr>
      <w:r>
        <w:rPr>
          <w:rFonts w:ascii="楷体" w:eastAsia="楷体" w:hAnsi="楷体" w:cs="楷体" w:hint="eastAsia"/>
          <w:b/>
          <w:bCs/>
          <w:color w:val="000000"/>
          <w:kern w:val="0"/>
          <w:sz w:val="32"/>
          <w:szCs w:val="32"/>
        </w:rPr>
        <w:t>（四）加强督导检查力度</w:t>
      </w:r>
      <w:r>
        <w:rPr>
          <w:rFonts w:ascii="仿宋_GB2312" w:eastAsia="仿宋_GB2312" w:hAnsi="宋体" w:cs="宋体" w:hint="eastAsia"/>
          <w:color w:val="000000"/>
          <w:kern w:val="0"/>
          <w:sz w:val="32"/>
          <w:szCs w:val="32"/>
        </w:rPr>
        <w:t>。各责任单位要明确职责任务，将责任压实到个人，建立好校园安全隐患摸排、涉校风险化解、校园周边综合整治、“护学岗”执勤等工作台帐。昌江公安分局、昌江区城市管理局及各城郊、农村学校和民办学校，要排好每日学生上、放学高峰时段“护学岗”执勤表，形成常态化机制，确保每日执勤人员在岗在位。昌江公安分局要同中小学、幼儿园发挥好“校警志”联动作用，定期组织开展应急处突训练演练。昌江区中小学、幼儿园“护校安园”专项工作领导小组将适时对各责任单位工作落实情况进行明察暗访，对责任不落实、措施不到位的单位和个</w:t>
      </w:r>
      <w:r>
        <w:rPr>
          <w:rFonts w:ascii="仿宋_GB2312" w:eastAsia="仿宋_GB2312" w:hAnsi="宋体" w:cs="宋体" w:hint="eastAsia"/>
          <w:color w:val="000000"/>
          <w:kern w:val="0"/>
          <w:sz w:val="32"/>
          <w:szCs w:val="32"/>
        </w:rPr>
        <w:t>人依纪依规报有关职能部门进行处理。对发现执勤时漏岗、缺岗、早退、迟到的人员，第一次由领导小组提出通报批评并告知其所在单位，第二次由领导小组通报执勤人员所在单位，并责令单位对涉及人员作出纪律处理，第三次由领导小组通报区纪委监委，就所在单位主要领导及涉及人员进行调查处理。对在“护学岗”执勤中因不认真履职造成严重后果的，坚决依法依规予以严肃查处。</w:t>
      </w:r>
    </w:p>
    <w:p w:rsidR="00C41FA5" w:rsidRDefault="00C41FA5">
      <w:pPr>
        <w:spacing w:line="600" w:lineRule="exact"/>
        <w:rPr>
          <w:rFonts w:ascii="仿宋_GB2312" w:eastAsia="仿宋_GB2312" w:hAnsi="宋体" w:cs="宋体"/>
          <w:color w:val="000000"/>
          <w:kern w:val="0"/>
          <w:sz w:val="32"/>
          <w:szCs w:val="32"/>
        </w:rPr>
      </w:pPr>
    </w:p>
    <w:p w:rsidR="00C41FA5" w:rsidRDefault="00AA1038">
      <w:pPr>
        <w:spacing w:line="60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附件：</w:t>
      </w:r>
      <w:r>
        <w:rPr>
          <w:rFonts w:ascii="仿宋_GB2312" w:eastAsia="仿宋_GB2312" w:hAnsi="宋体" w:cs="宋体" w:hint="eastAsia"/>
          <w:color w:val="000000"/>
          <w:kern w:val="0"/>
          <w:sz w:val="32"/>
          <w:szCs w:val="32"/>
        </w:rPr>
        <w:t>1</w:t>
      </w:r>
      <w:r>
        <w:rPr>
          <w:rFonts w:ascii="仿宋_GB2312" w:eastAsia="仿宋_GB2312" w:hAnsi="宋体" w:cs="宋体" w:hint="eastAsia"/>
          <w:color w:val="000000"/>
          <w:kern w:val="0"/>
          <w:sz w:val="32"/>
          <w:szCs w:val="32"/>
        </w:rPr>
        <w:t>、市直学校“护学岗”责任单位名单</w:t>
      </w:r>
    </w:p>
    <w:p w:rsidR="00C41FA5" w:rsidRDefault="00AA1038">
      <w:pPr>
        <w:spacing w:line="600" w:lineRule="exact"/>
        <w:ind w:firstLineChars="400" w:firstLine="128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  2</w:t>
      </w:r>
      <w:r>
        <w:rPr>
          <w:rFonts w:ascii="仿宋_GB2312" w:eastAsia="仿宋_GB2312" w:hAnsi="宋体" w:cs="宋体" w:hint="eastAsia"/>
          <w:color w:val="000000"/>
          <w:kern w:val="0"/>
          <w:sz w:val="32"/>
          <w:szCs w:val="32"/>
        </w:rPr>
        <w:t>、区属热点学校“护学岗”责任单位名单</w:t>
      </w:r>
    </w:p>
    <w:p w:rsidR="00C41FA5" w:rsidRDefault="00C41FA5">
      <w:pPr>
        <w:spacing w:line="600" w:lineRule="exact"/>
        <w:rPr>
          <w:rFonts w:ascii="仿宋_GB2312" w:eastAsia="仿宋_GB2312" w:hAnsi="宋体" w:cs="宋体"/>
          <w:color w:val="000000"/>
          <w:kern w:val="0"/>
          <w:sz w:val="32"/>
          <w:szCs w:val="32"/>
        </w:rPr>
      </w:pPr>
    </w:p>
    <w:p w:rsidR="00C41FA5" w:rsidRDefault="00AA1038">
      <w:pPr>
        <w:spacing w:line="60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备注：</w:t>
      </w:r>
      <w:r>
        <w:rPr>
          <w:rFonts w:ascii="仿宋_GB2312" w:eastAsia="仿宋_GB2312" w:hAnsi="宋体" w:cs="宋体" w:hint="eastAsia"/>
          <w:color w:val="000000"/>
          <w:kern w:val="0"/>
          <w:sz w:val="32"/>
          <w:szCs w:val="32"/>
        </w:rPr>
        <w:t>1.</w:t>
      </w:r>
      <w:r>
        <w:rPr>
          <w:rFonts w:ascii="仿宋_GB2312" w:eastAsia="仿宋_GB2312" w:hAnsi="宋体" w:cs="宋体" w:hint="eastAsia"/>
          <w:color w:val="000000"/>
          <w:kern w:val="0"/>
          <w:sz w:val="32"/>
          <w:szCs w:val="32"/>
        </w:rPr>
        <w:t>“护学岗”上岗值勤时间为各学校上学前</w:t>
      </w:r>
      <w:r>
        <w:rPr>
          <w:rFonts w:ascii="仿宋_GB2312" w:eastAsia="仿宋_GB2312" w:hAnsi="宋体" w:cs="宋体" w:hint="eastAsia"/>
          <w:color w:val="000000"/>
          <w:kern w:val="0"/>
          <w:sz w:val="32"/>
          <w:szCs w:val="32"/>
        </w:rPr>
        <w:t>30</w:t>
      </w:r>
      <w:r>
        <w:rPr>
          <w:rFonts w:ascii="仿宋_GB2312" w:eastAsia="仿宋_GB2312" w:hAnsi="宋体" w:cs="宋体" w:hint="eastAsia"/>
          <w:color w:val="000000"/>
          <w:kern w:val="0"/>
          <w:sz w:val="32"/>
          <w:szCs w:val="32"/>
        </w:rPr>
        <w:t>分钟及放学前</w:t>
      </w:r>
      <w:r>
        <w:rPr>
          <w:rFonts w:ascii="仿宋_GB2312" w:eastAsia="仿宋_GB2312" w:hAnsi="宋体" w:cs="宋体" w:hint="eastAsia"/>
          <w:color w:val="000000"/>
          <w:kern w:val="0"/>
          <w:sz w:val="32"/>
          <w:szCs w:val="32"/>
        </w:rPr>
        <w:t>10</w:t>
      </w:r>
      <w:r>
        <w:rPr>
          <w:rFonts w:ascii="仿宋_GB2312" w:eastAsia="仿宋_GB2312" w:hAnsi="宋体" w:cs="宋体" w:hint="eastAsia"/>
          <w:color w:val="000000"/>
          <w:kern w:val="0"/>
          <w:sz w:val="32"/>
          <w:szCs w:val="32"/>
        </w:rPr>
        <w:t>分钟，下岗值</w:t>
      </w:r>
      <w:r>
        <w:rPr>
          <w:rFonts w:ascii="仿宋_GB2312" w:eastAsia="仿宋_GB2312" w:hAnsi="宋体" w:cs="宋体" w:hint="eastAsia"/>
          <w:color w:val="000000"/>
          <w:kern w:val="0"/>
          <w:sz w:val="32"/>
          <w:szCs w:val="32"/>
        </w:rPr>
        <w:t>勤时间为上课后</w:t>
      </w:r>
      <w:r>
        <w:rPr>
          <w:rFonts w:ascii="仿宋_GB2312" w:eastAsia="仿宋_GB2312" w:hAnsi="宋体" w:cs="宋体" w:hint="eastAsia"/>
          <w:color w:val="000000"/>
          <w:kern w:val="0"/>
          <w:sz w:val="32"/>
          <w:szCs w:val="32"/>
        </w:rPr>
        <w:t>10</w:t>
      </w:r>
      <w:r>
        <w:rPr>
          <w:rFonts w:ascii="仿宋_GB2312" w:eastAsia="仿宋_GB2312" w:hAnsi="宋体" w:cs="宋体" w:hint="eastAsia"/>
          <w:color w:val="000000"/>
          <w:kern w:val="0"/>
          <w:sz w:val="32"/>
          <w:szCs w:val="32"/>
        </w:rPr>
        <w:t>分钟及放学后</w:t>
      </w:r>
      <w:r>
        <w:rPr>
          <w:rFonts w:ascii="仿宋_GB2312" w:eastAsia="仿宋_GB2312" w:hAnsi="宋体" w:cs="宋体" w:hint="eastAsia"/>
          <w:color w:val="000000"/>
          <w:kern w:val="0"/>
          <w:sz w:val="32"/>
          <w:szCs w:val="32"/>
        </w:rPr>
        <w:t>30</w:t>
      </w:r>
      <w:r>
        <w:rPr>
          <w:rFonts w:ascii="仿宋_GB2312" w:eastAsia="仿宋_GB2312" w:hAnsi="宋体" w:cs="宋体" w:hint="eastAsia"/>
          <w:color w:val="000000"/>
          <w:kern w:val="0"/>
          <w:sz w:val="32"/>
          <w:szCs w:val="32"/>
        </w:rPr>
        <w:t>分钟，总时间上午、下午一般为</w:t>
      </w:r>
      <w:r>
        <w:rPr>
          <w:rFonts w:ascii="仿宋_GB2312" w:eastAsia="仿宋_GB2312" w:hAnsi="宋体" w:cs="宋体" w:hint="eastAsia"/>
          <w:color w:val="000000"/>
          <w:kern w:val="0"/>
          <w:sz w:val="32"/>
          <w:szCs w:val="32"/>
        </w:rPr>
        <w:t>40</w:t>
      </w:r>
      <w:r>
        <w:rPr>
          <w:rFonts w:ascii="仿宋_GB2312" w:eastAsia="仿宋_GB2312" w:hAnsi="宋体" w:cs="宋体" w:hint="eastAsia"/>
          <w:color w:val="000000"/>
          <w:kern w:val="0"/>
          <w:sz w:val="32"/>
          <w:szCs w:val="32"/>
        </w:rPr>
        <w:t>分钟左右。</w:t>
      </w:r>
      <w:r>
        <w:rPr>
          <w:rFonts w:ascii="仿宋_GB2312" w:eastAsia="仿宋_GB2312" w:hAnsi="宋体" w:cs="宋体" w:hint="eastAsia"/>
          <w:color w:val="000000"/>
          <w:kern w:val="0"/>
          <w:sz w:val="32"/>
          <w:szCs w:val="32"/>
        </w:rPr>
        <w:t>2.</w:t>
      </w:r>
      <w:r>
        <w:rPr>
          <w:rFonts w:ascii="仿宋_GB2312" w:eastAsia="仿宋_GB2312" w:hAnsi="宋体" w:cs="宋体" w:hint="eastAsia"/>
          <w:color w:val="000000"/>
          <w:kern w:val="0"/>
          <w:sz w:val="32"/>
          <w:szCs w:val="32"/>
        </w:rPr>
        <w:t>上下岗值勤时间要坚持“一校一策”，根据夏冬令时及各学校上学入校、放学离校时间段进行主动调整。</w:t>
      </w:r>
      <w:r>
        <w:rPr>
          <w:rFonts w:ascii="仿宋_GB2312" w:eastAsia="仿宋_GB2312" w:hAnsi="宋体" w:cs="宋体" w:hint="eastAsia"/>
          <w:color w:val="000000"/>
          <w:kern w:val="0"/>
          <w:sz w:val="32"/>
          <w:szCs w:val="32"/>
        </w:rPr>
        <w:t>3.</w:t>
      </w:r>
      <w:r>
        <w:rPr>
          <w:rFonts w:ascii="仿宋_GB2312" w:eastAsia="仿宋_GB2312" w:hAnsi="宋体" w:cs="宋体" w:hint="eastAsia"/>
          <w:color w:val="000000"/>
          <w:kern w:val="0"/>
          <w:sz w:val="32"/>
          <w:szCs w:val="32"/>
        </w:rPr>
        <w:t>值勤人员到岗后要认真履职，做好上级部门通过视频监控进行巡查准备，其中公安机关民警辅警和城管队员必须着制式服装，其余值守力量要</w:t>
      </w:r>
      <w:r>
        <w:rPr>
          <w:rFonts w:ascii="仿宋_GB2312" w:eastAsia="仿宋_GB2312" w:hAnsi="仿宋_GB2312" w:cs="仿宋_GB2312" w:hint="eastAsia"/>
          <w:sz w:val="32"/>
          <w:szCs w:val="32"/>
        </w:rPr>
        <w:t>穿戴“护学岗志愿者”等字样的红马甲、袖标、袖笼等</w:t>
      </w:r>
      <w:r>
        <w:rPr>
          <w:rFonts w:ascii="仿宋_GB2312" w:eastAsia="仿宋_GB2312" w:hAnsi="仿宋_GB2312" w:cs="仿宋_GB2312" w:hint="eastAsia"/>
          <w:color w:val="000000"/>
          <w:kern w:val="0"/>
          <w:sz w:val="32"/>
          <w:szCs w:val="32"/>
        </w:rPr>
        <w:t>明显标志物品</w:t>
      </w:r>
      <w:r>
        <w:rPr>
          <w:rFonts w:ascii="仿宋_GB2312" w:eastAsia="仿宋_GB2312" w:hAnsi="宋体" w:cs="宋体" w:hint="eastAsia"/>
          <w:color w:val="000000"/>
          <w:kern w:val="0"/>
          <w:sz w:val="32"/>
          <w:szCs w:val="32"/>
        </w:rPr>
        <w:t>。</w:t>
      </w:r>
    </w:p>
    <w:p w:rsidR="00C41FA5" w:rsidRDefault="00C41FA5">
      <w:pPr>
        <w:spacing w:line="560" w:lineRule="exact"/>
        <w:rPr>
          <w:rFonts w:ascii="仿宋_GB2312" w:eastAsia="仿宋_GB2312" w:hAnsi="宋体" w:cs="宋体"/>
          <w:color w:val="000000"/>
          <w:kern w:val="0"/>
          <w:sz w:val="32"/>
          <w:szCs w:val="32"/>
        </w:rPr>
      </w:pPr>
    </w:p>
    <w:p w:rsidR="00C41FA5" w:rsidRDefault="00C41FA5">
      <w:pPr>
        <w:jc w:val="center"/>
        <w:rPr>
          <w:b/>
          <w:bCs/>
          <w:sz w:val="44"/>
          <w:szCs w:val="44"/>
        </w:rPr>
      </w:pPr>
    </w:p>
    <w:p w:rsidR="00C41FA5" w:rsidRDefault="00C41FA5">
      <w:pPr>
        <w:jc w:val="center"/>
        <w:rPr>
          <w:b/>
          <w:bCs/>
          <w:sz w:val="44"/>
          <w:szCs w:val="44"/>
        </w:rPr>
      </w:pPr>
    </w:p>
    <w:p w:rsidR="00C41FA5" w:rsidRDefault="00C41FA5">
      <w:pPr>
        <w:jc w:val="center"/>
        <w:rPr>
          <w:b/>
          <w:bCs/>
          <w:sz w:val="44"/>
          <w:szCs w:val="44"/>
        </w:rPr>
      </w:pPr>
    </w:p>
    <w:p w:rsidR="00C41FA5" w:rsidRDefault="00C41FA5">
      <w:pPr>
        <w:jc w:val="center"/>
        <w:rPr>
          <w:b/>
          <w:bCs/>
          <w:sz w:val="44"/>
          <w:szCs w:val="44"/>
        </w:rPr>
      </w:pPr>
    </w:p>
    <w:p w:rsidR="00C41FA5" w:rsidRDefault="00C41FA5">
      <w:pPr>
        <w:pStyle w:val="1"/>
        <w:rPr>
          <w:b/>
          <w:bCs/>
          <w:sz w:val="44"/>
          <w:szCs w:val="44"/>
        </w:rPr>
      </w:pPr>
    </w:p>
    <w:p w:rsidR="00C41FA5" w:rsidRDefault="00C41FA5">
      <w:pPr>
        <w:rPr>
          <w:b/>
          <w:bCs/>
          <w:sz w:val="44"/>
          <w:szCs w:val="44"/>
        </w:rPr>
      </w:pPr>
    </w:p>
    <w:p w:rsidR="00C41FA5" w:rsidRDefault="00C41FA5">
      <w:pPr>
        <w:pStyle w:val="1"/>
        <w:rPr>
          <w:b/>
          <w:bCs/>
          <w:sz w:val="44"/>
          <w:szCs w:val="44"/>
        </w:rPr>
      </w:pPr>
    </w:p>
    <w:p w:rsidR="00C41FA5" w:rsidRDefault="00C41FA5">
      <w:pPr>
        <w:rPr>
          <w:b/>
          <w:bCs/>
          <w:sz w:val="44"/>
          <w:szCs w:val="44"/>
        </w:rPr>
      </w:pPr>
    </w:p>
    <w:p w:rsidR="00C41FA5" w:rsidRDefault="00C41FA5">
      <w:pPr>
        <w:spacing w:line="600" w:lineRule="exact"/>
        <w:rPr>
          <w:b/>
          <w:bCs/>
          <w:sz w:val="44"/>
          <w:szCs w:val="44"/>
        </w:rPr>
      </w:pPr>
    </w:p>
    <w:p w:rsidR="00C41FA5" w:rsidRDefault="00C41FA5">
      <w:pPr>
        <w:spacing w:line="600" w:lineRule="exact"/>
        <w:rPr>
          <w:b/>
          <w:bCs/>
          <w:sz w:val="44"/>
          <w:szCs w:val="44"/>
        </w:rPr>
      </w:pPr>
    </w:p>
    <w:p w:rsidR="00C41FA5" w:rsidRDefault="00AA1038">
      <w:pPr>
        <w:spacing w:line="600" w:lineRule="exact"/>
        <w:jc w:val="center"/>
        <w:rPr>
          <w:rFonts w:ascii="仿宋_GB2312" w:eastAsia="仿宋_GB2312" w:hAnsi="宋体" w:cs="宋体"/>
          <w:color w:val="000000"/>
          <w:kern w:val="0"/>
          <w:sz w:val="32"/>
          <w:szCs w:val="32"/>
        </w:rPr>
      </w:pPr>
      <w:r>
        <w:rPr>
          <w:rFonts w:hint="eastAsia"/>
          <w:b/>
          <w:bCs/>
          <w:sz w:val="44"/>
          <w:szCs w:val="44"/>
        </w:rPr>
        <w:lastRenderedPageBreak/>
        <w:t>市直学校“护学岗”责任单位名单</w:t>
      </w:r>
    </w:p>
    <w:p w:rsidR="00C41FA5" w:rsidRDefault="00C41FA5">
      <w:pPr>
        <w:spacing w:line="600" w:lineRule="exact"/>
        <w:rPr>
          <w:rFonts w:ascii="仿宋_GB2312" w:eastAsia="仿宋_GB2312" w:hAnsi="宋体" w:cs="宋体"/>
          <w:color w:val="000000"/>
          <w:kern w:val="0"/>
          <w:sz w:val="32"/>
          <w:szCs w:val="32"/>
        </w:rPr>
      </w:pPr>
    </w:p>
    <w:p w:rsidR="00C41FA5" w:rsidRDefault="00C41FA5">
      <w:pPr>
        <w:spacing w:line="560" w:lineRule="exact"/>
        <w:rPr>
          <w:rFonts w:ascii="仿宋_GB2312" w:eastAsia="仿宋_GB2312" w:hAnsi="宋体" w:cs="宋体"/>
          <w:color w:val="000000"/>
          <w:kern w:val="0"/>
          <w:sz w:val="32"/>
          <w:szCs w:val="32"/>
        </w:rPr>
      </w:pPr>
    </w:p>
    <w:p w:rsidR="00C41FA5" w:rsidRDefault="00C41FA5">
      <w:pPr>
        <w:spacing w:line="560" w:lineRule="exact"/>
        <w:rPr>
          <w:rFonts w:ascii="仿宋_GB2312" w:eastAsia="仿宋_GB2312" w:hAnsi="宋体" w:cs="宋体"/>
          <w:color w:val="000000"/>
          <w:kern w:val="0"/>
          <w:sz w:val="32"/>
          <w:szCs w:val="32"/>
        </w:rPr>
      </w:pPr>
    </w:p>
    <w:p w:rsidR="00C41FA5" w:rsidRDefault="00C41FA5">
      <w:pPr>
        <w:rPr>
          <w:b/>
          <w:bCs/>
          <w:sz w:val="44"/>
          <w:szCs w:val="44"/>
        </w:rPr>
      </w:pPr>
    </w:p>
    <w:tbl>
      <w:tblPr>
        <w:tblStyle w:val="ab"/>
        <w:tblpPr w:leftFromText="180" w:rightFromText="180" w:vertAnchor="page" w:horzAnchor="page" w:tblpX="1257" w:tblpY="2550"/>
        <w:tblOverlap w:val="never"/>
        <w:tblW w:w="9600" w:type="dxa"/>
        <w:tblLayout w:type="fixed"/>
        <w:tblLook w:val="04A0"/>
      </w:tblPr>
      <w:tblGrid>
        <w:gridCol w:w="653"/>
        <w:gridCol w:w="1945"/>
        <w:gridCol w:w="1500"/>
        <w:gridCol w:w="1708"/>
        <w:gridCol w:w="2205"/>
        <w:gridCol w:w="1589"/>
      </w:tblGrid>
      <w:tr w:rsidR="00C41FA5">
        <w:trPr>
          <w:trHeight w:hRule="exact" w:val="2225"/>
        </w:trPr>
        <w:tc>
          <w:tcPr>
            <w:tcW w:w="653" w:type="dxa"/>
            <w:noWrap/>
            <w:vAlign w:val="center"/>
          </w:tcPr>
          <w:p w:rsidR="00C41FA5" w:rsidRDefault="00AA1038">
            <w:pPr>
              <w:jc w:val="center"/>
            </w:pPr>
            <w:r>
              <w:rPr>
                <w:rFonts w:hint="eastAsia"/>
              </w:rPr>
              <w:t>序号</w:t>
            </w:r>
          </w:p>
        </w:tc>
        <w:tc>
          <w:tcPr>
            <w:tcW w:w="1945" w:type="dxa"/>
            <w:noWrap/>
            <w:vAlign w:val="center"/>
          </w:tcPr>
          <w:p w:rsidR="00C41FA5" w:rsidRDefault="00AA1038">
            <w:pPr>
              <w:jc w:val="center"/>
            </w:pPr>
            <w:r>
              <w:rPr>
                <w:rFonts w:hint="eastAsia"/>
              </w:rPr>
              <w:t>学校名称</w:t>
            </w:r>
          </w:p>
        </w:tc>
        <w:tc>
          <w:tcPr>
            <w:tcW w:w="1500" w:type="dxa"/>
            <w:noWrap/>
            <w:vAlign w:val="center"/>
          </w:tcPr>
          <w:p w:rsidR="00C41FA5" w:rsidRDefault="00AA1038">
            <w:pPr>
              <w:jc w:val="center"/>
            </w:pPr>
            <w:r>
              <w:rPr>
                <w:rFonts w:hint="eastAsia"/>
              </w:rPr>
              <w:t>上学值勤时间</w:t>
            </w:r>
          </w:p>
          <w:p w:rsidR="00C41FA5" w:rsidRDefault="00AA1038">
            <w:pPr>
              <w:jc w:val="center"/>
            </w:pPr>
            <w:r>
              <w:rPr>
                <w:rFonts w:hint="eastAsia"/>
              </w:rPr>
              <w:t>（上午）</w:t>
            </w:r>
          </w:p>
        </w:tc>
        <w:tc>
          <w:tcPr>
            <w:tcW w:w="1708" w:type="dxa"/>
            <w:noWrap/>
            <w:vAlign w:val="center"/>
          </w:tcPr>
          <w:p w:rsidR="00C41FA5" w:rsidRDefault="00AA1038">
            <w:pPr>
              <w:jc w:val="center"/>
            </w:pPr>
            <w:r>
              <w:rPr>
                <w:rFonts w:hint="eastAsia"/>
              </w:rPr>
              <w:t>放学值勤时间</w:t>
            </w:r>
          </w:p>
          <w:p w:rsidR="00C41FA5" w:rsidRDefault="00AA1038">
            <w:pPr>
              <w:jc w:val="center"/>
            </w:pPr>
            <w:r>
              <w:rPr>
                <w:rFonts w:hint="eastAsia"/>
              </w:rPr>
              <w:t>（下午）</w:t>
            </w:r>
          </w:p>
        </w:tc>
        <w:tc>
          <w:tcPr>
            <w:tcW w:w="2205" w:type="dxa"/>
            <w:noWrap/>
            <w:vAlign w:val="center"/>
          </w:tcPr>
          <w:p w:rsidR="00C41FA5" w:rsidRDefault="00AA1038">
            <w:pPr>
              <w:jc w:val="center"/>
            </w:pPr>
            <w:r>
              <w:rPr>
                <w:rFonts w:hint="eastAsia"/>
              </w:rPr>
              <w:t>地址</w:t>
            </w:r>
          </w:p>
        </w:tc>
        <w:tc>
          <w:tcPr>
            <w:tcW w:w="1589" w:type="dxa"/>
            <w:noWrap/>
            <w:vAlign w:val="center"/>
          </w:tcPr>
          <w:p w:rsidR="00C41FA5" w:rsidRDefault="00AA1038">
            <w:pPr>
              <w:jc w:val="center"/>
            </w:pPr>
            <w:r>
              <w:rPr>
                <w:rFonts w:hint="eastAsia"/>
              </w:rPr>
              <w:t>责任单位</w:t>
            </w:r>
          </w:p>
        </w:tc>
      </w:tr>
      <w:tr w:rsidR="00C41FA5">
        <w:trPr>
          <w:trHeight w:hRule="exact" w:val="2261"/>
        </w:trPr>
        <w:tc>
          <w:tcPr>
            <w:tcW w:w="653" w:type="dxa"/>
            <w:noWrap/>
            <w:vAlign w:val="center"/>
          </w:tcPr>
          <w:p w:rsidR="00C41FA5" w:rsidRDefault="00AA1038">
            <w:pPr>
              <w:jc w:val="center"/>
            </w:pPr>
            <w:r>
              <w:rPr>
                <w:rFonts w:hint="eastAsia"/>
              </w:rPr>
              <w:lastRenderedPageBreak/>
              <w:t>1</w:t>
            </w:r>
          </w:p>
        </w:tc>
        <w:tc>
          <w:tcPr>
            <w:tcW w:w="1945" w:type="dxa"/>
            <w:noWrap/>
            <w:vAlign w:val="center"/>
          </w:tcPr>
          <w:p w:rsidR="00C41FA5" w:rsidRDefault="00AA1038">
            <w:pPr>
              <w:jc w:val="center"/>
              <w:rPr>
                <w:szCs w:val="21"/>
              </w:rPr>
            </w:pPr>
            <w:r>
              <w:rPr>
                <w:rFonts w:hint="eastAsia"/>
                <w:szCs w:val="21"/>
              </w:rPr>
              <w:t>第七中学</w:t>
            </w:r>
          </w:p>
        </w:tc>
        <w:tc>
          <w:tcPr>
            <w:tcW w:w="1500" w:type="dxa"/>
            <w:noWrap/>
            <w:vAlign w:val="center"/>
          </w:tcPr>
          <w:p w:rsidR="00C41FA5" w:rsidRDefault="00AA1038">
            <w:pPr>
              <w:jc w:val="center"/>
              <w:rPr>
                <w:rFonts w:ascii="宋体" w:hAnsi="宋体" w:cs="宋体"/>
                <w:szCs w:val="21"/>
              </w:rPr>
            </w:pPr>
            <w:r>
              <w:rPr>
                <w:rFonts w:ascii="宋体" w:hAnsi="宋体" w:cs="宋体" w:hint="eastAsia"/>
                <w:szCs w:val="21"/>
              </w:rPr>
              <w:t>7</w:t>
            </w:r>
            <w:r>
              <w:rPr>
                <w:rFonts w:ascii="宋体" w:hAnsi="宋体" w:cs="宋体" w:hint="eastAsia"/>
                <w:szCs w:val="21"/>
              </w:rPr>
              <w:t>：</w:t>
            </w:r>
            <w:r>
              <w:rPr>
                <w:rFonts w:ascii="宋体" w:hAnsi="宋体" w:cs="宋体" w:hint="eastAsia"/>
                <w:szCs w:val="21"/>
              </w:rPr>
              <w:t>20-8</w:t>
            </w:r>
            <w:r>
              <w:rPr>
                <w:rFonts w:ascii="宋体" w:hAnsi="宋体" w:cs="宋体" w:hint="eastAsia"/>
                <w:szCs w:val="21"/>
              </w:rPr>
              <w:t>：</w:t>
            </w:r>
            <w:r>
              <w:rPr>
                <w:rFonts w:ascii="宋体" w:hAnsi="宋体" w:cs="宋体" w:hint="eastAsia"/>
                <w:szCs w:val="21"/>
              </w:rPr>
              <w:t>00</w:t>
            </w:r>
          </w:p>
        </w:tc>
        <w:tc>
          <w:tcPr>
            <w:tcW w:w="1708" w:type="dxa"/>
            <w:noWrap/>
            <w:vAlign w:val="center"/>
          </w:tcPr>
          <w:p w:rsidR="00C41FA5" w:rsidRDefault="00AA1038">
            <w:pPr>
              <w:jc w:val="center"/>
              <w:rPr>
                <w:rFonts w:ascii="宋体" w:hAnsi="宋体" w:cs="宋体"/>
                <w:szCs w:val="21"/>
              </w:rPr>
            </w:pPr>
            <w:r>
              <w:rPr>
                <w:rFonts w:ascii="宋体" w:hAnsi="宋体" w:cs="宋体" w:hint="eastAsia"/>
                <w:szCs w:val="21"/>
              </w:rPr>
              <w:t>17</w:t>
            </w:r>
            <w:r>
              <w:rPr>
                <w:rFonts w:ascii="宋体" w:hAnsi="宋体" w:cs="宋体" w:hint="eastAsia"/>
                <w:szCs w:val="21"/>
              </w:rPr>
              <w:t>：</w:t>
            </w:r>
            <w:r>
              <w:rPr>
                <w:rFonts w:ascii="宋体" w:hAnsi="宋体" w:cs="宋体" w:hint="eastAsia"/>
                <w:szCs w:val="21"/>
              </w:rPr>
              <w:t>20-18</w:t>
            </w:r>
            <w:r>
              <w:rPr>
                <w:rFonts w:ascii="宋体" w:hAnsi="宋体" w:cs="宋体" w:hint="eastAsia"/>
                <w:szCs w:val="21"/>
              </w:rPr>
              <w:t>：</w:t>
            </w:r>
            <w:r>
              <w:rPr>
                <w:rFonts w:ascii="宋体" w:hAnsi="宋体" w:cs="宋体" w:hint="eastAsia"/>
                <w:szCs w:val="21"/>
              </w:rPr>
              <w:t>00</w:t>
            </w:r>
          </w:p>
        </w:tc>
        <w:tc>
          <w:tcPr>
            <w:tcW w:w="2205" w:type="dxa"/>
            <w:noWrap/>
            <w:vAlign w:val="center"/>
          </w:tcPr>
          <w:p w:rsidR="00C41FA5" w:rsidRDefault="00AA1038">
            <w:pPr>
              <w:jc w:val="center"/>
              <w:rPr>
                <w:szCs w:val="21"/>
              </w:rPr>
            </w:pPr>
            <w:r>
              <w:rPr>
                <w:rFonts w:hint="eastAsia"/>
                <w:szCs w:val="21"/>
              </w:rPr>
              <w:t>景德镇市昌江区</w:t>
            </w:r>
          </w:p>
          <w:p w:rsidR="00C41FA5" w:rsidRDefault="00AA1038">
            <w:pPr>
              <w:jc w:val="center"/>
              <w:rPr>
                <w:szCs w:val="21"/>
              </w:rPr>
            </w:pPr>
            <w:r>
              <w:rPr>
                <w:rFonts w:ascii="Arial" w:hAnsi="Arial" w:cs="Arial"/>
                <w:color w:val="4C4C4C"/>
                <w:szCs w:val="21"/>
                <w:shd w:val="clear" w:color="auto" w:fill="FFFFFF"/>
              </w:rPr>
              <w:t>珠山西路</w:t>
            </w:r>
            <w:r>
              <w:rPr>
                <w:rFonts w:ascii="Arial" w:hAnsi="Arial" w:cs="Arial"/>
                <w:color w:val="4C4C4C"/>
                <w:szCs w:val="21"/>
                <w:shd w:val="clear" w:color="auto" w:fill="FFFFFF"/>
              </w:rPr>
              <w:t>3</w:t>
            </w:r>
            <w:r>
              <w:rPr>
                <w:rFonts w:ascii="Arial" w:hAnsi="Arial" w:cs="Arial"/>
                <w:color w:val="4C4C4C"/>
                <w:szCs w:val="21"/>
                <w:shd w:val="clear" w:color="auto" w:fill="FFFFFF"/>
              </w:rPr>
              <w:t>号</w:t>
            </w:r>
          </w:p>
        </w:tc>
        <w:tc>
          <w:tcPr>
            <w:tcW w:w="1589" w:type="dxa"/>
            <w:noWrap/>
            <w:vAlign w:val="center"/>
          </w:tcPr>
          <w:p w:rsidR="00C41FA5" w:rsidRDefault="00AA1038">
            <w:pPr>
              <w:jc w:val="center"/>
            </w:pPr>
            <w:r>
              <w:rPr>
                <w:rFonts w:hint="eastAsia"/>
              </w:rPr>
              <w:t>昌江公安分局西郊派出所</w:t>
            </w:r>
          </w:p>
        </w:tc>
      </w:tr>
      <w:tr w:rsidR="00C41FA5">
        <w:trPr>
          <w:trHeight w:hRule="exact" w:val="2367"/>
        </w:trPr>
        <w:tc>
          <w:tcPr>
            <w:tcW w:w="653" w:type="dxa"/>
            <w:noWrap/>
            <w:vAlign w:val="center"/>
          </w:tcPr>
          <w:p w:rsidR="00C41FA5" w:rsidRDefault="00AA1038">
            <w:pPr>
              <w:jc w:val="center"/>
            </w:pPr>
            <w:r>
              <w:rPr>
                <w:rFonts w:hint="eastAsia"/>
              </w:rPr>
              <w:t>2</w:t>
            </w:r>
          </w:p>
        </w:tc>
        <w:tc>
          <w:tcPr>
            <w:tcW w:w="1945" w:type="dxa"/>
            <w:noWrap/>
            <w:vAlign w:val="center"/>
          </w:tcPr>
          <w:p w:rsidR="00C41FA5" w:rsidRDefault="00AA1038">
            <w:pPr>
              <w:jc w:val="center"/>
              <w:rPr>
                <w:szCs w:val="21"/>
              </w:rPr>
            </w:pPr>
            <w:r>
              <w:rPr>
                <w:rFonts w:hint="eastAsia"/>
                <w:szCs w:val="21"/>
              </w:rPr>
              <w:t>市文艺小学</w:t>
            </w:r>
          </w:p>
        </w:tc>
        <w:tc>
          <w:tcPr>
            <w:tcW w:w="1500" w:type="dxa"/>
            <w:noWrap/>
            <w:vAlign w:val="center"/>
          </w:tcPr>
          <w:p w:rsidR="00C41FA5" w:rsidRDefault="00AA1038">
            <w:pPr>
              <w:jc w:val="center"/>
              <w:rPr>
                <w:rFonts w:ascii="宋体" w:hAnsi="宋体" w:cs="宋体"/>
                <w:szCs w:val="21"/>
              </w:rPr>
            </w:pPr>
            <w:r>
              <w:rPr>
                <w:rFonts w:ascii="宋体" w:hAnsi="宋体" w:cs="宋体" w:hint="eastAsia"/>
                <w:szCs w:val="21"/>
              </w:rPr>
              <w:t>7</w:t>
            </w:r>
            <w:r>
              <w:rPr>
                <w:rFonts w:ascii="宋体" w:hAnsi="宋体" w:cs="宋体" w:hint="eastAsia"/>
                <w:szCs w:val="21"/>
              </w:rPr>
              <w:t>：</w:t>
            </w:r>
            <w:r>
              <w:rPr>
                <w:rFonts w:ascii="宋体" w:hAnsi="宋体" w:cs="宋体" w:hint="eastAsia"/>
                <w:szCs w:val="21"/>
              </w:rPr>
              <w:t>30-8</w:t>
            </w:r>
            <w:r>
              <w:rPr>
                <w:rFonts w:ascii="宋体" w:hAnsi="宋体" w:cs="宋体" w:hint="eastAsia"/>
                <w:szCs w:val="21"/>
              </w:rPr>
              <w:t>：</w:t>
            </w:r>
            <w:r>
              <w:rPr>
                <w:rFonts w:ascii="宋体" w:hAnsi="宋体" w:cs="宋体" w:hint="eastAsia"/>
                <w:szCs w:val="21"/>
              </w:rPr>
              <w:t>30</w:t>
            </w:r>
          </w:p>
        </w:tc>
        <w:tc>
          <w:tcPr>
            <w:tcW w:w="1708" w:type="dxa"/>
            <w:noWrap/>
            <w:vAlign w:val="center"/>
          </w:tcPr>
          <w:p w:rsidR="00C41FA5" w:rsidRDefault="00AA1038">
            <w:pPr>
              <w:jc w:val="center"/>
              <w:rPr>
                <w:rFonts w:ascii="宋体" w:hAnsi="宋体" w:cs="宋体"/>
                <w:szCs w:val="21"/>
              </w:rPr>
            </w:pPr>
            <w:r>
              <w:rPr>
                <w:rFonts w:ascii="宋体" w:hAnsi="宋体" w:cs="宋体" w:hint="eastAsia"/>
                <w:szCs w:val="21"/>
              </w:rPr>
              <w:t>16</w:t>
            </w:r>
            <w:r>
              <w:rPr>
                <w:rFonts w:ascii="宋体" w:hAnsi="宋体" w:cs="宋体" w:hint="eastAsia"/>
                <w:szCs w:val="21"/>
              </w:rPr>
              <w:t>：</w:t>
            </w:r>
            <w:r>
              <w:rPr>
                <w:rFonts w:ascii="宋体" w:hAnsi="宋体" w:cs="宋体" w:hint="eastAsia"/>
                <w:szCs w:val="21"/>
              </w:rPr>
              <w:t>40-17</w:t>
            </w:r>
            <w:r>
              <w:rPr>
                <w:rFonts w:ascii="宋体" w:hAnsi="宋体" w:cs="宋体" w:hint="eastAsia"/>
                <w:szCs w:val="21"/>
              </w:rPr>
              <w:t>：</w:t>
            </w:r>
            <w:r>
              <w:rPr>
                <w:rFonts w:ascii="宋体" w:hAnsi="宋体" w:cs="宋体" w:hint="eastAsia"/>
                <w:szCs w:val="21"/>
              </w:rPr>
              <w:t>20</w:t>
            </w:r>
          </w:p>
        </w:tc>
        <w:tc>
          <w:tcPr>
            <w:tcW w:w="2205" w:type="dxa"/>
            <w:noWrap/>
            <w:vAlign w:val="center"/>
          </w:tcPr>
          <w:p w:rsidR="00C41FA5" w:rsidRDefault="00AA1038">
            <w:pPr>
              <w:jc w:val="center"/>
              <w:rPr>
                <w:rFonts w:ascii="Arial" w:hAnsi="Arial" w:cs="Arial"/>
                <w:color w:val="3C3C3C"/>
                <w:szCs w:val="21"/>
                <w:shd w:val="clear" w:color="auto" w:fill="FFFFFF"/>
              </w:rPr>
            </w:pPr>
            <w:r>
              <w:rPr>
                <w:rFonts w:ascii="Arial" w:hAnsi="Arial" w:cs="Arial" w:hint="eastAsia"/>
                <w:color w:val="3C3C3C"/>
                <w:szCs w:val="21"/>
                <w:shd w:val="clear" w:color="auto" w:fill="FFFFFF"/>
              </w:rPr>
              <w:t>景德镇市昌江区</w:t>
            </w:r>
          </w:p>
          <w:p w:rsidR="00C41FA5" w:rsidRDefault="00AA1038">
            <w:pPr>
              <w:jc w:val="center"/>
              <w:rPr>
                <w:szCs w:val="21"/>
              </w:rPr>
            </w:pPr>
            <w:r>
              <w:rPr>
                <w:rFonts w:ascii="Arial" w:hAnsi="Arial" w:cs="Arial"/>
                <w:color w:val="3C3C3C"/>
                <w:szCs w:val="21"/>
                <w:shd w:val="clear" w:color="auto" w:fill="FFFFFF"/>
              </w:rPr>
              <w:t>沿江西路金鱼山</w:t>
            </w:r>
          </w:p>
        </w:tc>
        <w:tc>
          <w:tcPr>
            <w:tcW w:w="1589" w:type="dxa"/>
            <w:noWrap/>
            <w:vAlign w:val="center"/>
          </w:tcPr>
          <w:p w:rsidR="00C41FA5" w:rsidRDefault="00AA1038">
            <w:pPr>
              <w:jc w:val="center"/>
            </w:pPr>
            <w:r>
              <w:rPr>
                <w:rFonts w:hint="eastAsia"/>
              </w:rPr>
              <w:t>昌江公安分局西郊派出所</w:t>
            </w:r>
          </w:p>
        </w:tc>
      </w:tr>
      <w:tr w:rsidR="00C41FA5">
        <w:trPr>
          <w:trHeight w:val="1575"/>
        </w:trPr>
        <w:tc>
          <w:tcPr>
            <w:tcW w:w="653" w:type="dxa"/>
            <w:vMerge w:val="restart"/>
            <w:noWrap/>
            <w:vAlign w:val="center"/>
          </w:tcPr>
          <w:p w:rsidR="00C41FA5" w:rsidRDefault="00AA1038">
            <w:pPr>
              <w:jc w:val="center"/>
            </w:pPr>
            <w:r>
              <w:rPr>
                <w:rFonts w:hint="eastAsia"/>
              </w:rPr>
              <w:t>3</w:t>
            </w:r>
          </w:p>
        </w:tc>
        <w:tc>
          <w:tcPr>
            <w:tcW w:w="1945" w:type="dxa"/>
            <w:noWrap/>
            <w:vAlign w:val="center"/>
          </w:tcPr>
          <w:p w:rsidR="00C41FA5" w:rsidRDefault="00AA1038">
            <w:pPr>
              <w:jc w:val="center"/>
              <w:rPr>
                <w:szCs w:val="21"/>
              </w:rPr>
            </w:pPr>
            <w:r>
              <w:rPr>
                <w:szCs w:val="21"/>
              </w:rPr>
              <w:t>景德镇市实验学校</w:t>
            </w:r>
            <w:r>
              <w:rPr>
                <w:rFonts w:hint="eastAsia"/>
                <w:szCs w:val="21"/>
              </w:rPr>
              <w:t>（初中）</w:t>
            </w:r>
          </w:p>
        </w:tc>
        <w:tc>
          <w:tcPr>
            <w:tcW w:w="1500" w:type="dxa"/>
            <w:noWrap/>
            <w:vAlign w:val="center"/>
          </w:tcPr>
          <w:p w:rsidR="00C41FA5" w:rsidRDefault="00AA1038">
            <w:pPr>
              <w:jc w:val="center"/>
              <w:rPr>
                <w:rFonts w:ascii="宋体" w:hAnsi="宋体" w:cs="宋体"/>
                <w:szCs w:val="21"/>
              </w:rPr>
            </w:pPr>
            <w:r>
              <w:rPr>
                <w:rFonts w:ascii="宋体" w:hAnsi="宋体" w:cs="宋体" w:hint="eastAsia"/>
                <w:szCs w:val="21"/>
              </w:rPr>
              <w:t>7</w:t>
            </w:r>
            <w:r>
              <w:rPr>
                <w:rFonts w:ascii="宋体" w:hAnsi="宋体" w:cs="宋体" w:hint="eastAsia"/>
                <w:szCs w:val="21"/>
              </w:rPr>
              <w:t>：</w:t>
            </w:r>
            <w:r>
              <w:rPr>
                <w:rFonts w:ascii="宋体" w:hAnsi="宋体" w:cs="宋体" w:hint="eastAsia"/>
                <w:szCs w:val="21"/>
              </w:rPr>
              <w:t>30-8</w:t>
            </w:r>
            <w:r>
              <w:rPr>
                <w:rFonts w:ascii="宋体" w:hAnsi="宋体" w:cs="宋体" w:hint="eastAsia"/>
                <w:szCs w:val="21"/>
              </w:rPr>
              <w:t>：</w:t>
            </w:r>
            <w:r>
              <w:rPr>
                <w:rFonts w:ascii="宋体" w:hAnsi="宋体" w:cs="宋体" w:hint="eastAsia"/>
                <w:szCs w:val="21"/>
              </w:rPr>
              <w:t>10</w:t>
            </w:r>
          </w:p>
        </w:tc>
        <w:tc>
          <w:tcPr>
            <w:tcW w:w="1708" w:type="dxa"/>
            <w:noWrap/>
            <w:vAlign w:val="center"/>
          </w:tcPr>
          <w:p w:rsidR="00C41FA5" w:rsidRDefault="00AA1038">
            <w:pPr>
              <w:jc w:val="center"/>
              <w:rPr>
                <w:rFonts w:ascii="宋体" w:hAnsi="宋体" w:cs="宋体"/>
                <w:szCs w:val="21"/>
              </w:rPr>
            </w:pPr>
            <w:r>
              <w:rPr>
                <w:rFonts w:ascii="宋体" w:hAnsi="宋体" w:cs="宋体" w:hint="eastAsia"/>
                <w:szCs w:val="21"/>
              </w:rPr>
              <w:t>17</w:t>
            </w:r>
            <w:r>
              <w:rPr>
                <w:rFonts w:ascii="宋体" w:hAnsi="宋体" w:cs="宋体" w:hint="eastAsia"/>
                <w:szCs w:val="21"/>
              </w:rPr>
              <w:t>：</w:t>
            </w:r>
            <w:r>
              <w:rPr>
                <w:rFonts w:ascii="宋体" w:hAnsi="宋体" w:cs="宋体" w:hint="eastAsia"/>
                <w:szCs w:val="21"/>
              </w:rPr>
              <w:t>00-17</w:t>
            </w:r>
            <w:r>
              <w:rPr>
                <w:rFonts w:ascii="宋体" w:hAnsi="宋体" w:cs="宋体" w:hint="eastAsia"/>
                <w:szCs w:val="21"/>
              </w:rPr>
              <w:t>：</w:t>
            </w:r>
            <w:r>
              <w:rPr>
                <w:rFonts w:ascii="宋体" w:hAnsi="宋体" w:cs="宋体" w:hint="eastAsia"/>
                <w:szCs w:val="21"/>
              </w:rPr>
              <w:t>50</w:t>
            </w:r>
          </w:p>
        </w:tc>
        <w:tc>
          <w:tcPr>
            <w:tcW w:w="2205" w:type="dxa"/>
            <w:vMerge w:val="restart"/>
            <w:noWrap/>
            <w:vAlign w:val="center"/>
          </w:tcPr>
          <w:p w:rsidR="00C41FA5" w:rsidRDefault="00AA1038">
            <w:pPr>
              <w:jc w:val="center"/>
              <w:rPr>
                <w:szCs w:val="21"/>
              </w:rPr>
            </w:pPr>
            <w:r>
              <w:rPr>
                <w:szCs w:val="21"/>
              </w:rPr>
              <w:t>景德西大道博都路</w:t>
            </w:r>
            <w:r>
              <w:rPr>
                <w:szCs w:val="21"/>
              </w:rPr>
              <w:t>66</w:t>
            </w:r>
            <w:r>
              <w:rPr>
                <w:szCs w:val="21"/>
              </w:rPr>
              <w:t>号</w:t>
            </w:r>
          </w:p>
        </w:tc>
        <w:tc>
          <w:tcPr>
            <w:tcW w:w="1589" w:type="dxa"/>
            <w:vMerge w:val="restart"/>
            <w:noWrap/>
            <w:vAlign w:val="center"/>
          </w:tcPr>
          <w:p w:rsidR="00C41FA5" w:rsidRDefault="00AA1038">
            <w:pPr>
              <w:jc w:val="center"/>
            </w:pPr>
            <w:r>
              <w:rPr>
                <w:rFonts w:hint="eastAsia"/>
              </w:rPr>
              <w:t>昌江公安分局吕西派出所</w:t>
            </w:r>
          </w:p>
        </w:tc>
      </w:tr>
      <w:tr w:rsidR="00C41FA5">
        <w:trPr>
          <w:trHeight w:val="1950"/>
        </w:trPr>
        <w:tc>
          <w:tcPr>
            <w:tcW w:w="653" w:type="dxa"/>
            <w:vMerge/>
            <w:noWrap/>
            <w:vAlign w:val="center"/>
          </w:tcPr>
          <w:p w:rsidR="00C41FA5" w:rsidRDefault="00C41FA5">
            <w:pPr>
              <w:jc w:val="center"/>
            </w:pPr>
          </w:p>
        </w:tc>
        <w:tc>
          <w:tcPr>
            <w:tcW w:w="1945" w:type="dxa"/>
            <w:noWrap/>
            <w:vAlign w:val="center"/>
          </w:tcPr>
          <w:p w:rsidR="00C41FA5" w:rsidRDefault="00AA1038">
            <w:pPr>
              <w:jc w:val="center"/>
              <w:rPr>
                <w:szCs w:val="21"/>
              </w:rPr>
            </w:pPr>
            <w:r>
              <w:rPr>
                <w:szCs w:val="21"/>
              </w:rPr>
              <w:t>景德镇市实验学校</w:t>
            </w:r>
            <w:r>
              <w:rPr>
                <w:rFonts w:hint="eastAsia"/>
                <w:szCs w:val="21"/>
              </w:rPr>
              <w:t>（小学）</w:t>
            </w:r>
          </w:p>
        </w:tc>
        <w:tc>
          <w:tcPr>
            <w:tcW w:w="1500" w:type="dxa"/>
            <w:noWrap/>
            <w:vAlign w:val="center"/>
          </w:tcPr>
          <w:p w:rsidR="00C41FA5" w:rsidRDefault="00AA1038">
            <w:pPr>
              <w:jc w:val="center"/>
              <w:rPr>
                <w:szCs w:val="21"/>
              </w:rPr>
            </w:pPr>
            <w:r>
              <w:rPr>
                <w:rFonts w:ascii="宋体" w:hAnsi="宋体" w:cs="宋体" w:hint="eastAsia"/>
                <w:szCs w:val="21"/>
              </w:rPr>
              <w:t>7</w:t>
            </w:r>
            <w:r>
              <w:rPr>
                <w:rFonts w:ascii="宋体" w:hAnsi="宋体" w:cs="宋体" w:hint="eastAsia"/>
                <w:szCs w:val="21"/>
              </w:rPr>
              <w:t>：</w:t>
            </w:r>
            <w:r>
              <w:rPr>
                <w:rFonts w:ascii="宋体" w:hAnsi="宋体" w:cs="宋体" w:hint="eastAsia"/>
                <w:szCs w:val="21"/>
              </w:rPr>
              <w:t>50-8</w:t>
            </w:r>
            <w:r>
              <w:rPr>
                <w:rFonts w:ascii="宋体" w:hAnsi="宋体" w:cs="宋体" w:hint="eastAsia"/>
                <w:szCs w:val="21"/>
              </w:rPr>
              <w:t>：</w:t>
            </w:r>
            <w:r>
              <w:rPr>
                <w:rFonts w:ascii="宋体" w:hAnsi="宋体" w:cs="宋体" w:hint="eastAsia"/>
                <w:szCs w:val="21"/>
              </w:rPr>
              <w:t>30</w:t>
            </w:r>
          </w:p>
        </w:tc>
        <w:tc>
          <w:tcPr>
            <w:tcW w:w="1708" w:type="dxa"/>
            <w:noWrap/>
            <w:vAlign w:val="center"/>
          </w:tcPr>
          <w:p w:rsidR="00C41FA5" w:rsidRDefault="00AA1038">
            <w:pPr>
              <w:jc w:val="center"/>
              <w:rPr>
                <w:szCs w:val="21"/>
              </w:rPr>
            </w:pPr>
            <w:r>
              <w:rPr>
                <w:rFonts w:ascii="宋体" w:hAnsi="宋体" w:cs="宋体" w:hint="eastAsia"/>
                <w:szCs w:val="21"/>
              </w:rPr>
              <w:t>16</w:t>
            </w:r>
            <w:r>
              <w:rPr>
                <w:rFonts w:ascii="宋体" w:hAnsi="宋体" w:cs="宋体" w:hint="eastAsia"/>
                <w:szCs w:val="21"/>
              </w:rPr>
              <w:t>：</w:t>
            </w:r>
            <w:r>
              <w:rPr>
                <w:rFonts w:ascii="宋体" w:hAnsi="宋体" w:cs="宋体" w:hint="eastAsia"/>
                <w:szCs w:val="21"/>
              </w:rPr>
              <w:t>30-17</w:t>
            </w:r>
            <w:r>
              <w:rPr>
                <w:rFonts w:ascii="宋体" w:hAnsi="宋体" w:cs="宋体" w:hint="eastAsia"/>
                <w:szCs w:val="21"/>
              </w:rPr>
              <w:t>：</w:t>
            </w:r>
            <w:r>
              <w:rPr>
                <w:rFonts w:ascii="宋体" w:hAnsi="宋体" w:cs="宋体" w:hint="eastAsia"/>
                <w:szCs w:val="21"/>
              </w:rPr>
              <w:t>10</w:t>
            </w:r>
          </w:p>
        </w:tc>
        <w:tc>
          <w:tcPr>
            <w:tcW w:w="2205" w:type="dxa"/>
            <w:vMerge/>
            <w:noWrap/>
            <w:vAlign w:val="center"/>
          </w:tcPr>
          <w:p w:rsidR="00C41FA5" w:rsidRDefault="00C41FA5">
            <w:pPr>
              <w:jc w:val="center"/>
              <w:rPr>
                <w:szCs w:val="21"/>
              </w:rPr>
            </w:pPr>
          </w:p>
        </w:tc>
        <w:tc>
          <w:tcPr>
            <w:tcW w:w="1589" w:type="dxa"/>
            <w:vMerge/>
            <w:noWrap/>
            <w:vAlign w:val="center"/>
          </w:tcPr>
          <w:p w:rsidR="00C41FA5" w:rsidRDefault="00C41FA5">
            <w:pPr>
              <w:jc w:val="center"/>
              <w:rPr>
                <w:szCs w:val="21"/>
              </w:rPr>
            </w:pPr>
          </w:p>
        </w:tc>
      </w:tr>
    </w:tbl>
    <w:p w:rsidR="00C41FA5" w:rsidRDefault="00AA1038">
      <w:pPr>
        <w:spacing w:line="600" w:lineRule="exact"/>
        <w:jc w:val="center"/>
      </w:pPr>
      <w:r>
        <w:rPr>
          <w:rFonts w:hint="eastAsia"/>
          <w:b/>
          <w:bCs/>
          <w:sz w:val="44"/>
          <w:szCs w:val="44"/>
        </w:rPr>
        <w:t>区属热点学校“护学岗”责任单位名单</w:t>
      </w:r>
    </w:p>
    <w:tbl>
      <w:tblPr>
        <w:tblStyle w:val="ab"/>
        <w:tblpPr w:leftFromText="180" w:rightFromText="180" w:vertAnchor="page" w:horzAnchor="page" w:tblpX="1227" w:tblpY="2237"/>
        <w:tblOverlap w:val="never"/>
        <w:tblW w:w="10060" w:type="dxa"/>
        <w:tblLayout w:type="fixed"/>
        <w:tblLook w:val="04A0"/>
      </w:tblPr>
      <w:tblGrid>
        <w:gridCol w:w="652"/>
        <w:gridCol w:w="1704"/>
        <w:gridCol w:w="2034"/>
        <w:gridCol w:w="1647"/>
        <w:gridCol w:w="1948"/>
        <w:gridCol w:w="2075"/>
      </w:tblGrid>
      <w:tr w:rsidR="00C41FA5">
        <w:trPr>
          <w:trHeight w:val="1058"/>
        </w:trPr>
        <w:tc>
          <w:tcPr>
            <w:tcW w:w="652" w:type="dxa"/>
            <w:noWrap/>
            <w:vAlign w:val="center"/>
          </w:tcPr>
          <w:p w:rsidR="00C41FA5" w:rsidRDefault="00AA1038">
            <w:pPr>
              <w:spacing w:line="240" w:lineRule="atLeast"/>
              <w:jc w:val="center"/>
            </w:pPr>
            <w:r>
              <w:rPr>
                <w:rFonts w:hint="eastAsia"/>
              </w:rPr>
              <w:t>序号</w:t>
            </w:r>
          </w:p>
        </w:tc>
        <w:tc>
          <w:tcPr>
            <w:tcW w:w="1704" w:type="dxa"/>
            <w:noWrap/>
            <w:vAlign w:val="center"/>
          </w:tcPr>
          <w:p w:rsidR="00C41FA5" w:rsidRDefault="00AA1038">
            <w:pPr>
              <w:spacing w:line="240" w:lineRule="atLeast"/>
              <w:jc w:val="center"/>
            </w:pPr>
            <w:r>
              <w:rPr>
                <w:rFonts w:hint="eastAsia"/>
              </w:rPr>
              <w:t>学校名称</w:t>
            </w:r>
          </w:p>
        </w:tc>
        <w:tc>
          <w:tcPr>
            <w:tcW w:w="2034" w:type="dxa"/>
            <w:noWrap/>
            <w:vAlign w:val="center"/>
          </w:tcPr>
          <w:p w:rsidR="00C41FA5" w:rsidRDefault="00AA1038">
            <w:pPr>
              <w:jc w:val="center"/>
            </w:pPr>
            <w:r>
              <w:rPr>
                <w:rFonts w:hint="eastAsia"/>
              </w:rPr>
              <w:t>上学值勤时间</w:t>
            </w:r>
          </w:p>
          <w:p w:rsidR="00C41FA5" w:rsidRDefault="00AA1038">
            <w:pPr>
              <w:spacing w:line="240" w:lineRule="atLeast"/>
              <w:jc w:val="center"/>
            </w:pPr>
            <w:r>
              <w:rPr>
                <w:rFonts w:hint="eastAsia"/>
              </w:rPr>
              <w:t>（上午）</w:t>
            </w:r>
          </w:p>
        </w:tc>
        <w:tc>
          <w:tcPr>
            <w:tcW w:w="1647" w:type="dxa"/>
            <w:noWrap/>
            <w:vAlign w:val="center"/>
          </w:tcPr>
          <w:p w:rsidR="00C41FA5" w:rsidRDefault="00AA1038">
            <w:pPr>
              <w:jc w:val="center"/>
            </w:pPr>
            <w:r>
              <w:rPr>
                <w:rFonts w:hint="eastAsia"/>
              </w:rPr>
              <w:t>放学值勤时间</w:t>
            </w:r>
          </w:p>
          <w:p w:rsidR="00C41FA5" w:rsidRDefault="00AA1038">
            <w:pPr>
              <w:spacing w:line="240" w:lineRule="atLeast"/>
              <w:jc w:val="center"/>
            </w:pPr>
            <w:r>
              <w:rPr>
                <w:rFonts w:hint="eastAsia"/>
              </w:rPr>
              <w:t>（下午）</w:t>
            </w:r>
          </w:p>
        </w:tc>
        <w:tc>
          <w:tcPr>
            <w:tcW w:w="1948" w:type="dxa"/>
            <w:noWrap/>
            <w:vAlign w:val="center"/>
          </w:tcPr>
          <w:p w:rsidR="00C41FA5" w:rsidRDefault="00AA1038">
            <w:pPr>
              <w:spacing w:line="240" w:lineRule="atLeast"/>
              <w:jc w:val="center"/>
            </w:pPr>
            <w:r>
              <w:rPr>
                <w:rFonts w:hint="eastAsia"/>
              </w:rPr>
              <w:t>地址</w:t>
            </w:r>
          </w:p>
        </w:tc>
        <w:tc>
          <w:tcPr>
            <w:tcW w:w="2075" w:type="dxa"/>
            <w:noWrap/>
            <w:vAlign w:val="center"/>
          </w:tcPr>
          <w:p w:rsidR="00C41FA5" w:rsidRDefault="00AA1038">
            <w:pPr>
              <w:spacing w:line="240" w:lineRule="atLeast"/>
              <w:jc w:val="center"/>
            </w:pPr>
            <w:r>
              <w:rPr>
                <w:rFonts w:hint="eastAsia"/>
              </w:rPr>
              <w:t>责任单位</w:t>
            </w:r>
          </w:p>
        </w:tc>
      </w:tr>
      <w:tr w:rsidR="00C41FA5">
        <w:trPr>
          <w:trHeight w:hRule="exact" w:val="1320"/>
        </w:trPr>
        <w:tc>
          <w:tcPr>
            <w:tcW w:w="652" w:type="dxa"/>
            <w:vMerge w:val="restart"/>
            <w:noWrap/>
            <w:vAlign w:val="center"/>
          </w:tcPr>
          <w:p w:rsidR="00C41FA5" w:rsidRDefault="00AA1038">
            <w:pPr>
              <w:jc w:val="center"/>
            </w:pPr>
            <w:r>
              <w:rPr>
                <w:rFonts w:hint="eastAsia"/>
              </w:rPr>
              <w:lastRenderedPageBreak/>
              <w:t>1</w:t>
            </w:r>
          </w:p>
        </w:tc>
        <w:tc>
          <w:tcPr>
            <w:tcW w:w="1704" w:type="dxa"/>
            <w:noWrap/>
            <w:vAlign w:val="center"/>
          </w:tcPr>
          <w:p w:rsidR="00C41FA5" w:rsidRDefault="00AA1038">
            <w:pPr>
              <w:jc w:val="center"/>
              <w:rPr>
                <w:szCs w:val="21"/>
              </w:rPr>
            </w:pPr>
            <w:r>
              <w:rPr>
                <w:rFonts w:hint="eastAsia"/>
                <w:szCs w:val="21"/>
              </w:rPr>
              <w:t>昌江区实验学校</w:t>
            </w:r>
          </w:p>
          <w:p w:rsidR="00C41FA5" w:rsidRDefault="00AA1038">
            <w:pPr>
              <w:jc w:val="center"/>
            </w:pPr>
            <w:r>
              <w:rPr>
                <w:rFonts w:hint="eastAsia"/>
                <w:szCs w:val="21"/>
              </w:rPr>
              <w:t>（小学）</w:t>
            </w:r>
          </w:p>
        </w:tc>
        <w:tc>
          <w:tcPr>
            <w:tcW w:w="2034" w:type="dxa"/>
            <w:noWrap/>
            <w:vAlign w:val="center"/>
          </w:tcPr>
          <w:p w:rsidR="00C41FA5" w:rsidRDefault="00AA1038">
            <w:pPr>
              <w:jc w:val="center"/>
              <w:rPr>
                <w:rFonts w:ascii="宋体" w:hAnsi="宋体" w:cs="宋体"/>
              </w:rPr>
            </w:pPr>
            <w:r>
              <w:rPr>
                <w:rFonts w:ascii="宋体" w:hAnsi="宋体" w:cs="宋体" w:hint="eastAsia"/>
                <w:szCs w:val="21"/>
              </w:rPr>
              <w:t>7</w:t>
            </w:r>
            <w:r>
              <w:rPr>
                <w:rFonts w:ascii="宋体" w:hAnsi="宋体" w:cs="宋体" w:hint="eastAsia"/>
                <w:szCs w:val="21"/>
              </w:rPr>
              <w:t>：</w:t>
            </w:r>
            <w:r>
              <w:rPr>
                <w:rFonts w:ascii="宋体" w:hAnsi="宋体" w:cs="宋体" w:hint="eastAsia"/>
                <w:szCs w:val="21"/>
              </w:rPr>
              <w:t>30-8</w:t>
            </w:r>
            <w:r>
              <w:rPr>
                <w:rFonts w:ascii="宋体" w:hAnsi="宋体" w:cs="宋体" w:hint="eastAsia"/>
                <w:szCs w:val="21"/>
              </w:rPr>
              <w:t>：</w:t>
            </w:r>
            <w:r>
              <w:rPr>
                <w:rFonts w:ascii="宋体" w:hAnsi="宋体" w:cs="宋体" w:hint="eastAsia"/>
                <w:szCs w:val="21"/>
              </w:rPr>
              <w:t>10</w:t>
            </w:r>
          </w:p>
        </w:tc>
        <w:tc>
          <w:tcPr>
            <w:tcW w:w="1647" w:type="dxa"/>
            <w:noWrap/>
            <w:vAlign w:val="center"/>
          </w:tcPr>
          <w:p w:rsidR="00C41FA5" w:rsidRDefault="00AA1038">
            <w:pPr>
              <w:jc w:val="center"/>
              <w:rPr>
                <w:rFonts w:ascii="宋体" w:hAnsi="宋体" w:cs="宋体"/>
              </w:rPr>
            </w:pPr>
            <w:r>
              <w:rPr>
                <w:rFonts w:ascii="宋体" w:hAnsi="宋体" w:cs="宋体" w:hint="eastAsia"/>
                <w:szCs w:val="21"/>
              </w:rPr>
              <w:t>17</w:t>
            </w:r>
            <w:r>
              <w:rPr>
                <w:rFonts w:ascii="宋体" w:hAnsi="宋体" w:cs="宋体" w:hint="eastAsia"/>
                <w:szCs w:val="21"/>
              </w:rPr>
              <w:t>：</w:t>
            </w:r>
            <w:r>
              <w:rPr>
                <w:rFonts w:ascii="宋体" w:hAnsi="宋体" w:cs="宋体" w:hint="eastAsia"/>
                <w:szCs w:val="21"/>
              </w:rPr>
              <w:t>20-18</w:t>
            </w:r>
            <w:r>
              <w:rPr>
                <w:rFonts w:ascii="宋体" w:hAnsi="宋体" w:cs="宋体" w:hint="eastAsia"/>
                <w:szCs w:val="21"/>
              </w:rPr>
              <w:t>：</w:t>
            </w:r>
            <w:r>
              <w:rPr>
                <w:rFonts w:ascii="宋体" w:hAnsi="宋体" w:cs="宋体" w:hint="eastAsia"/>
                <w:szCs w:val="21"/>
              </w:rPr>
              <w:t>00</w:t>
            </w:r>
          </w:p>
        </w:tc>
        <w:tc>
          <w:tcPr>
            <w:tcW w:w="1948" w:type="dxa"/>
            <w:vMerge w:val="restart"/>
            <w:noWrap/>
            <w:vAlign w:val="center"/>
          </w:tcPr>
          <w:p w:rsidR="00C41FA5" w:rsidRDefault="00AA1038">
            <w:pPr>
              <w:widowControl/>
              <w:jc w:val="center"/>
              <w:textAlignment w:val="center"/>
              <w:rPr>
                <w:rFonts w:ascii="宋体" w:hAnsi="宋体" w:cs="宋体"/>
                <w:color w:val="000000"/>
                <w:kern w:val="0"/>
                <w:szCs w:val="21"/>
              </w:rPr>
            </w:pPr>
            <w:r>
              <w:rPr>
                <w:rFonts w:ascii="宋体" w:hAnsi="宋体" w:cs="宋体" w:hint="eastAsia"/>
                <w:color w:val="000000"/>
                <w:kern w:val="0"/>
                <w:szCs w:val="21"/>
              </w:rPr>
              <w:t>景德镇市昌江区</w:t>
            </w:r>
          </w:p>
          <w:p w:rsidR="00C41FA5" w:rsidRDefault="00AA1038">
            <w:pPr>
              <w:jc w:val="center"/>
              <w:rPr>
                <w:rFonts w:ascii="宋体" w:hAnsi="宋体" w:cs="宋体"/>
                <w:color w:val="000000"/>
                <w:kern w:val="0"/>
                <w:sz w:val="22"/>
                <w:szCs w:val="22"/>
              </w:rPr>
            </w:pPr>
            <w:r>
              <w:rPr>
                <w:rFonts w:ascii="宋体" w:hAnsi="宋体" w:cs="宋体" w:hint="eastAsia"/>
                <w:color w:val="000000"/>
                <w:kern w:val="0"/>
                <w:szCs w:val="21"/>
              </w:rPr>
              <w:t>龙井路与经二路交叉口</w:t>
            </w:r>
          </w:p>
        </w:tc>
        <w:tc>
          <w:tcPr>
            <w:tcW w:w="2075" w:type="dxa"/>
            <w:vMerge w:val="restart"/>
            <w:noWrap/>
            <w:vAlign w:val="center"/>
          </w:tcPr>
          <w:p w:rsidR="00C41FA5" w:rsidRDefault="00AA1038">
            <w:pPr>
              <w:jc w:val="center"/>
            </w:pPr>
            <w:r>
              <w:rPr>
                <w:rFonts w:hint="eastAsia"/>
              </w:rPr>
              <w:t>昌江公安分局吕西派出所、城管三中队</w:t>
            </w:r>
          </w:p>
        </w:tc>
      </w:tr>
      <w:tr w:rsidR="00C41FA5">
        <w:trPr>
          <w:trHeight w:hRule="exact" w:val="1180"/>
        </w:trPr>
        <w:tc>
          <w:tcPr>
            <w:tcW w:w="652" w:type="dxa"/>
            <w:vMerge/>
            <w:noWrap/>
            <w:vAlign w:val="center"/>
          </w:tcPr>
          <w:p w:rsidR="00C41FA5" w:rsidRDefault="00C41FA5">
            <w:pPr>
              <w:jc w:val="center"/>
            </w:pPr>
          </w:p>
        </w:tc>
        <w:tc>
          <w:tcPr>
            <w:tcW w:w="1704" w:type="dxa"/>
            <w:noWrap/>
            <w:vAlign w:val="center"/>
          </w:tcPr>
          <w:p w:rsidR="00C41FA5" w:rsidRDefault="00AA1038">
            <w:pPr>
              <w:jc w:val="center"/>
            </w:pPr>
            <w:r>
              <w:rPr>
                <w:rFonts w:hint="eastAsia"/>
              </w:rPr>
              <w:t>昌江区实验学校</w:t>
            </w:r>
          </w:p>
          <w:p w:rsidR="00C41FA5" w:rsidRDefault="00AA1038">
            <w:pPr>
              <w:jc w:val="center"/>
            </w:pPr>
            <w:r>
              <w:rPr>
                <w:rFonts w:hint="eastAsia"/>
              </w:rPr>
              <w:t>（初中）</w:t>
            </w:r>
            <w:r>
              <w:rPr>
                <w:rFonts w:hint="eastAsia"/>
              </w:rPr>
              <w:t xml:space="preserve"> </w:t>
            </w:r>
          </w:p>
        </w:tc>
        <w:tc>
          <w:tcPr>
            <w:tcW w:w="2034" w:type="dxa"/>
            <w:noWrap/>
            <w:vAlign w:val="center"/>
          </w:tcPr>
          <w:p w:rsidR="00C41FA5" w:rsidRDefault="00AA1038">
            <w:pPr>
              <w:jc w:val="center"/>
              <w:rPr>
                <w:rFonts w:ascii="宋体" w:hAnsi="宋体" w:cs="宋体"/>
              </w:rPr>
            </w:pPr>
            <w:r>
              <w:rPr>
                <w:rFonts w:ascii="宋体" w:hAnsi="宋体" w:cs="宋体" w:hint="eastAsia"/>
                <w:szCs w:val="21"/>
              </w:rPr>
              <w:t>7</w:t>
            </w:r>
            <w:r>
              <w:rPr>
                <w:rFonts w:ascii="宋体" w:hAnsi="宋体" w:cs="宋体" w:hint="eastAsia"/>
                <w:szCs w:val="21"/>
              </w:rPr>
              <w:t>：</w:t>
            </w:r>
            <w:r>
              <w:rPr>
                <w:rFonts w:ascii="宋体" w:hAnsi="宋体" w:cs="宋体" w:hint="eastAsia"/>
                <w:szCs w:val="21"/>
              </w:rPr>
              <w:t>00-7</w:t>
            </w:r>
            <w:r>
              <w:rPr>
                <w:rFonts w:ascii="宋体" w:hAnsi="宋体" w:cs="宋体" w:hint="eastAsia"/>
                <w:szCs w:val="21"/>
              </w:rPr>
              <w:t>：</w:t>
            </w:r>
            <w:r>
              <w:rPr>
                <w:rFonts w:ascii="宋体" w:hAnsi="宋体" w:cs="宋体" w:hint="eastAsia"/>
                <w:szCs w:val="21"/>
              </w:rPr>
              <w:t>40</w:t>
            </w:r>
          </w:p>
        </w:tc>
        <w:tc>
          <w:tcPr>
            <w:tcW w:w="1647" w:type="dxa"/>
            <w:noWrap/>
            <w:vAlign w:val="center"/>
          </w:tcPr>
          <w:p w:rsidR="00C41FA5" w:rsidRDefault="00AA1038">
            <w:pPr>
              <w:jc w:val="center"/>
              <w:rPr>
                <w:rFonts w:ascii="宋体" w:hAnsi="宋体" w:cs="宋体"/>
              </w:rPr>
            </w:pPr>
            <w:r>
              <w:rPr>
                <w:rFonts w:ascii="宋体" w:hAnsi="宋体" w:cs="宋体" w:hint="eastAsia"/>
                <w:szCs w:val="21"/>
              </w:rPr>
              <w:t>17</w:t>
            </w:r>
            <w:r>
              <w:rPr>
                <w:rFonts w:ascii="宋体" w:hAnsi="宋体" w:cs="宋体" w:hint="eastAsia"/>
                <w:szCs w:val="21"/>
              </w:rPr>
              <w:t>：</w:t>
            </w:r>
            <w:r>
              <w:rPr>
                <w:rFonts w:ascii="宋体" w:hAnsi="宋体" w:cs="宋体" w:hint="eastAsia"/>
                <w:szCs w:val="21"/>
              </w:rPr>
              <w:t>20-18</w:t>
            </w:r>
            <w:r>
              <w:rPr>
                <w:rFonts w:ascii="宋体" w:hAnsi="宋体" w:cs="宋体" w:hint="eastAsia"/>
                <w:szCs w:val="21"/>
              </w:rPr>
              <w:t>：</w:t>
            </w:r>
            <w:r>
              <w:rPr>
                <w:rFonts w:ascii="宋体" w:hAnsi="宋体" w:cs="宋体" w:hint="eastAsia"/>
                <w:szCs w:val="21"/>
              </w:rPr>
              <w:t>00</w:t>
            </w:r>
          </w:p>
        </w:tc>
        <w:tc>
          <w:tcPr>
            <w:tcW w:w="1948" w:type="dxa"/>
            <w:vMerge/>
            <w:noWrap/>
            <w:vAlign w:val="center"/>
          </w:tcPr>
          <w:p w:rsidR="00C41FA5" w:rsidRDefault="00C41FA5">
            <w:pPr>
              <w:widowControl/>
              <w:jc w:val="center"/>
              <w:textAlignment w:val="center"/>
              <w:rPr>
                <w:rFonts w:ascii="宋体" w:hAnsi="宋体" w:cs="宋体"/>
                <w:color w:val="000000"/>
                <w:kern w:val="0"/>
                <w:sz w:val="22"/>
                <w:szCs w:val="22"/>
              </w:rPr>
            </w:pPr>
          </w:p>
        </w:tc>
        <w:tc>
          <w:tcPr>
            <w:tcW w:w="2075" w:type="dxa"/>
            <w:vMerge/>
            <w:noWrap/>
            <w:vAlign w:val="center"/>
          </w:tcPr>
          <w:p w:rsidR="00C41FA5" w:rsidRDefault="00C41FA5">
            <w:pPr>
              <w:jc w:val="center"/>
            </w:pPr>
          </w:p>
        </w:tc>
      </w:tr>
      <w:tr w:rsidR="00C41FA5">
        <w:trPr>
          <w:trHeight w:hRule="exact" w:val="1320"/>
        </w:trPr>
        <w:tc>
          <w:tcPr>
            <w:tcW w:w="652" w:type="dxa"/>
            <w:noWrap/>
            <w:vAlign w:val="center"/>
          </w:tcPr>
          <w:p w:rsidR="00C41FA5" w:rsidRDefault="00AA1038">
            <w:pPr>
              <w:jc w:val="center"/>
            </w:pPr>
            <w:r>
              <w:rPr>
                <w:rFonts w:hint="eastAsia"/>
              </w:rPr>
              <w:t>2</w:t>
            </w:r>
          </w:p>
        </w:tc>
        <w:tc>
          <w:tcPr>
            <w:tcW w:w="1704" w:type="dxa"/>
            <w:noWrap/>
            <w:vAlign w:val="center"/>
          </w:tcPr>
          <w:p w:rsidR="00C41FA5" w:rsidRDefault="00AA1038">
            <w:pPr>
              <w:jc w:val="center"/>
            </w:pPr>
            <w:r>
              <w:rPr>
                <w:rFonts w:hint="eastAsia"/>
              </w:rPr>
              <w:t>昌江区白鹭学校</w:t>
            </w:r>
          </w:p>
        </w:tc>
        <w:tc>
          <w:tcPr>
            <w:tcW w:w="2034" w:type="dxa"/>
            <w:noWrap/>
            <w:vAlign w:val="center"/>
          </w:tcPr>
          <w:p w:rsidR="00C41FA5" w:rsidRDefault="00AA1038">
            <w:pPr>
              <w:jc w:val="center"/>
              <w:rPr>
                <w:rFonts w:ascii="宋体" w:hAnsi="宋体" w:cs="宋体"/>
              </w:rPr>
            </w:pPr>
            <w:r>
              <w:rPr>
                <w:rFonts w:ascii="宋体" w:hAnsi="宋体" w:cs="宋体" w:hint="eastAsia"/>
                <w:szCs w:val="21"/>
              </w:rPr>
              <w:t>7</w:t>
            </w:r>
            <w:r>
              <w:rPr>
                <w:rFonts w:ascii="宋体" w:hAnsi="宋体" w:cs="宋体" w:hint="eastAsia"/>
                <w:szCs w:val="21"/>
              </w:rPr>
              <w:t>：</w:t>
            </w:r>
            <w:r>
              <w:rPr>
                <w:rFonts w:ascii="宋体" w:hAnsi="宋体" w:cs="宋体" w:hint="eastAsia"/>
                <w:szCs w:val="21"/>
              </w:rPr>
              <w:t>00-7</w:t>
            </w:r>
            <w:r>
              <w:rPr>
                <w:rFonts w:ascii="宋体" w:hAnsi="宋体" w:cs="宋体" w:hint="eastAsia"/>
                <w:szCs w:val="21"/>
              </w:rPr>
              <w:t>：</w:t>
            </w:r>
            <w:r>
              <w:rPr>
                <w:rFonts w:ascii="宋体" w:hAnsi="宋体" w:cs="宋体" w:hint="eastAsia"/>
                <w:szCs w:val="21"/>
              </w:rPr>
              <w:t>40</w:t>
            </w:r>
          </w:p>
        </w:tc>
        <w:tc>
          <w:tcPr>
            <w:tcW w:w="1647" w:type="dxa"/>
            <w:noWrap/>
            <w:vAlign w:val="center"/>
          </w:tcPr>
          <w:p w:rsidR="00C41FA5" w:rsidRDefault="00AA1038">
            <w:pPr>
              <w:jc w:val="center"/>
              <w:rPr>
                <w:rFonts w:ascii="宋体" w:hAnsi="宋体" w:cs="宋体"/>
              </w:rPr>
            </w:pPr>
            <w:r>
              <w:rPr>
                <w:rFonts w:ascii="宋体" w:hAnsi="宋体" w:cs="宋体" w:hint="eastAsia"/>
                <w:szCs w:val="21"/>
              </w:rPr>
              <w:t>17</w:t>
            </w:r>
            <w:r>
              <w:rPr>
                <w:rFonts w:ascii="宋体" w:hAnsi="宋体" w:cs="宋体" w:hint="eastAsia"/>
                <w:szCs w:val="21"/>
              </w:rPr>
              <w:t>：</w:t>
            </w:r>
            <w:r>
              <w:rPr>
                <w:rFonts w:ascii="宋体" w:hAnsi="宋体" w:cs="宋体" w:hint="eastAsia"/>
                <w:szCs w:val="21"/>
              </w:rPr>
              <w:t>20-18</w:t>
            </w:r>
            <w:r>
              <w:rPr>
                <w:rFonts w:ascii="宋体" w:hAnsi="宋体" w:cs="宋体" w:hint="eastAsia"/>
                <w:szCs w:val="21"/>
              </w:rPr>
              <w:t>：</w:t>
            </w:r>
            <w:r>
              <w:rPr>
                <w:rFonts w:ascii="宋体" w:hAnsi="宋体" w:cs="宋体" w:hint="eastAsia"/>
                <w:szCs w:val="21"/>
              </w:rPr>
              <w:t>00</w:t>
            </w:r>
          </w:p>
        </w:tc>
        <w:tc>
          <w:tcPr>
            <w:tcW w:w="1948" w:type="dxa"/>
            <w:noWrap/>
            <w:vAlign w:val="center"/>
          </w:tcPr>
          <w:p w:rsidR="00C41FA5" w:rsidRDefault="00AA1038">
            <w:pPr>
              <w:widowControl/>
              <w:tabs>
                <w:tab w:val="left" w:pos="479"/>
              </w:tabs>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迎宾大道嘉禾迎宾城</w:t>
            </w:r>
          </w:p>
        </w:tc>
        <w:tc>
          <w:tcPr>
            <w:tcW w:w="2075" w:type="dxa"/>
            <w:noWrap/>
            <w:vAlign w:val="center"/>
          </w:tcPr>
          <w:p w:rsidR="00C41FA5" w:rsidRDefault="00AA1038">
            <w:pPr>
              <w:jc w:val="center"/>
            </w:pPr>
            <w:r>
              <w:rPr>
                <w:rFonts w:hint="eastAsia"/>
              </w:rPr>
              <w:t>昌江公安分局站前派出所、城管一中队</w:t>
            </w:r>
          </w:p>
        </w:tc>
      </w:tr>
      <w:tr w:rsidR="00C41FA5">
        <w:trPr>
          <w:trHeight w:hRule="exact" w:val="1165"/>
        </w:trPr>
        <w:tc>
          <w:tcPr>
            <w:tcW w:w="652" w:type="dxa"/>
            <w:noWrap/>
            <w:vAlign w:val="center"/>
          </w:tcPr>
          <w:p w:rsidR="00C41FA5" w:rsidRDefault="00AA1038">
            <w:pPr>
              <w:jc w:val="center"/>
            </w:pPr>
            <w:r>
              <w:rPr>
                <w:rFonts w:hint="eastAsia"/>
              </w:rPr>
              <w:t>3</w:t>
            </w:r>
          </w:p>
        </w:tc>
        <w:tc>
          <w:tcPr>
            <w:tcW w:w="1704" w:type="dxa"/>
            <w:noWrap/>
            <w:vAlign w:val="center"/>
          </w:tcPr>
          <w:p w:rsidR="00C41FA5" w:rsidRDefault="00AA1038">
            <w:pPr>
              <w:jc w:val="center"/>
            </w:pPr>
            <w:r>
              <w:rPr>
                <w:rFonts w:hint="eastAsia"/>
              </w:rPr>
              <w:t>新枫中心幼儿园</w:t>
            </w:r>
          </w:p>
        </w:tc>
        <w:tc>
          <w:tcPr>
            <w:tcW w:w="2034" w:type="dxa"/>
            <w:noWrap/>
            <w:vAlign w:val="center"/>
          </w:tcPr>
          <w:p w:rsidR="00C41FA5" w:rsidRDefault="00AA1038">
            <w:pPr>
              <w:jc w:val="center"/>
              <w:rPr>
                <w:rFonts w:ascii="宋体" w:hAnsi="宋体" w:cs="宋体"/>
              </w:rPr>
            </w:pPr>
            <w:r>
              <w:rPr>
                <w:rFonts w:ascii="宋体" w:hAnsi="宋体" w:cs="宋体" w:hint="eastAsia"/>
              </w:rPr>
              <w:t>预计今年</w:t>
            </w:r>
            <w:r>
              <w:rPr>
                <w:rFonts w:ascii="宋体" w:hAnsi="宋体" w:cs="宋体" w:hint="eastAsia"/>
              </w:rPr>
              <w:t>12</w:t>
            </w:r>
            <w:r>
              <w:rPr>
                <w:rFonts w:ascii="宋体" w:hAnsi="宋体" w:cs="宋体" w:hint="eastAsia"/>
              </w:rPr>
              <w:t>月交付使用</w:t>
            </w:r>
          </w:p>
        </w:tc>
        <w:tc>
          <w:tcPr>
            <w:tcW w:w="1647" w:type="dxa"/>
            <w:noWrap/>
            <w:vAlign w:val="center"/>
          </w:tcPr>
          <w:p w:rsidR="00C41FA5" w:rsidRDefault="00C41FA5">
            <w:pPr>
              <w:jc w:val="center"/>
              <w:rPr>
                <w:rFonts w:ascii="宋体" w:hAnsi="宋体" w:cs="宋体"/>
              </w:rPr>
            </w:pPr>
          </w:p>
        </w:tc>
        <w:tc>
          <w:tcPr>
            <w:tcW w:w="1948" w:type="dxa"/>
            <w:noWrap/>
            <w:vAlign w:val="center"/>
          </w:tcPr>
          <w:p w:rsidR="00C41FA5" w:rsidRDefault="00AA103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西客站第五小学旁</w:t>
            </w:r>
          </w:p>
        </w:tc>
        <w:tc>
          <w:tcPr>
            <w:tcW w:w="2075" w:type="dxa"/>
            <w:noWrap/>
            <w:vAlign w:val="center"/>
          </w:tcPr>
          <w:p w:rsidR="00C41FA5" w:rsidRDefault="00AA1038">
            <w:pPr>
              <w:jc w:val="center"/>
            </w:pPr>
            <w:r>
              <w:rPr>
                <w:rFonts w:hint="eastAsia"/>
              </w:rPr>
              <w:t>昌江公安分局站前派出所、城管一中队</w:t>
            </w:r>
          </w:p>
        </w:tc>
      </w:tr>
      <w:tr w:rsidR="00C41FA5">
        <w:trPr>
          <w:trHeight w:hRule="exact" w:val="1365"/>
        </w:trPr>
        <w:tc>
          <w:tcPr>
            <w:tcW w:w="652" w:type="dxa"/>
            <w:noWrap/>
            <w:vAlign w:val="center"/>
          </w:tcPr>
          <w:p w:rsidR="00C41FA5" w:rsidRDefault="00AA1038">
            <w:pPr>
              <w:jc w:val="center"/>
            </w:pPr>
            <w:r>
              <w:rPr>
                <w:rFonts w:hint="eastAsia"/>
              </w:rPr>
              <w:t>4</w:t>
            </w:r>
          </w:p>
        </w:tc>
        <w:tc>
          <w:tcPr>
            <w:tcW w:w="1704" w:type="dxa"/>
            <w:noWrap/>
            <w:vAlign w:val="center"/>
          </w:tcPr>
          <w:p w:rsidR="00C41FA5" w:rsidRDefault="00AA1038">
            <w:pPr>
              <w:jc w:val="center"/>
            </w:pPr>
            <w:r>
              <w:rPr>
                <w:rFonts w:hint="eastAsia"/>
              </w:rPr>
              <w:t>昌江区白鹭学校（一部）</w:t>
            </w:r>
          </w:p>
        </w:tc>
        <w:tc>
          <w:tcPr>
            <w:tcW w:w="2034" w:type="dxa"/>
            <w:noWrap/>
            <w:vAlign w:val="center"/>
          </w:tcPr>
          <w:p w:rsidR="00C41FA5" w:rsidRDefault="00AA1038">
            <w:pPr>
              <w:jc w:val="center"/>
              <w:rPr>
                <w:rFonts w:ascii="宋体" w:hAnsi="宋体" w:cs="宋体"/>
              </w:rPr>
            </w:pPr>
            <w:r>
              <w:rPr>
                <w:rFonts w:ascii="宋体" w:hAnsi="宋体" w:cs="宋体" w:hint="eastAsia"/>
                <w:szCs w:val="21"/>
              </w:rPr>
              <w:t>6</w:t>
            </w:r>
            <w:r>
              <w:rPr>
                <w:rFonts w:ascii="宋体" w:hAnsi="宋体" w:cs="宋体" w:hint="eastAsia"/>
                <w:szCs w:val="21"/>
              </w:rPr>
              <w:t>：</w:t>
            </w:r>
            <w:r>
              <w:rPr>
                <w:rFonts w:ascii="宋体" w:hAnsi="宋体" w:cs="宋体" w:hint="eastAsia"/>
                <w:szCs w:val="21"/>
              </w:rPr>
              <w:t>30-7</w:t>
            </w:r>
            <w:r>
              <w:rPr>
                <w:rFonts w:ascii="宋体" w:hAnsi="宋体" w:cs="宋体" w:hint="eastAsia"/>
                <w:szCs w:val="21"/>
              </w:rPr>
              <w:t>：</w:t>
            </w:r>
            <w:r>
              <w:rPr>
                <w:rFonts w:ascii="宋体" w:hAnsi="宋体" w:cs="宋体" w:hint="eastAsia"/>
                <w:szCs w:val="21"/>
              </w:rPr>
              <w:t>20</w:t>
            </w:r>
          </w:p>
        </w:tc>
        <w:tc>
          <w:tcPr>
            <w:tcW w:w="1647" w:type="dxa"/>
            <w:noWrap/>
            <w:vAlign w:val="center"/>
          </w:tcPr>
          <w:p w:rsidR="00C41FA5" w:rsidRDefault="00AA1038">
            <w:pPr>
              <w:jc w:val="center"/>
              <w:rPr>
                <w:rFonts w:ascii="宋体" w:hAnsi="宋体" w:cs="宋体"/>
              </w:rPr>
            </w:pPr>
            <w:r>
              <w:rPr>
                <w:rFonts w:ascii="宋体" w:hAnsi="宋体" w:cs="宋体" w:hint="eastAsia"/>
                <w:szCs w:val="21"/>
              </w:rPr>
              <w:t>17</w:t>
            </w:r>
            <w:r>
              <w:rPr>
                <w:rFonts w:ascii="宋体" w:hAnsi="宋体" w:cs="宋体" w:hint="eastAsia"/>
                <w:szCs w:val="21"/>
              </w:rPr>
              <w:t>：</w:t>
            </w:r>
            <w:r>
              <w:rPr>
                <w:rFonts w:ascii="宋体" w:hAnsi="宋体" w:cs="宋体" w:hint="eastAsia"/>
                <w:szCs w:val="21"/>
              </w:rPr>
              <w:t>20-18</w:t>
            </w:r>
            <w:r>
              <w:rPr>
                <w:rFonts w:ascii="宋体" w:hAnsi="宋体" w:cs="宋体" w:hint="eastAsia"/>
                <w:szCs w:val="21"/>
              </w:rPr>
              <w:t>：</w:t>
            </w:r>
            <w:r>
              <w:rPr>
                <w:rFonts w:ascii="宋体" w:hAnsi="宋体" w:cs="宋体" w:hint="eastAsia"/>
                <w:szCs w:val="21"/>
              </w:rPr>
              <w:t>00</w:t>
            </w:r>
          </w:p>
        </w:tc>
        <w:tc>
          <w:tcPr>
            <w:tcW w:w="1948" w:type="dxa"/>
            <w:noWrap/>
            <w:vAlign w:val="center"/>
          </w:tcPr>
          <w:p w:rsidR="00C41FA5" w:rsidRDefault="00AA103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景德镇市第十五小学旁</w:t>
            </w:r>
          </w:p>
        </w:tc>
        <w:tc>
          <w:tcPr>
            <w:tcW w:w="2075" w:type="dxa"/>
            <w:noWrap/>
            <w:vAlign w:val="center"/>
          </w:tcPr>
          <w:p w:rsidR="00C41FA5" w:rsidRDefault="00AA1038">
            <w:pPr>
              <w:jc w:val="center"/>
            </w:pPr>
            <w:r>
              <w:rPr>
                <w:rFonts w:hint="eastAsia"/>
              </w:rPr>
              <w:t>昌江公安分局巡防大队、城管三中队</w:t>
            </w:r>
          </w:p>
        </w:tc>
      </w:tr>
      <w:tr w:rsidR="00C41FA5">
        <w:trPr>
          <w:trHeight w:hRule="exact" w:val="1455"/>
        </w:trPr>
        <w:tc>
          <w:tcPr>
            <w:tcW w:w="652" w:type="dxa"/>
            <w:noWrap/>
            <w:vAlign w:val="center"/>
          </w:tcPr>
          <w:p w:rsidR="00C41FA5" w:rsidRDefault="00AA1038">
            <w:pPr>
              <w:jc w:val="center"/>
            </w:pPr>
            <w:r>
              <w:rPr>
                <w:rFonts w:hint="eastAsia"/>
              </w:rPr>
              <w:t>5</w:t>
            </w:r>
          </w:p>
        </w:tc>
        <w:tc>
          <w:tcPr>
            <w:tcW w:w="1704" w:type="dxa"/>
            <w:noWrap/>
            <w:vAlign w:val="center"/>
          </w:tcPr>
          <w:p w:rsidR="00C41FA5" w:rsidRDefault="00AA1038">
            <w:pPr>
              <w:tabs>
                <w:tab w:val="left" w:pos="571"/>
              </w:tabs>
              <w:jc w:val="center"/>
            </w:pPr>
            <w:r>
              <w:rPr>
                <w:rFonts w:hint="eastAsia"/>
              </w:rPr>
              <w:t>景德镇市第四小学（实验小学）</w:t>
            </w:r>
          </w:p>
        </w:tc>
        <w:tc>
          <w:tcPr>
            <w:tcW w:w="2034" w:type="dxa"/>
            <w:noWrap/>
            <w:vAlign w:val="center"/>
          </w:tcPr>
          <w:p w:rsidR="00C41FA5" w:rsidRDefault="00AA1038">
            <w:pPr>
              <w:jc w:val="center"/>
              <w:rPr>
                <w:rFonts w:ascii="宋体" w:hAnsi="宋体" w:cs="宋体"/>
              </w:rPr>
            </w:pPr>
            <w:r>
              <w:rPr>
                <w:rFonts w:ascii="宋体" w:hAnsi="宋体" w:cs="宋体" w:hint="eastAsia"/>
              </w:rPr>
              <w:t>7</w:t>
            </w:r>
            <w:r>
              <w:rPr>
                <w:rFonts w:ascii="宋体" w:hAnsi="宋体" w:cs="宋体" w:hint="eastAsia"/>
              </w:rPr>
              <w:t>：</w:t>
            </w:r>
            <w:r>
              <w:rPr>
                <w:rFonts w:ascii="宋体" w:hAnsi="宋体" w:cs="宋体" w:hint="eastAsia"/>
              </w:rPr>
              <w:t>50-8</w:t>
            </w:r>
            <w:r>
              <w:rPr>
                <w:rFonts w:ascii="宋体" w:hAnsi="宋体" w:cs="宋体" w:hint="eastAsia"/>
              </w:rPr>
              <w:t>：</w:t>
            </w:r>
            <w:r>
              <w:rPr>
                <w:rFonts w:ascii="宋体" w:hAnsi="宋体" w:cs="宋体" w:hint="eastAsia"/>
              </w:rPr>
              <w:t>30</w:t>
            </w:r>
          </w:p>
        </w:tc>
        <w:tc>
          <w:tcPr>
            <w:tcW w:w="1647" w:type="dxa"/>
            <w:noWrap/>
            <w:vAlign w:val="center"/>
          </w:tcPr>
          <w:p w:rsidR="00C41FA5" w:rsidRDefault="00AA1038">
            <w:pPr>
              <w:jc w:val="center"/>
              <w:rPr>
                <w:rFonts w:ascii="宋体" w:hAnsi="宋体" w:cs="宋体"/>
              </w:rPr>
            </w:pPr>
            <w:r>
              <w:rPr>
                <w:rFonts w:ascii="宋体" w:hAnsi="宋体" w:cs="宋体" w:hint="eastAsia"/>
              </w:rPr>
              <w:t>17</w:t>
            </w:r>
            <w:r>
              <w:rPr>
                <w:rFonts w:ascii="宋体" w:hAnsi="宋体" w:cs="宋体" w:hint="eastAsia"/>
              </w:rPr>
              <w:t>：</w:t>
            </w:r>
            <w:r>
              <w:rPr>
                <w:rFonts w:ascii="宋体" w:hAnsi="宋体" w:cs="宋体" w:hint="eastAsia"/>
              </w:rPr>
              <w:t>05-18</w:t>
            </w:r>
            <w:r>
              <w:rPr>
                <w:rFonts w:ascii="宋体" w:hAnsi="宋体" w:cs="宋体" w:hint="eastAsia"/>
              </w:rPr>
              <w:t>：</w:t>
            </w:r>
            <w:r>
              <w:rPr>
                <w:rFonts w:ascii="宋体" w:hAnsi="宋体" w:cs="宋体" w:hint="eastAsia"/>
              </w:rPr>
              <w:t>45</w:t>
            </w:r>
          </w:p>
        </w:tc>
        <w:tc>
          <w:tcPr>
            <w:tcW w:w="1948" w:type="dxa"/>
            <w:noWrap/>
            <w:vAlign w:val="center"/>
          </w:tcPr>
          <w:p w:rsidR="00C41FA5" w:rsidRDefault="00AA103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景德镇市昌江区</w:t>
            </w:r>
          </w:p>
          <w:p w:rsidR="00C41FA5" w:rsidRDefault="00AA103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黎明路</w:t>
            </w:r>
          </w:p>
        </w:tc>
        <w:tc>
          <w:tcPr>
            <w:tcW w:w="2075" w:type="dxa"/>
            <w:noWrap/>
            <w:vAlign w:val="center"/>
          </w:tcPr>
          <w:p w:rsidR="00C41FA5" w:rsidRDefault="00AA1038">
            <w:pPr>
              <w:jc w:val="center"/>
            </w:pPr>
            <w:r>
              <w:rPr>
                <w:rFonts w:hint="eastAsia"/>
              </w:rPr>
              <w:t>昌江公安分局巡防大队、城管二中队</w:t>
            </w:r>
          </w:p>
        </w:tc>
      </w:tr>
      <w:tr w:rsidR="00C41FA5">
        <w:trPr>
          <w:trHeight w:hRule="exact" w:val="1320"/>
        </w:trPr>
        <w:tc>
          <w:tcPr>
            <w:tcW w:w="652" w:type="dxa"/>
            <w:noWrap/>
            <w:vAlign w:val="center"/>
          </w:tcPr>
          <w:p w:rsidR="00C41FA5" w:rsidRDefault="00AA1038">
            <w:pPr>
              <w:jc w:val="center"/>
            </w:pPr>
            <w:r>
              <w:rPr>
                <w:rFonts w:hint="eastAsia"/>
              </w:rPr>
              <w:t>6</w:t>
            </w:r>
          </w:p>
        </w:tc>
        <w:tc>
          <w:tcPr>
            <w:tcW w:w="1704" w:type="dxa"/>
            <w:noWrap/>
            <w:vAlign w:val="center"/>
          </w:tcPr>
          <w:p w:rsidR="00C41FA5" w:rsidRDefault="00AA1038">
            <w:pPr>
              <w:jc w:val="center"/>
            </w:pPr>
            <w:r>
              <w:rPr>
                <w:rFonts w:hint="eastAsia"/>
              </w:rPr>
              <w:t>昌江一中</w:t>
            </w:r>
          </w:p>
        </w:tc>
        <w:tc>
          <w:tcPr>
            <w:tcW w:w="2034" w:type="dxa"/>
            <w:noWrap/>
            <w:vAlign w:val="center"/>
          </w:tcPr>
          <w:p w:rsidR="00C41FA5" w:rsidRDefault="00AA1038">
            <w:pPr>
              <w:jc w:val="center"/>
              <w:rPr>
                <w:rFonts w:ascii="宋体" w:hAnsi="宋体" w:cs="宋体"/>
              </w:rPr>
            </w:pPr>
            <w:r>
              <w:rPr>
                <w:rFonts w:ascii="宋体" w:hAnsi="宋体" w:cs="宋体" w:hint="eastAsia"/>
                <w:szCs w:val="21"/>
              </w:rPr>
              <w:t>6</w:t>
            </w:r>
            <w:r>
              <w:rPr>
                <w:rFonts w:ascii="宋体" w:hAnsi="宋体" w:cs="宋体" w:hint="eastAsia"/>
                <w:szCs w:val="21"/>
              </w:rPr>
              <w:t>：</w:t>
            </w:r>
            <w:r>
              <w:rPr>
                <w:rFonts w:ascii="宋体" w:hAnsi="宋体" w:cs="宋体" w:hint="eastAsia"/>
                <w:szCs w:val="21"/>
              </w:rPr>
              <w:t>30-7</w:t>
            </w:r>
            <w:r>
              <w:rPr>
                <w:rFonts w:ascii="宋体" w:hAnsi="宋体" w:cs="宋体" w:hint="eastAsia"/>
                <w:szCs w:val="21"/>
              </w:rPr>
              <w:t>：</w:t>
            </w:r>
            <w:r>
              <w:rPr>
                <w:rFonts w:ascii="宋体" w:hAnsi="宋体" w:cs="宋体" w:hint="eastAsia"/>
                <w:szCs w:val="21"/>
              </w:rPr>
              <w:t>20</w:t>
            </w:r>
          </w:p>
        </w:tc>
        <w:tc>
          <w:tcPr>
            <w:tcW w:w="1647" w:type="dxa"/>
            <w:noWrap/>
            <w:vAlign w:val="center"/>
          </w:tcPr>
          <w:p w:rsidR="00C41FA5" w:rsidRDefault="00AA1038">
            <w:pPr>
              <w:jc w:val="center"/>
              <w:rPr>
                <w:rFonts w:ascii="宋体" w:hAnsi="宋体" w:cs="宋体"/>
              </w:rPr>
            </w:pPr>
            <w:r>
              <w:rPr>
                <w:rFonts w:ascii="宋体" w:hAnsi="宋体" w:cs="宋体" w:hint="eastAsia"/>
              </w:rPr>
              <w:t>17</w:t>
            </w:r>
            <w:r>
              <w:rPr>
                <w:rFonts w:ascii="宋体" w:hAnsi="宋体" w:cs="宋体" w:hint="eastAsia"/>
              </w:rPr>
              <w:t>：</w:t>
            </w:r>
            <w:r>
              <w:rPr>
                <w:rFonts w:ascii="宋体" w:hAnsi="宋体" w:cs="宋体" w:hint="eastAsia"/>
              </w:rPr>
              <w:t>20-18</w:t>
            </w:r>
            <w:r>
              <w:rPr>
                <w:rFonts w:ascii="宋体" w:hAnsi="宋体" w:cs="宋体" w:hint="eastAsia"/>
              </w:rPr>
              <w:t>：</w:t>
            </w:r>
            <w:r>
              <w:rPr>
                <w:rFonts w:ascii="宋体" w:hAnsi="宋体" w:cs="宋体" w:hint="eastAsia"/>
              </w:rPr>
              <w:t>00</w:t>
            </w:r>
          </w:p>
        </w:tc>
        <w:tc>
          <w:tcPr>
            <w:tcW w:w="1948" w:type="dxa"/>
            <w:noWrap/>
            <w:vAlign w:val="center"/>
          </w:tcPr>
          <w:p w:rsidR="00C41FA5" w:rsidRDefault="00AA103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景德镇市昌江区</w:t>
            </w:r>
          </w:p>
          <w:p w:rsidR="00C41FA5" w:rsidRDefault="00AA103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瓷都大道</w:t>
            </w:r>
            <w:r>
              <w:rPr>
                <w:rFonts w:ascii="宋体" w:hAnsi="宋体" w:cs="宋体" w:hint="eastAsia"/>
                <w:color w:val="000000"/>
                <w:kern w:val="0"/>
                <w:sz w:val="22"/>
                <w:szCs w:val="22"/>
              </w:rPr>
              <w:t>218</w:t>
            </w:r>
            <w:r>
              <w:rPr>
                <w:rFonts w:ascii="宋体" w:hAnsi="宋体" w:cs="宋体" w:hint="eastAsia"/>
                <w:color w:val="000000"/>
                <w:kern w:val="0"/>
                <w:sz w:val="22"/>
                <w:szCs w:val="22"/>
              </w:rPr>
              <w:t>号</w:t>
            </w:r>
          </w:p>
        </w:tc>
        <w:tc>
          <w:tcPr>
            <w:tcW w:w="2075" w:type="dxa"/>
            <w:noWrap/>
            <w:vAlign w:val="center"/>
          </w:tcPr>
          <w:p w:rsidR="00C41FA5" w:rsidRDefault="00AA1038">
            <w:pPr>
              <w:jc w:val="center"/>
            </w:pPr>
            <w:r>
              <w:rPr>
                <w:rFonts w:hint="eastAsia"/>
              </w:rPr>
              <w:t>昌江公安分局城警大队、城管三中队</w:t>
            </w:r>
          </w:p>
        </w:tc>
      </w:tr>
      <w:tr w:rsidR="00C41FA5">
        <w:trPr>
          <w:trHeight w:hRule="exact" w:val="1195"/>
        </w:trPr>
        <w:tc>
          <w:tcPr>
            <w:tcW w:w="652" w:type="dxa"/>
            <w:noWrap/>
            <w:vAlign w:val="center"/>
          </w:tcPr>
          <w:p w:rsidR="00C41FA5" w:rsidRDefault="00AA1038">
            <w:pPr>
              <w:jc w:val="center"/>
            </w:pPr>
            <w:r>
              <w:rPr>
                <w:rFonts w:hint="eastAsia"/>
              </w:rPr>
              <w:t>7</w:t>
            </w:r>
          </w:p>
        </w:tc>
        <w:tc>
          <w:tcPr>
            <w:tcW w:w="1704" w:type="dxa"/>
            <w:noWrap/>
            <w:vAlign w:val="center"/>
          </w:tcPr>
          <w:p w:rsidR="00C41FA5" w:rsidRDefault="00AA1038">
            <w:pPr>
              <w:jc w:val="center"/>
            </w:pPr>
            <w:r>
              <w:rPr>
                <w:rFonts w:hint="eastAsia"/>
              </w:rPr>
              <w:t>华风小学</w:t>
            </w:r>
          </w:p>
        </w:tc>
        <w:tc>
          <w:tcPr>
            <w:tcW w:w="2034" w:type="dxa"/>
            <w:noWrap/>
            <w:vAlign w:val="center"/>
          </w:tcPr>
          <w:p w:rsidR="00C41FA5" w:rsidRDefault="00AA1038">
            <w:pPr>
              <w:jc w:val="center"/>
              <w:rPr>
                <w:rFonts w:ascii="宋体" w:hAnsi="宋体" w:cs="宋体"/>
              </w:rPr>
            </w:pPr>
            <w:r>
              <w:rPr>
                <w:rFonts w:ascii="宋体" w:hAnsi="宋体" w:cs="宋体" w:hint="eastAsia"/>
              </w:rPr>
              <w:t>7</w:t>
            </w:r>
            <w:r>
              <w:rPr>
                <w:rFonts w:ascii="宋体" w:hAnsi="宋体" w:cs="宋体" w:hint="eastAsia"/>
              </w:rPr>
              <w:t>：</w:t>
            </w:r>
            <w:r>
              <w:rPr>
                <w:rFonts w:ascii="宋体" w:hAnsi="宋体" w:cs="宋体" w:hint="eastAsia"/>
              </w:rPr>
              <w:t>30-8</w:t>
            </w:r>
            <w:r>
              <w:rPr>
                <w:rFonts w:ascii="宋体" w:hAnsi="宋体" w:cs="宋体" w:hint="eastAsia"/>
              </w:rPr>
              <w:t>：</w:t>
            </w:r>
            <w:r>
              <w:rPr>
                <w:rFonts w:ascii="宋体" w:hAnsi="宋体" w:cs="宋体" w:hint="eastAsia"/>
              </w:rPr>
              <w:t>10</w:t>
            </w:r>
          </w:p>
        </w:tc>
        <w:tc>
          <w:tcPr>
            <w:tcW w:w="1647" w:type="dxa"/>
            <w:noWrap/>
            <w:vAlign w:val="center"/>
          </w:tcPr>
          <w:p w:rsidR="00C41FA5" w:rsidRDefault="00AA1038">
            <w:pPr>
              <w:jc w:val="center"/>
              <w:rPr>
                <w:rFonts w:ascii="宋体" w:hAnsi="宋体" w:cs="宋体"/>
              </w:rPr>
            </w:pPr>
            <w:r>
              <w:rPr>
                <w:rFonts w:ascii="宋体" w:hAnsi="宋体" w:cs="宋体" w:hint="eastAsia"/>
              </w:rPr>
              <w:t>17</w:t>
            </w:r>
            <w:r>
              <w:rPr>
                <w:rFonts w:ascii="宋体" w:hAnsi="宋体" w:cs="宋体" w:hint="eastAsia"/>
              </w:rPr>
              <w:t>：</w:t>
            </w:r>
            <w:r>
              <w:rPr>
                <w:rFonts w:ascii="宋体" w:hAnsi="宋体" w:cs="宋体" w:hint="eastAsia"/>
              </w:rPr>
              <w:t>20-18</w:t>
            </w:r>
            <w:r>
              <w:rPr>
                <w:rFonts w:ascii="宋体" w:hAnsi="宋体" w:cs="宋体" w:hint="eastAsia"/>
              </w:rPr>
              <w:t>：</w:t>
            </w:r>
            <w:r>
              <w:rPr>
                <w:rFonts w:ascii="宋体" w:hAnsi="宋体" w:cs="宋体" w:hint="eastAsia"/>
              </w:rPr>
              <w:t>00</w:t>
            </w:r>
          </w:p>
        </w:tc>
        <w:tc>
          <w:tcPr>
            <w:tcW w:w="1948" w:type="dxa"/>
            <w:noWrap/>
            <w:vAlign w:val="center"/>
          </w:tcPr>
          <w:p w:rsidR="00C41FA5" w:rsidRDefault="00AA103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景德镇市昌江区</w:t>
            </w:r>
          </w:p>
          <w:p w:rsidR="00C41FA5" w:rsidRDefault="00AA1038">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瓷都大道</w:t>
            </w:r>
            <w:r>
              <w:rPr>
                <w:rFonts w:ascii="宋体" w:hAnsi="宋体" w:cs="宋体" w:hint="eastAsia"/>
                <w:color w:val="000000"/>
                <w:kern w:val="0"/>
                <w:sz w:val="22"/>
                <w:szCs w:val="22"/>
              </w:rPr>
              <w:t>83</w:t>
            </w:r>
            <w:r>
              <w:rPr>
                <w:rFonts w:ascii="宋体" w:hAnsi="宋体" w:cs="宋体" w:hint="eastAsia"/>
                <w:color w:val="000000"/>
                <w:kern w:val="0"/>
                <w:sz w:val="22"/>
                <w:szCs w:val="22"/>
              </w:rPr>
              <w:t>号</w:t>
            </w:r>
          </w:p>
        </w:tc>
        <w:tc>
          <w:tcPr>
            <w:tcW w:w="2075" w:type="dxa"/>
            <w:noWrap/>
            <w:vAlign w:val="center"/>
          </w:tcPr>
          <w:p w:rsidR="00C41FA5" w:rsidRDefault="00AA1038">
            <w:pPr>
              <w:jc w:val="center"/>
            </w:pPr>
            <w:r>
              <w:rPr>
                <w:rFonts w:hint="eastAsia"/>
              </w:rPr>
              <w:t>昌江公安分局城警大队、城管三中队</w:t>
            </w:r>
          </w:p>
        </w:tc>
      </w:tr>
    </w:tbl>
    <w:p w:rsidR="00C41FA5" w:rsidRDefault="00C41FA5">
      <w:pPr>
        <w:pStyle w:val="1"/>
        <w:rPr>
          <w:rFonts w:ascii="方正小标宋简体" w:eastAsia="方正小标宋简体" w:hAnsi="方正小标宋简体" w:cs="方正小标宋简体"/>
          <w:bCs/>
          <w:sz w:val="44"/>
          <w:szCs w:val="44"/>
        </w:rPr>
        <w:sectPr w:rsidR="00C41FA5">
          <w:footerReference w:type="even" r:id="rId28"/>
          <w:footerReference w:type="default" r:id="rId29"/>
          <w:pgSz w:w="11906" w:h="16838"/>
          <w:pgMar w:top="1440" w:right="1417" w:bottom="1440" w:left="1417" w:header="851" w:footer="992" w:gutter="0"/>
          <w:pgNumType w:start="1"/>
          <w:cols w:space="425"/>
          <w:docGrid w:type="lines" w:linePitch="312"/>
        </w:sectPr>
      </w:pPr>
    </w:p>
    <w:p w:rsidR="00C41FA5" w:rsidRDefault="00AA1038">
      <w:pPr>
        <w:pStyle w:val="a3"/>
        <w:pBdr>
          <w:top w:val="none" w:sz="0" w:space="1" w:color="auto"/>
          <w:left w:val="none" w:sz="0" w:space="4" w:color="auto"/>
          <w:bottom w:val="none" w:sz="0" w:space="1" w:color="auto"/>
          <w:right w:val="none" w:sz="0" w:space="4" w:color="auto"/>
        </w:pBdr>
        <w:spacing w:before="0" w:beforeAutospacing="0" w:after="0" w:afterAutospacing="0" w:line="480" w:lineRule="exact"/>
        <w:jc w:val="cente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23</w:t>
      </w:r>
      <w:r>
        <w:rPr>
          <w:rFonts w:ascii="方正小标宋简体" w:eastAsia="方正小标宋简体" w:hAnsi="方正小标宋简体" w:cs="方正小标宋简体" w:hint="eastAsia"/>
          <w:sz w:val="44"/>
          <w:szCs w:val="44"/>
        </w:rPr>
        <w:t>次常务会议召开</w:t>
      </w:r>
    </w:p>
    <w:p w:rsidR="00C41FA5" w:rsidRDefault="00AA1038" w:rsidP="00C41FA5">
      <w:pPr>
        <w:spacing w:beforeLines="50" w:afterLines="50" w:line="560" w:lineRule="exact"/>
        <w:jc w:val="center"/>
      </w:pPr>
      <w:r>
        <w:rPr>
          <w:rFonts w:eastAsia="仿宋" w:hint="eastAsia"/>
          <w:b/>
          <w:bCs/>
          <w:sz w:val="32"/>
          <w:szCs w:val="32"/>
        </w:rPr>
        <w:t>伊文斌主持</w:t>
      </w:r>
    </w:p>
    <w:p w:rsidR="00C41FA5" w:rsidRDefault="00AA1038">
      <w:pPr>
        <w:spacing w:line="560" w:lineRule="exact"/>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3</w:t>
      </w:r>
      <w:r>
        <w:rPr>
          <w:rFonts w:ascii="仿宋" w:eastAsia="仿宋" w:hAnsi="仿宋" w:cs="仿宋" w:hint="eastAsia"/>
          <w:color w:val="222222"/>
          <w:spacing w:val="8"/>
          <w:kern w:val="0"/>
          <w:sz w:val="32"/>
          <w:szCs w:val="32"/>
        </w:rPr>
        <w:t>月</w:t>
      </w:r>
      <w:r>
        <w:rPr>
          <w:rFonts w:ascii="仿宋" w:eastAsia="仿宋" w:hAnsi="仿宋" w:cs="仿宋" w:hint="eastAsia"/>
          <w:color w:val="222222"/>
          <w:spacing w:val="8"/>
          <w:kern w:val="0"/>
          <w:sz w:val="32"/>
          <w:szCs w:val="32"/>
        </w:rPr>
        <w:t>5</w:t>
      </w:r>
      <w:r>
        <w:rPr>
          <w:rFonts w:ascii="仿宋" w:eastAsia="仿宋" w:hAnsi="仿宋" w:cs="仿宋" w:hint="eastAsia"/>
          <w:color w:val="222222"/>
          <w:spacing w:val="8"/>
          <w:kern w:val="0"/>
          <w:sz w:val="32"/>
          <w:szCs w:val="32"/>
        </w:rPr>
        <w:t>日，十一届昌江区政府召开第</w:t>
      </w:r>
      <w:r>
        <w:rPr>
          <w:rFonts w:ascii="仿宋" w:eastAsia="仿宋" w:hAnsi="仿宋" w:cs="仿宋" w:hint="eastAsia"/>
          <w:color w:val="222222"/>
          <w:spacing w:val="8"/>
          <w:kern w:val="0"/>
          <w:sz w:val="32"/>
          <w:szCs w:val="32"/>
        </w:rPr>
        <w:t>23</w:t>
      </w:r>
      <w:r>
        <w:rPr>
          <w:rFonts w:ascii="仿宋" w:eastAsia="仿宋" w:hAnsi="仿宋" w:cs="仿宋" w:hint="eastAsia"/>
          <w:color w:val="222222"/>
          <w:spacing w:val="8"/>
          <w:kern w:val="0"/>
          <w:sz w:val="32"/>
          <w:szCs w:val="32"/>
        </w:rPr>
        <w:t>次常务会，传达学习习近平总书记近期重要讲话和党中央、国务院重要文件、会议精神，省委、省政府近期重要文件、会议精神，市委、市政府近期重要文件、会议精神，研究审议有关事项。区委副书记、区长伊文斌主持会议。</w:t>
      </w:r>
    </w:p>
    <w:p w:rsidR="00C41FA5" w:rsidRDefault="00AA1038">
      <w:pPr>
        <w:pStyle w:val="1"/>
        <w:spacing w:line="560" w:lineRule="exact"/>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会议传达学习了中国共产党第二十届中央委员会第二次全体会议精神、习近平在中央党校建校</w:t>
      </w:r>
      <w:r>
        <w:rPr>
          <w:rFonts w:ascii="仿宋" w:eastAsia="仿宋" w:hAnsi="仿宋" w:cs="仿宋" w:hint="eastAsia"/>
          <w:color w:val="222222"/>
          <w:spacing w:val="8"/>
          <w:kern w:val="0"/>
          <w:sz w:val="32"/>
          <w:szCs w:val="32"/>
        </w:rPr>
        <w:t>90</w:t>
      </w:r>
      <w:r>
        <w:rPr>
          <w:rFonts w:ascii="仿宋" w:eastAsia="仿宋" w:hAnsi="仿宋" w:cs="仿宋" w:hint="eastAsia"/>
          <w:color w:val="222222"/>
          <w:spacing w:val="8"/>
          <w:kern w:val="0"/>
          <w:sz w:val="32"/>
          <w:szCs w:val="32"/>
        </w:rPr>
        <w:t>周年庆祝大会暨</w:t>
      </w:r>
      <w:r>
        <w:rPr>
          <w:rFonts w:ascii="仿宋" w:eastAsia="仿宋" w:hAnsi="仿宋" w:cs="仿宋" w:hint="eastAsia"/>
          <w:color w:val="222222"/>
          <w:spacing w:val="8"/>
          <w:kern w:val="0"/>
          <w:sz w:val="32"/>
          <w:szCs w:val="32"/>
        </w:rPr>
        <w:t>2023</w:t>
      </w:r>
      <w:r>
        <w:rPr>
          <w:rFonts w:ascii="仿宋" w:eastAsia="仿宋" w:hAnsi="仿宋" w:cs="仿宋" w:hint="eastAsia"/>
          <w:color w:val="222222"/>
          <w:spacing w:val="8"/>
          <w:kern w:val="0"/>
          <w:sz w:val="32"/>
          <w:szCs w:val="32"/>
        </w:rPr>
        <w:t>年春季学期开学典礼上的讲话精神、《中共中央</w:t>
      </w:r>
      <w:r>
        <w:rPr>
          <w:rFonts w:ascii="仿宋" w:eastAsia="仿宋" w:hAnsi="仿宋" w:cs="仿宋" w:hint="eastAsia"/>
          <w:color w:val="222222"/>
          <w:spacing w:val="8"/>
          <w:kern w:val="0"/>
          <w:sz w:val="32"/>
          <w:szCs w:val="32"/>
        </w:rPr>
        <w:t> </w:t>
      </w:r>
      <w:r>
        <w:rPr>
          <w:rFonts w:ascii="仿宋" w:eastAsia="仿宋" w:hAnsi="仿宋" w:cs="仿宋" w:hint="eastAsia"/>
          <w:color w:val="222222"/>
          <w:spacing w:val="8"/>
          <w:kern w:val="0"/>
          <w:sz w:val="32"/>
          <w:szCs w:val="32"/>
        </w:rPr>
        <w:t>国务院关于做好</w:t>
      </w:r>
      <w:r>
        <w:rPr>
          <w:rFonts w:ascii="仿宋" w:eastAsia="仿宋" w:hAnsi="仿宋" w:cs="仿宋" w:hint="eastAsia"/>
          <w:color w:val="222222"/>
          <w:spacing w:val="8"/>
          <w:kern w:val="0"/>
          <w:sz w:val="32"/>
          <w:szCs w:val="32"/>
        </w:rPr>
        <w:t>2023</w:t>
      </w:r>
      <w:r>
        <w:rPr>
          <w:rFonts w:ascii="仿宋" w:eastAsia="仿宋" w:hAnsi="仿宋" w:cs="仿宋" w:hint="eastAsia"/>
          <w:color w:val="222222"/>
          <w:spacing w:val="8"/>
          <w:kern w:val="0"/>
          <w:sz w:val="32"/>
          <w:szCs w:val="32"/>
        </w:rPr>
        <w:t>年全面推进乡村振兴重点工作的意见》、《求是》杂志重点文章《习近平：当前经济工作的几个重大问题》《习近平：全面从严治党探索出依靠党的自我革命跳出历史周期率的成功路径》、中共中央政治局常务委员会召开会议听取近期新冠疫情防控工作情况汇报。会议强调，要深刻领会，习近平总书记在党的二十届二中全会上的重要讲话，高瞻远瞩、内涵丰富，具有很强的政治性、</w:t>
      </w:r>
      <w:r>
        <w:rPr>
          <w:rFonts w:ascii="仿宋" w:eastAsia="仿宋" w:hAnsi="仿宋" w:cs="仿宋" w:hint="eastAsia"/>
          <w:color w:val="222222"/>
          <w:spacing w:val="8"/>
          <w:kern w:val="0"/>
          <w:sz w:val="32"/>
          <w:szCs w:val="32"/>
        </w:rPr>
        <w:t>理论性、指导性、针对性，为做好各项工作提供了根本遵循。要准确把握，充分认识深化党和国家机构改革的重大意义，准确把握习近平总书记重要讲话精神，深刻领悟“两个确立”的决定性意义，增强“四个意识”、坚定“四个自信”、做到“两个维护”。要抓好落实，切实把思想和行动统一到党中央决策部署上来，加大力度保障和改善民生，坚定不移深化改革开放，全力维护社会和谐稳定，深入推进全面从严治党，全力以赴拼经济、拼发展。</w:t>
      </w:r>
    </w:p>
    <w:p w:rsidR="00C41FA5" w:rsidRDefault="00AA1038">
      <w:pPr>
        <w:pStyle w:val="a9"/>
        <w:widowControl/>
        <w:shd w:val="clear" w:color="auto" w:fill="FFFFFF"/>
        <w:spacing w:before="0" w:beforeAutospacing="0" w:after="0" w:afterAutospacing="0" w:line="560" w:lineRule="exact"/>
        <w:ind w:firstLine="420"/>
        <w:jc w:val="both"/>
        <w:rPr>
          <w:rFonts w:ascii="仿宋" w:eastAsia="仿宋" w:hAnsi="仿宋" w:cs="仿宋"/>
          <w:color w:val="222222"/>
          <w:spacing w:val="8"/>
          <w:sz w:val="32"/>
          <w:szCs w:val="32"/>
        </w:rPr>
      </w:pPr>
      <w:r>
        <w:rPr>
          <w:rFonts w:ascii="仿宋" w:eastAsia="仿宋" w:hAnsi="仿宋" w:cs="仿宋" w:hint="eastAsia"/>
          <w:color w:val="222222"/>
          <w:spacing w:val="8"/>
          <w:sz w:val="32"/>
          <w:szCs w:val="32"/>
        </w:rPr>
        <w:lastRenderedPageBreak/>
        <w:t>会议传达学习了省委农村工作领导小组会议精神、尹弘在民营企业座谈会上的讲话精神、江西日报文章《尹弘主持省委理论学习中</w:t>
      </w:r>
      <w:r>
        <w:rPr>
          <w:rFonts w:ascii="仿宋" w:eastAsia="仿宋" w:hAnsi="仿宋" w:cs="仿宋" w:hint="eastAsia"/>
          <w:color w:val="222222"/>
          <w:spacing w:val="8"/>
          <w:sz w:val="32"/>
          <w:szCs w:val="32"/>
        </w:rPr>
        <w:t>心组集体学习暨省委常委班子民主生活会学习研讨时强调：奋发有为贯彻落实党的二十大重大决策部署</w:t>
      </w:r>
      <w:r>
        <w:rPr>
          <w:rFonts w:ascii="仿宋" w:eastAsia="仿宋" w:hAnsi="仿宋" w:cs="仿宋" w:hint="eastAsia"/>
          <w:color w:val="222222"/>
          <w:spacing w:val="8"/>
          <w:sz w:val="32"/>
          <w:szCs w:val="32"/>
        </w:rPr>
        <w:t xml:space="preserve"> </w:t>
      </w:r>
      <w:r>
        <w:rPr>
          <w:rFonts w:ascii="仿宋" w:eastAsia="仿宋" w:hAnsi="仿宋" w:cs="仿宋" w:hint="eastAsia"/>
          <w:color w:val="222222"/>
          <w:spacing w:val="8"/>
          <w:sz w:val="32"/>
          <w:szCs w:val="32"/>
        </w:rPr>
        <w:t>凝心聚力加快全面建设社会主义现代化江西》</w:t>
      </w:r>
      <w:r>
        <w:rPr>
          <w:rFonts w:ascii="仿宋" w:eastAsia="仿宋" w:hAnsi="仿宋" w:cs="仿宋" w:hint="eastAsia"/>
          <w:color w:val="222222"/>
          <w:spacing w:val="8"/>
          <w:sz w:val="32"/>
          <w:szCs w:val="32"/>
        </w:rPr>
        <w:t>、全省平安江西建设领导小组会议精神、全省领导干部会议精神。会议强调，要提高政治站位，充分认识做好“三农”工作的极端重要性，把讲政治的要求落实到农业农村工作各方面全过程，确保各项工作始终沿着正确轨道扎实稳步向前推进。要壮大产业体系，加快构建现代农</w:t>
      </w:r>
      <w:r>
        <w:rPr>
          <w:rFonts w:ascii="仿宋" w:eastAsia="仿宋" w:hAnsi="仿宋" w:cs="仿宋" w:hint="eastAsia"/>
          <w:color w:val="222222"/>
          <w:spacing w:val="8"/>
          <w:sz w:val="32"/>
          <w:szCs w:val="32"/>
        </w:rPr>
        <w:t>业产业体系，树立乡村品牌，推动规模化经营，为农民创收，健全完善企业与农民的利益联结机制，持续深化农村改革，激活农村资源要素，促进农民增收致富。要优化为农服务，马上就是春耕备播时节，要摸清辖区内种粮户的生产经营情况，不断强化金融服务，落实各项惠农政策，有力保障春耕生产。</w:t>
      </w:r>
    </w:p>
    <w:p w:rsidR="00C41FA5" w:rsidRDefault="00AA1038">
      <w:pPr>
        <w:pStyle w:val="a9"/>
        <w:widowControl/>
        <w:shd w:val="clear" w:color="auto" w:fill="FFFFFF"/>
        <w:spacing w:before="0" w:beforeAutospacing="0" w:after="0" w:afterAutospacing="0" w:line="560" w:lineRule="exact"/>
        <w:ind w:firstLine="420"/>
        <w:jc w:val="both"/>
        <w:rPr>
          <w:rFonts w:ascii="仿宋" w:eastAsia="仿宋" w:hAnsi="仿宋" w:cs="仿宋"/>
          <w:color w:val="222222"/>
          <w:spacing w:val="8"/>
          <w:sz w:val="32"/>
          <w:szCs w:val="32"/>
        </w:rPr>
      </w:pPr>
      <w:r>
        <w:rPr>
          <w:rFonts w:ascii="仿宋" w:eastAsia="仿宋" w:hAnsi="仿宋" w:cs="仿宋" w:hint="eastAsia"/>
          <w:color w:val="222222"/>
          <w:spacing w:val="8"/>
          <w:sz w:val="32"/>
          <w:szCs w:val="32"/>
        </w:rPr>
        <w:t>会议传达学习了市委书记刘锋在全市县处级主要领导干部学习贯彻党的二十大精神专题研讨班上的讲话精神、全市工业倍增三年行动暨招商引资决战大会精神。会议指出，刘锋书记的讲话精神集中体现在“处理好六个方面关系”以及“提升五大思维”上。六个方面即正确处理</w:t>
      </w:r>
      <w:r>
        <w:rPr>
          <w:rFonts w:ascii="仿宋" w:eastAsia="仿宋" w:hAnsi="仿宋" w:cs="仿宋" w:hint="eastAsia"/>
          <w:color w:val="222222"/>
          <w:spacing w:val="8"/>
          <w:sz w:val="32"/>
          <w:szCs w:val="32"/>
        </w:rPr>
        <w:t>好信心、机遇和风险“三大认识”的关系，正确处理好投资、消费、出口“三驾马车”的关系，正确处理好陶瓷文化、陶瓷产业、陶瓷贸易“三大支柱”的关系，正确处理好工业强市、招商引资、营商环境“三位一体”的关系，正确处理好教育、科技、人才“三大支撑”的关系，正确处理好中心城区、乐平、浮梁“三区融合”的关系；</w:t>
      </w:r>
      <w:r>
        <w:rPr>
          <w:rFonts w:ascii="仿宋" w:eastAsia="仿宋" w:hAnsi="仿宋" w:cs="仿宋" w:hint="eastAsia"/>
          <w:color w:val="222222"/>
          <w:spacing w:val="8"/>
          <w:sz w:val="32"/>
          <w:szCs w:val="32"/>
        </w:rPr>
        <w:lastRenderedPageBreak/>
        <w:t>五大思维分别是，提升战略思维、提升融合思维、提升系统思维、提升财务思维、提升底线思维。会议强调，要深入学习领会，持续在全面学习、全面把握、全面落实党的二十大精神上下功夫。围绕正确处理好“六个方面”关系、强化提升“五大</w:t>
      </w:r>
      <w:r>
        <w:rPr>
          <w:rFonts w:ascii="仿宋" w:eastAsia="仿宋" w:hAnsi="仿宋" w:cs="仿宋" w:hint="eastAsia"/>
          <w:color w:val="222222"/>
          <w:spacing w:val="8"/>
          <w:sz w:val="32"/>
          <w:szCs w:val="32"/>
        </w:rPr>
        <w:t>思维”，坚定信心决心，推动昌江区经济社会各项工作高质量发展。</w:t>
      </w:r>
    </w:p>
    <w:p w:rsidR="00C41FA5" w:rsidRDefault="00AA1038">
      <w:pPr>
        <w:pStyle w:val="a9"/>
        <w:widowControl/>
        <w:shd w:val="clear" w:color="auto" w:fill="FFFFFF"/>
        <w:spacing w:before="0" w:beforeAutospacing="0" w:after="0" w:afterAutospacing="0" w:line="560" w:lineRule="exact"/>
        <w:ind w:firstLineChars="200" w:firstLine="672"/>
        <w:jc w:val="both"/>
        <w:rPr>
          <w:rFonts w:ascii="仿宋" w:eastAsia="仿宋" w:hAnsi="仿宋" w:cs="仿宋"/>
          <w:color w:val="222222"/>
          <w:spacing w:val="8"/>
          <w:sz w:val="32"/>
          <w:szCs w:val="32"/>
        </w:rPr>
      </w:pPr>
      <w:r>
        <w:rPr>
          <w:rFonts w:ascii="仿宋" w:eastAsia="仿宋" w:hAnsi="仿宋" w:cs="仿宋" w:hint="eastAsia"/>
          <w:color w:val="222222"/>
          <w:spacing w:val="8"/>
          <w:sz w:val="32"/>
          <w:szCs w:val="32"/>
        </w:rPr>
        <w:t>会议传达学习了《江西省统计造假屡禁难绝问题先行先改立行立改工作方案》、防范和惩治统计造假、弄虚作假重要文件汇编等重要法规文件；传达学习了全省深入学习贯彻落实习近平总书记关于统计工作重要批示精神工作部署会议精神；通报了省统计局关于</w:t>
      </w:r>
      <w:r>
        <w:rPr>
          <w:rFonts w:ascii="仿宋" w:eastAsia="仿宋" w:hAnsi="仿宋" w:cs="仿宋" w:hint="eastAsia"/>
          <w:color w:val="222222"/>
          <w:spacing w:val="8"/>
          <w:sz w:val="32"/>
          <w:szCs w:val="32"/>
        </w:rPr>
        <w:t>4</w:t>
      </w:r>
      <w:r>
        <w:rPr>
          <w:rFonts w:ascii="仿宋" w:eastAsia="仿宋" w:hAnsi="仿宋" w:cs="仿宋" w:hint="eastAsia"/>
          <w:color w:val="222222"/>
          <w:spacing w:val="8"/>
          <w:sz w:val="32"/>
          <w:szCs w:val="32"/>
        </w:rPr>
        <w:t>起典型统计违法案件；研究审议并原则通过了《昌江区</w:t>
      </w:r>
      <w:r>
        <w:rPr>
          <w:rFonts w:ascii="仿宋" w:eastAsia="仿宋" w:hAnsi="仿宋" w:cs="仿宋" w:hint="eastAsia"/>
          <w:color w:val="222222"/>
          <w:spacing w:val="8"/>
          <w:sz w:val="32"/>
          <w:szCs w:val="32"/>
        </w:rPr>
        <w:t>2023</w:t>
      </w:r>
      <w:r>
        <w:rPr>
          <w:rFonts w:ascii="仿宋" w:eastAsia="仿宋" w:hAnsi="仿宋" w:cs="仿宋" w:hint="eastAsia"/>
          <w:color w:val="222222"/>
          <w:spacing w:val="8"/>
          <w:sz w:val="32"/>
          <w:szCs w:val="32"/>
        </w:rPr>
        <w:t>年新农村建设实施方案》、关于</w:t>
      </w:r>
      <w:r>
        <w:rPr>
          <w:rFonts w:ascii="仿宋" w:eastAsia="仿宋" w:hAnsi="仿宋" w:cs="仿宋" w:hint="eastAsia"/>
          <w:color w:val="222222"/>
          <w:spacing w:val="8"/>
          <w:sz w:val="32"/>
          <w:szCs w:val="32"/>
        </w:rPr>
        <w:t>2023</w:t>
      </w:r>
      <w:r>
        <w:rPr>
          <w:rFonts w:ascii="仿宋" w:eastAsia="仿宋" w:hAnsi="仿宋" w:cs="仿宋" w:hint="eastAsia"/>
          <w:color w:val="222222"/>
          <w:spacing w:val="8"/>
          <w:sz w:val="32"/>
          <w:szCs w:val="32"/>
        </w:rPr>
        <w:t>年“特岗计划”教师招聘等相关事宜。</w:t>
      </w:r>
    </w:p>
    <w:p w:rsidR="00C41FA5" w:rsidRDefault="00AA1038">
      <w:pPr>
        <w:pStyle w:val="a9"/>
        <w:widowControl/>
        <w:shd w:val="clear" w:color="auto" w:fill="FFFFFF"/>
        <w:spacing w:before="0" w:beforeAutospacing="0" w:after="0" w:afterAutospacing="0" w:line="560" w:lineRule="exact"/>
        <w:ind w:firstLineChars="200" w:firstLine="672"/>
        <w:jc w:val="both"/>
        <w:rPr>
          <w:rFonts w:ascii="仿宋" w:eastAsia="仿宋" w:hAnsi="仿宋" w:cs="仿宋"/>
          <w:color w:val="222222"/>
          <w:spacing w:val="8"/>
          <w:sz w:val="32"/>
          <w:szCs w:val="32"/>
        </w:rPr>
      </w:pPr>
      <w:r>
        <w:rPr>
          <w:rFonts w:ascii="仿宋" w:eastAsia="仿宋" w:hAnsi="仿宋" w:cs="仿宋" w:hint="eastAsia"/>
          <w:color w:val="222222"/>
          <w:spacing w:val="8"/>
          <w:sz w:val="32"/>
          <w:szCs w:val="32"/>
        </w:rPr>
        <w:t>会议还研究了其他事项。</w:t>
      </w:r>
    </w:p>
    <w:p w:rsidR="00C41FA5" w:rsidRDefault="00C41FA5">
      <w:pPr>
        <w:pStyle w:val="a3"/>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p>
    <w:p w:rsidR="00C41FA5" w:rsidRDefault="00C41FA5">
      <w:pPr>
        <w:pStyle w:val="5"/>
        <w:rPr>
          <w:rFonts w:ascii="方正小标宋简体" w:eastAsia="方正小标宋简体" w:hAnsi="方正小标宋简体" w:cs="方正小标宋简体"/>
          <w:sz w:val="44"/>
          <w:szCs w:val="44"/>
        </w:rPr>
      </w:pPr>
    </w:p>
    <w:p w:rsidR="00C41FA5" w:rsidRDefault="00C41FA5">
      <w:pPr>
        <w:rPr>
          <w:rFonts w:ascii="方正小标宋简体" w:eastAsia="方正小标宋简体" w:hAnsi="方正小标宋简体" w:cs="方正小标宋简体"/>
          <w:sz w:val="44"/>
          <w:szCs w:val="44"/>
        </w:rPr>
      </w:pPr>
    </w:p>
    <w:p w:rsidR="00C41FA5" w:rsidRDefault="00C41FA5">
      <w:pPr>
        <w:pStyle w:val="1"/>
        <w:rPr>
          <w:rFonts w:ascii="方正小标宋简体" w:eastAsia="方正小标宋简体" w:hAnsi="方正小标宋简体" w:cs="方正小标宋简体"/>
          <w:sz w:val="44"/>
          <w:szCs w:val="44"/>
        </w:rPr>
      </w:pPr>
    </w:p>
    <w:p w:rsidR="00C41FA5" w:rsidRDefault="00C41FA5">
      <w:pPr>
        <w:rPr>
          <w:rFonts w:ascii="方正小标宋简体" w:eastAsia="方正小标宋简体" w:hAnsi="方正小标宋简体" w:cs="方正小标宋简体"/>
          <w:sz w:val="44"/>
          <w:szCs w:val="44"/>
        </w:rPr>
      </w:pPr>
    </w:p>
    <w:p w:rsidR="00C41FA5" w:rsidRDefault="00C41FA5">
      <w:pPr>
        <w:pStyle w:val="1"/>
        <w:rPr>
          <w:rFonts w:ascii="方正小标宋简体" w:eastAsia="方正小标宋简体" w:hAnsi="方正小标宋简体" w:cs="方正小标宋简体"/>
          <w:sz w:val="44"/>
          <w:szCs w:val="44"/>
        </w:rPr>
      </w:pPr>
    </w:p>
    <w:p w:rsidR="00C41FA5" w:rsidRDefault="00C41FA5">
      <w:pPr>
        <w:pStyle w:val="1"/>
      </w:pPr>
    </w:p>
    <w:p w:rsidR="00C41FA5" w:rsidRDefault="00C41FA5"/>
    <w:p w:rsidR="00C41FA5" w:rsidRDefault="00AA1038">
      <w:pPr>
        <w:pStyle w:val="a3"/>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24</w:t>
      </w:r>
      <w:r>
        <w:rPr>
          <w:rFonts w:ascii="方正小标宋简体" w:eastAsia="方正小标宋简体" w:hAnsi="方正小标宋简体" w:cs="方正小标宋简体" w:hint="eastAsia"/>
          <w:sz w:val="44"/>
          <w:szCs w:val="44"/>
        </w:rPr>
        <w:t>次常务会议召开</w:t>
      </w:r>
    </w:p>
    <w:p w:rsidR="00C41FA5" w:rsidRDefault="00AA1038" w:rsidP="00C41FA5">
      <w:pPr>
        <w:pStyle w:val="a3"/>
        <w:spacing w:beforeLines="50" w:beforeAutospacing="0" w:afterLines="50" w:afterAutospacing="0" w:line="560" w:lineRule="exact"/>
        <w:jc w:val="center"/>
        <w:rPr>
          <w:rFonts w:ascii="仿宋" w:eastAsia="仿宋" w:hAnsi="仿宋" w:cs="仿宋"/>
          <w:sz w:val="28"/>
          <w:szCs w:val="28"/>
        </w:rPr>
      </w:pPr>
      <w:r>
        <w:rPr>
          <w:rFonts w:hint="eastAsia"/>
          <w:b/>
          <w:bCs/>
          <w:sz w:val="32"/>
          <w:szCs w:val="32"/>
        </w:rPr>
        <w:t>伊文斌主持</w:t>
      </w:r>
    </w:p>
    <w:p w:rsidR="00C41FA5" w:rsidRDefault="00AA1038">
      <w:pPr>
        <w:spacing w:line="560" w:lineRule="exact"/>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3</w:t>
      </w:r>
      <w:r>
        <w:rPr>
          <w:rFonts w:ascii="仿宋" w:eastAsia="仿宋" w:hAnsi="仿宋" w:cs="仿宋" w:hint="eastAsia"/>
          <w:color w:val="222222"/>
          <w:spacing w:val="8"/>
          <w:kern w:val="0"/>
          <w:sz w:val="32"/>
          <w:szCs w:val="32"/>
        </w:rPr>
        <w:t>月</w:t>
      </w:r>
      <w:r>
        <w:rPr>
          <w:rFonts w:ascii="仿宋" w:eastAsia="仿宋" w:hAnsi="仿宋" w:cs="仿宋" w:hint="eastAsia"/>
          <w:color w:val="222222"/>
          <w:spacing w:val="8"/>
          <w:kern w:val="0"/>
          <w:sz w:val="32"/>
          <w:szCs w:val="32"/>
        </w:rPr>
        <w:t>23</w:t>
      </w:r>
      <w:r>
        <w:rPr>
          <w:rFonts w:ascii="仿宋" w:eastAsia="仿宋" w:hAnsi="仿宋" w:cs="仿宋" w:hint="eastAsia"/>
          <w:color w:val="222222"/>
          <w:spacing w:val="8"/>
          <w:kern w:val="0"/>
          <w:sz w:val="32"/>
          <w:szCs w:val="32"/>
        </w:rPr>
        <w:t>日，十一届昌江区政府第</w:t>
      </w:r>
      <w:r>
        <w:rPr>
          <w:rFonts w:ascii="仿宋" w:eastAsia="仿宋" w:hAnsi="仿宋" w:cs="仿宋" w:hint="eastAsia"/>
          <w:color w:val="222222"/>
          <w:spacing w:val="8"/>
          <w:kern w:val="0"/>
          <w:sz w:val="32"/>
          <w:szCs w:val="32"/>
        </w:rPr>
        <w:t>24</w:t>
      </w:r>
      <w:r>
        <w:rPr>
          <w:rFonts w:ascii="仿宋" w:eastAsia="仿宋" w:hAnsi="仿宋" w:cs="仿宋" w:hint="eastAsia"/>
          <w:color w:val="222222"/>
          <w:spacing w:val="8"/>
          <w:kern w:val="0"/>
          <w:sz w:val="32"/>
          <w:szCs w:val="32"/>
        </w:rPr>
        <w:t>次常务会召开。会议传达学习习近平总书记近期重要讲话和党中央、国务院重要文件、会议精神，省委、省政府近期重要文件、会议精神，市委、市政府近期重要文件、会议精神，研究审议有关事项。区委副书记、区长伊文斌主持会议。</w:t>
      </w:r>
    </w:p>
    <w:p w:rsidR="00C41FA5" w:rsidRDefault="00AA1038">
      <w:pPr>
        <w:pStyle w:val="1"/>
        <w:spacing w:line="560" w:lineRule="exact"/>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全国两会精神。会议强调，要深刻学习领悟，迅速将全国两会精神落实到各项工作中，按照党中央决策部署，紧密结合实际，具体化、项目化、清单化、责任化抓好落地见效。要强化目标导向、问题导向和结果导向，聚焦聚力项目建设，坚持“走出去”“引进来”抓好招商引资，用心用情</w:t>
      </w:r>
      <w:r>
        <w:rPr>
          <w:rFonts w:ascii="仿宋" w:eastAsia="仿宋" w:hAnsi="仿宋" w:cs="仿宋" w:hint="eastAsia"/>
          <w:color w:val="222222"/>
          <w:spacing w:val="8"/>
          <w:kern w:val="0"/>
          <w:sz w:val="32"/>
          <w:szCs w:val="32"/>
        </w:rPr>
        <w:t>用力推动民生社会事业发展，奋发有为做好开局之年各项工作。</w:t>
      </w:r>
    </w:p>
    <w:p w:rsidR="00C41FA5" w:rsidRDefault="00AA1038">
      <w:pPr>
        <w:spacing w:line="560" w:lineRule="exact"/>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习近平总书记重要讲话精神和党中央、国务院重要文件、会议精神。会议强调，要用好“传家宝”。必须把加强调查研究作为源头活水，敢于报忧、敢于唯实，不断深化对党的创新理论的认识和把握，深入基层扎实调研，掌握真情况、摸准真问题、找到真症结，不断提出真正解决问题的新思路、新办法；要坚持问题导向。《方案》系统梳理了</w:t>
      </w:r>
      <w:r>
        <w:rPr>
          <w:rFonts w:ascii="仿宋" w:eastAsia="仿宋" w:hAnsi="仿宋" w:cs="仿宋" w:hint="eastAsia"/>
          <w:color w:val="222222"/>
          <w:spacing w:val="8"/>
          <w:kern w:val="0"/>
          <w:sz w:val="32"/>
          <w:szCs w:val="32"/>
        </w:rPr>
        <w:t>12</w:t>
      </w:r>
      <w:r>
        <w:rPr>
          <w:rFonts w:ascii="仿宋" w:eastAsia="仿宋" w:hAnsi="仿宋" w:cs="仿宋" w:hint="eastAsia"/>
          <w:color w:val="222222"/>
          <w:spacing w:val="8"/>
          <w:kern w:val="0"/>
          <w:sz w:val="32"/>
          <w:szCs w:val="32"/>
        </w:rPr>
        <w:t>个方面的重点问题、具体问题、老大难问题，大家务必直奔问题去，实行问题大梳理、难题大排查，着力打通贯彻执行中的堵点、淤点、难点；要扑下身</w:t>
      </w:r>
      <w:r>
        <w:rPr>
          <w:rFonts w:ascii="仿宋" w:eastAsia="仿宋" w:hAnsi="仿宋" w:cs="仿宋" w:hint="eastAsia"/>
          <w:color w:val="222222"/>
          <w:spacing w:val="8"/>
          <w:kern w:val="0"/>
          <w:sz w:val="32"/>
          <w:szCs w:val="32"/>
        </w:rPr>
        <w:t>子。综合运用调研、座谈、走访、抽样调查、统计分析等方式，做好相关调查研究，扑下身子干</w:t>
      </w:r>
      <w:r>
        <w:rPr>
          <w:rFonts w:ascii="仿宋" w:eastAsia="仿宋" w:hAnsi="仿宋" w:cs="仿宋" w:hint="eastAsia"/>
          <w:color w:val="222222"/>
          <w:spacing w:val="8"/>
          <w:kern w:val="0"/>
          <w:sz w:val="32"/>
          <w:szCs w:val="32"/>
        </w:rPr>
        <w:lastRenderedPageBreak/>
        <w:t>实事、谋实招、求实效，着力解决落实落地“最后一公里”。</w:t>
      </w:r>
    </w:p>
    <w:p w:rsidR="00C41FA5" w:rsidRDefault="00AA1038">
      <w:pPr>
        <w:pStyle w:val="1"/>
        <w:spacing w:line="560" w:lineRule="exact"/>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会议传达学习了习近平总书记关于禁毒工作的重要指示精神以及《江西省禁毒条例》，并听取</w:t>
      </w:r>
      <w:r>
        <w:rPr>
          <w:rFonts w:ascii="仿宋" w:eastAsia="仿宋" w:hAnsi="仿宋" w:cs="仿宋" w:hint="eastAsia"/>
          <w:color w:val="222222"/>
          <w:spacing w:val="8"/>
          <w:kern w:val="0"/>
          <w:sz w:val="32"/>
          <w:szCs w:val="32"/>
        </w:rPr>
        <w:t>2022</w:t>
      </w:r>
      <w:r>
        <w:rPr>
          <w:rFonts w:ascii="仿宋" w:eastAsia="仿宋" w:hAnsi="仿宋" w:cs="仿宋" w:hint="eastAsia"/>
          <w:color w:val="222222"/>
          <w:spacing w:val="8"/>
          <w:kern w:val="0"/>
          <w:sz w:val="32"/>
          <w:szCs w:val="32"/>
        </w:rPr>
        <w:t>年禁毒工作情况汇报。会议强调，要政治站位再提高。各成员单位要深刻认识到毒品问题的现实危害性和严重性，深刻认识到做好禁毒工作的重要性和紧迫性，以对人民高度负责的政治站位，立足昌江工作实际，加强组织领导，以更严作风、更高标准、更实举措，扎实做好禁毒工作；要工作基础再夯实。各相关部门要各</w:t>
      </w:r>
      <w:r>
        <w:rPr>
          <w:rFonts w:ascii="仿宋" w:eastAsia="仿宋" w:hAnsi="仿宋" w:cs="仿宋" w:hint="eastAsia"/>
          <w:color w:val="222222"/>
          <w:spacing w:val="8"/>
          <w:kern w:val="0"/>
          <w:sz w:val="32"/>
          <w:szCs w:val="32"/>
        </w:rPr>
        <w:t>司其职、各尽其责，密切配合，始终坚持严打方针不动摇，适时开展专项行动，从重从快严惩涉毒违法犯罪，落实落细“平安关爱”行动，坚定涉毒人员彻底脱离毒品、回归家庭、回归社会的信心和决心；要工作机制再完善。各相关部门要充分发挥作用，动员广大市民积极参与禁毒工作，努力形成立体宣传的良好局面，为禁毒工作取得更好成效打牢群众基础，不断提升广大市民对禁毒工作的知晓率、满意率和支持率。</w:t>
      </w:r>
    </w:p>
    <w:p w:rsidR="00C41FA5" w:rsidRDefault="00AA1038">
      <w:pPr>
        <w:pStyle w:val="a9"/>
        <w:widowControl/>
        <w:spacing w:before="0" w:beforeAutospacing="0" w:after="0" w:afterAutospacing="0" w:line="560" w:lineRule="exact"/>
        <w:ind w:firstLine="420"/>
        <w:jc w:val="both"/>
        <w:rPr>
          <w:rFonts w:ascii="仿宋" w:eastAsia="仿宋" w:hAnsi="仿宋" w:cs="仿宋"/>
          <w:color w:val="222222"/>
          <w:spacing w:val="8"/>
          <w:sz w:val="32"/>
          <w:szCs w:val="32"/>
        </w:rPr>
      </w:pPr>
      <w:r>
        <w:rPr>
          <w:rFonts w:ascii="仿宋" w:eastAsia="仿宋" w:hAnsi="仿宋" w:cs="仿宋" w:hint="eastAsia"/>
          <w:color w:val="222222"/>
          <w:spacing w:val="8"/>
          <w:sz w:val="32"/>
          <w:szCs w:val="32"/>
        </w:rPr>
        <w:t>会议传达学习了省长</w:t>
      </w:r>
      <w:r>
        <w:rPr>
          <w:rFonts w:ascii="仿宋" w:eastAsia="仿宋" w:hAnsi="仿宋" w:cs="仿宋" w:hint="eastAsia"/>
          <w:color w:val="222222"/>
          <w:spacing w:val="8"/>
          <w:sz w:val="32"/>
          <w:szCs w:val="32"/>
        </w:rPr>
        <w:t>在省安委会全体成员会议上的讲话精神。会议强调，要提高站位，思想认识要再提升。今年是全面贯彻落实党的二十大精神开局之年</w:t>
      </w:r>
      <w:r>
        <w:rPr>
          <w:rFonts w:ascii="仿宋" w:eastAsia="仿宋" w:hAnsi="仿宋" w:cs="仿宋" w:hint="eastAsia"/>
          <w:color w:val="222222"/>
          <w:spacing w:val="8"/>
          <w:sz w:val="32"/>
          <w:szCs w:val="32"/>
        </w:rPr>
        <w:t>，全区各级各部门要站在讲政治、顾大局的高度，以“一失万无”的警醒确保“万无一失”的安全；要紧盯重点，防护网络要再织牢。安全防护工作点多、面广，要注重源头治理，把握关键领域，坚持问题导向，从责任、制度、人员等各方面找隐患、查不足，全面检查安全生产责任是否层层落实到位，全面消除各类安全隐患；要强化举措，各方责任要再压实。要压实属地管理责任、部门监管责任、企</w:t>
      </w:r>
      <w:r>
        <w:rPr>
          <w:rFonts w:ascii="仿宋" w:eastAsia="仿宋" w:hAnsi="仿宋" w:cs="仿宋" w:hint="eastAsia"/>
          <w:color w:val="222222"/>
          <w:spacing w:val="8"/>
          <w:sz w:val="32"/>
          <w:szCs w:val="32"/>
        </w:rPr>
        <w:lastRenderedPageBreak/>
        <w:t>业主体责任，严格按照“管行业必须管安全、管业务必须管安全、管生产经营必须管安全”的要求，全力构建安全生产齐抓共管的格局。</w:t>
      </w:r>
    </w:p>
    <w:p w:rsidR="00C41FA5" w:rsidRDefault="00AA1038">
      <w:pPr>
        <w:spacing w:line="560" w:lineRule="exact"/>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会议传达学习了市委农村工作会议精神。</w:t>
      </w:r>
      <w:r>
        <w:rPr>
          <w:rFonts w:ascii="仿宋" w:eastAsia="仿宋" w:hAnsi="仿宋" w:cs="仿宋" w:hint="eastAsia"/>
          <w:color w:val="222222"/>
          <w:spacing w:val="8"/>
          <w:kern w:val="0"/>
          <w:sz w:val="32"/>
          <w:szCs w:val="32"/>
        </w:rPr>
        <w:t>会议强调，要提高政治站位保障粮食安全。必须从政治和战略的高度看待粮食安全问题，把稳粮食和重要农产品供给摆在突出位置，坚持“藏粮于地”守红线，“藏粮于技”强保障，加速有序推进高标准农田建设，完善农田水利基础设施，提升粮食储备安全保障能力；要突出优势特色促进产业发展。按照“一镇一业”“一村一品”思路，做大做强农业产业规模。坚持“规模化、标准化、生态化、品牌化”发展思路，加快推进农产品精深加工项目，大力发展乡村旅游、休闲农业、农产品电商、智慧农业等新业态、新模式；要紧扣有效衔接实现共同富裕。要严格落实“四个不摘”</w:t>
      </w:r>
      <w:r>
        <w:rPr>
          <w:rFonts w:ascii="仿宋" w:eastAsia="仿宋" w:hAnsi="仿宋" w:cs="仿宋" w:hint="eastAsia"/>
          <w:color w:val="222222"/>
          <w:spacing w:val="8"/>
          <w:kern w:val="0"/>
          <w:sz w:val="32"/>
          <w:szCs w:val="32"/>
        </w:rPr>
        <w:t>要求，坚决守住“不发生规模性返贫”底线，健全防止返贫动态监测和帮扶机制，加强对脱贫不稳定户、边缘易致贫户等重点人群动态管理。着力壮大村集体经济，完善联农带农机制，拓宽致富渠道，促进农民增收。</w:t>
      </w:r>
    </w:p>
    <w:p w:rsidR="00C41FA5" w:rsidRDefault="00AA1038">
      <w:pPr>
        <w:pStyle w:val="a9"/>
        <w:widowControl/>
        <w:spacing w:before="0" w:beforeAutospacing="0" w:after="0" w:afterAutospacing="0" w:line="560" w:lineRule="exact"/>
        <w:ind w:firstLineChars="200" w:firstLine="672"/>
        <w:jc w:val="both"/>
        <w:rPr>
          <w:rFonts w:ascii="仿宋" w:eastAsia="仿宋" w:hAnsi="仿宋" w:cs="仿宋"/>
          <w:color w:val="222222"/>
          <w:spacing w:val="8"/>
          <w:sz w:val="32"/>
          <w:szCs w:val="32"/>
        </w:rPr>
      </w:pPr>
      <w:r>
        <w:rPr>
          <w:rFonts w:ascii="仿宋" w:eastAsia="仿宋" w:hAnsi="仿宋" w:cs="仿宋" w:hint="eastAsia"/>
          <w:color w:val="222222"/>
          <w:spacing w:val="8"/>
          <w:sz w:val="32"/>
          <w:szCs w:val="32"/>
        </w:rPr>
        <w:t>会议研究审议并原则通过了《关于成立昌江区统计造假屡禁难绝专项治理领导小组的通知》及《昌江区统计造假屡禁难绝问题先行先改立行立改工作方案》。</w:t>
      </w:r>
    </w:p>
    <w:p w:rsidR="00C41FA5" w:rsidRDefault="00AA1038">
      <w:pPr>
        <w:pStyle w:val="1"/>
        <w:spacing w:line="560" w:lineRule="exact"/>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会议还研究了其他事项。</w:t>
      </w:r>
    </w:p>
    <w:p w:rsidR="00C41FA5" w:rsidRDefault="00C41FA5">
      <w:pPr>
        <w:spacing w:line="560" w:lineRule="exact"/>
        <w:ind w:firstLineChars="200" w:firstLine="560"/>
        <w:rPr>
          <w:rFonts w:ascii="仿宋_GB2312" w:eastAsia="仿宋_GB2312" w:hAnsi="仿宋_GB2312" w:cs="仿宋_GB2312"/>
          <w:sz w:val="28"/>
          <w:szCs w:val="28"/>
        </w:rPr>
      </w:pPr>
    </w:p>
    <w:p w:rsidR="00C41FA5" w:rsidRDefault="00C41FA5">
      <w:pPr>
        <w:spacing w:line="520" w:lineRule="exact"/>
        <w:ind w:firstLineChars="200" w:firstLine="880"/>
        <w:rPr>
          <w:rFonts w:ascii="方正小标宋简体" w:eastAsia="方正小标宋简体" w:hAnsi="方正小标宋简体" w:cs="方正小标宋简体"/>
          <w:sz w:val="44"/>
          <w:szCs w:val="44"/>
        </w:rPr>
      </w:pPr>
    </w:p>
    <w:p w:rsidR="00C41FA5" w:rsidRDefault="00C41FA5">
      <w:pPr>
        <w:pStyle w:val="1"/>
        <w:rPr>
          <w:rFonts w:ascii="方正小标宋简体" w:eastAsia="方正小标宋简体" w:hAnsi="方正小标宋简体" w:cs="方正小标宋简体"/>
          <w:sz w:val="44"/>
          <w:szCs w:val="44"/>
        </w:rPr>
      </w:pPr>
    </w:p>
    <w:p w:rsidR="00C41FA5" w:rsidRDefault="00C41FA5">
      <w:pPr>
        <w:pStyle w:val="5"/>
        <w:ind w:leftChars="0" w:left="0"/>
      </w:pPr>
    </w:p>
    <w:p w:rsidR="00C41FA5" w:rsidRDefault="00AA1038">
      <w:pPr>
        <w:pStyle w:val="a3"/>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区政府第</w:t>
      </w:r>
      <w:r>
        <w:rPr>
          <w:rFonts w:ascii="方正小标宋简体" w:eastAsia="方正小标宋简体" w:hAnsi="方正小标宋简体" w:cs="方正小标宋简体" w:hint="eastAsia"/>
          <w:sz w:val="44"/>
          <w:szCs w:val="44"/>
        </w:rPr>
        <w:t>25</w:t>
      </w:r>
      <w:r>
        <w:rPr>
          <w:rFonts w:ascii="方正小标宋简体" w:eastAsia="方正小标宋简体" w:hAnsi="方正小标宋简体" w:cs="方正小标宋简体" w:hint="eastAsia"/>
          <w:sz w:val="44"/>
          <w:szCs w:val="44"/>
        </w:rPr>
        <w:t>次常务会议召开</w:t>
      </w:r>
    </w:p>
    <w:p w:rsidR="00C41FA5" w:rsidRDefault="00AA1038" w:rsidP="00C41FA5">
      <w:pPr>
        <w:pStyle w:val="a3"/>
        <w:spacing w:beforeLines="50" w:beforeAutospacing="0" w:afterLines="50" w:afterAutospacing="0" w:line="560" w:lineRule="exact"/>
        <w:jc w:val="center"/>
        <w:rPr>
          <w:b/>
          <w:bCs/>
          <w:sz w:val="32"/>
          <w:szCs w:val="32"/>
        </w:rPr>
      </w:pPr>
      <w:r>
        <w:rPr>
          <w:rFonts w:hint="eastAsia"/>
          <w:b/>
          <w:bCs/>
          <w:sz w:val="32"/>
          <w:szCs w:val="32"/>
        </w:rPr>
        <w:t>伊文斌主持</w:t>
      </w:r>
    </w:p>
    <w:p w:rsidR="00C41FA5" w:rsidRDefault="00AA1038">
      <w:pPr>
        <w:pStyle w:val="a9"/>
        <w:widowControl/>
        <w:spacing w:before="0" w:beforeAutospacing="0" w:after="0" w:afterAutospacing="0" w:line="560" w:lineRule="exact"/>
        <w:ind w:firstLineChars="200" w:firstLine="672"/>
        <w:jc w:val="both"/>
        <w:rPr>
          <w:rFonts w:ascii="仿宋" w:eastAsia="仿宋" w:hAnsi="仿宋" w:cs="仿宋"/>
          <w:color w:val="222222"/>
          <w:spacing w:val="8"/>
          <w:sz w:val="32"/>
          <w:szCs w:val="32"/>
        </w:rPr>
      </w:pPr>
      <w:r>
        <w:rPr>
          <w:rFonts w:ascii="仿宋" w:eastAsia="仿宋" w:hAnsi="仿宋" w:cs="仿宋" w:hint="eastAsia"/>
          <w:color w:val="222222"/>
          <w:spacing w:val="8"/>
          <w:sz w:val="32"/>
          <w:szCs w:val="32"/>
        </w:rPr>
        <w:t>4</w:t>
      </w:r>
      <w:r>
        <w:rPr>
          <w:rFonts w:ascii="仿宋" w:eastAsia="仿宋" w:hAnsi="仿宋" w:cs="仿宋" w:hint="eastAsia"/>
          <w:color w:val="222222"/>
          <w:spacing w:val="8"/>
          <w:sz w:val="32"/>
          <w:szCs w:val="32"/>
        </w:rPr>
        <w:t>月</w:t>
      </w:r>
      <w:r>
        <w:rPr>
          <w:rFonts w:ascii="仿宋" w:eastAsia="仿宋" w:hAnsi="仿宋" w:cs="仿宋" w:hint="eastAsia"/>
          <w:color w:val="222222"/>
          <w:spacing w:val="8"/>
          <w:sz w:val="32"/>
          <w:szCs w:val="32"/>
        </w:rPr>
        <w:t>11</w:t>
      </w:r>
      <w:r>
        <w:rPr>
          <w:rFonts w:ascii="仿宋" w:eastAsia="仿宋" w:hAnsi="仿宋" w:cs="仿宋" w:hint="eastAsia"/>
          <w:color w:val="222222"/>
          <w:spacing w:val="8"/>
          <w:sz w:val="32"/>
          <w:szCs w:val="32"/>
        </w:rPr>
        <w:t>日，十一届昌江区政府召开第</w:t>
      </w:r>
      <w:r>
        <w:rPr>
          <w:rFonts w:ascii="仿宋" w:eastAsia="仿宋" w:hAnsi="仿宋" w:cs="仿宋" w:hint="eastAsia"/>
          <w:color w:val="222222"/>
          <w:spacing w:val="8"/>
          <w:sz w:val="32"/>
          <w:szCs w:val="32"/>
        </w:rPr>
        <w:t>25</w:t>
      </w:r>
      <w:r>
        <w:rPr>
          <w:rFonts w:ascii="仿宋" w:eastAsia="仿宋" w:hAnsi="仿宋" w:cs="仿宋" w:hint="eastAsia"/>
          <w:color w:val="222222"/>
          <w:spacing w:val="8"/>
          <w:sz w:val="32"/>
          <w:szCs w:val="32"/>
        </w:rPr>
        <w:t>次常务会，传达学习习近平总书记近期重要讲话和党中央、国务院重要文件、会议精神，省、市近期重要文件、会议精神，研究审议有关事项。区委副书记、区政府党组书记、区长伊文斌主持会议。</w:t>
      </w:r>
    </w:p>
    <w:p w:rsidR="00C41FA5" w:rsidRDefault="00AA1038">
      <w:pPr>
        <w:pStyle w:val="a9"/>
        <w:widowControl/>
        <w:spacing w:before="0" w:beforeAutospacing="0" w:after="0" w:afterAutospacing="0" w:line="560" w:lineRule="exact"/>
        <w:ind w:firstLineChars="200" w:firstLine="672"/>
        <w:jc w:val="both"/>
        <w:rPr>
          <w:rFonts w:ascii="仿宋" w:eastAsia="仿宋" w:hAnsi="仿宋" w:cs="仿宋"/>
          <w:color w:val="222222"/>
          <w:spacing w:val="8"/>
          <w:sz w:val="32"/>
          <w:szCs w:val="32"/>
        </w:rPr>
      </w:pPr>
      <w:r>
        <w:rPr>
          <w:rFonts w:ascii="仿宋" w:eastAsia="仿宋" w:hAnsi="仿宋" w:cs="仿宋" w:hint="eastAsia"/>
          <w:color w:val="222222"/>
          <w:spacing w:val="8"/>
          <w:sz w:val="32"/>
          <w:szCs w:val="32"/>
        </w:rPr>
        <w:t>会议传达学习了习近平总书记在中央政治局第三次集体学习时的重要讲话、习近平在俄罗斯媒体发表的署名文章《踔厉前行，开启中俄友好合作、共同发展新篇章》、习近平在中国共产党与世界政党高层对话会上的主旨讲话、《求是》杂志重点文章《习近平：加快建设农业强国</w:t>
      </w:r>
      <w:r>
        <w:rPr>
          <w:rFonts w:ascii="仿宋" w:eastAsia="仿宋" w:hAnsi="仿宋" w:cs="仿宋" w:hint="eastAsia"/>
          <w:color w:val="222222"/>
          <w:spacing w:val="8"/>
          <w:sz w:val="32"/>
          <w:szCs w:val="32"/>
        </w:rPr>
        <w:t xml:space="preserve"> </w:t>
      </w:r>
      <w:r>
        <w:rPr>
          <w:rFonts w:ascii="仿宋" w:eastAsia="仿宋" w:hAnsi="仿宋" w:cs="仿宋" w:hint="eastAsia"/>
          <w:color w:val="222222"/>
          <w:spacing w:val="8"/>
          <w:sz w:val="32"/>
          <w:szCs w:val="32"/>
        </w:rPr>
        <w:t>推进农业农村现代化》、习近平致中国发展高层论坛</w:t>
      </w:r>
      <w:r>
        <w:rPr>
          <w:rFonts w:ascii="仿宋" w:eastAsia="仿宋" w:hAnsi="仿宋" w:cs="仿宋" w:hint="eastAsia"/>
          <w:color w:val="222222"/>
          <w:spacing w:val="8"/>
          <w:sz w:val="32"/>
          <w:szCs w:val="32"/>
        </w:rPr>
        <w:t>202</w:t>
      </w:r>
      <w:r>
        <w:rPr>
          <w:rFonts w:ascii="仿宋" w:eastAsia="仿宋" w:hAnsi="仿宋" w:cs="仿宋" w:hint="eastAsia"/>
          <w:color w:val="222222"/>
          <w:spacing w:val="8"/>
          <w:sz w:val="32"/>
          <w:szCs w:val="32"/>
        </w:rPr>
        <w:t>3</w:t>
      </w:r>
      <w:r>
        <w:rPr>
          <w:rFonts w:ascii="仿宋" w:eastAsia="仿宋" w:hAnsi="仿宋" w:cs="仿宋" w:hint="eastAsia"/>
          <w:color w:val="222222"/>
          <w:spacing w:val="8"/>
          <w:sz w:val="32"/>
          <w:szCs w:val="32"/>
        </w:rPr>
        <w:t>年年会的贺信内容、近期国务院常务会议精神、《中共中央办公厅</w:t>
      </w:r>
      <w:r>
        <w:rPr>
          <w:rFonts w:ascii="仿宋" w:eastAsia="仿宋" w:hAnsi="仿宋" w:cs="仿宋" w:hint="eastAsia"/>
          <w:color w:val="222222"/>
          <w:spacing w:val="8"/>
          <w:sz w:val="32"/>
          <w:szCs w:val="32"/>
        </w:rPr>
        <w:t xml:space="preserve"> </w:t>
      </w:r>
      <w:r>
        <w:rPr>
          <w:rFonts w:ascii="仿宋" w:eastAsia="仿宋" w:hAnsi="仿宋" w:cs="仿宋" w:hint="eastAsia"/>
          <w:color w:val="222222"/>
          <w:spacing w:val="8"/>
          <w:sz w:val="32"/>
          <w:szCs w:val="32"/>
        </w:rPr>
        <w:t>国务院办公厅关于新冠疫情防控工作情况的通报》。会议强调，要深刻学习领会，习近平总书记在中央政治局第三次集体学习时的重要讲话，主要围绕加强基础研究来展开，讲话高瞻远瞩、内涵丰富，具有很强的指导性、针对性，大家要认真学习好、领会好习近平总书记重要讲话精神；要学习科技知识，各级干部，特别是身处产业发展、招商引资一线的干部，要侧重生物医药、电子信息、数字经济领域，主动学习科技知识、提升科技素养；要发扬科学精神，科学精神包括“两弹一星”精神、西迁精神、载人</w:t>
      </w:r>
      <w:r>
        <w:rPr>
          <w:rFonts w:ascii="仿宋" w:eastAsia="仿宋" w:hAnsi="仿宋" w:cs="仿宋" w:hint="eastAsia"/>
          <w:color w:val="222222"/>
          <w:spacing w:val="8"/>
          <w:sz w:val="32"/>
          <w:szCs w:val="32"/>
        </w:rPr>
        <w:t>航天精神、探月精神等一些具体的鲜活事例，这些成功故事背后都离不开扎实的基础研究的支撑，归根到底都包含着一股摒弃</w:t>
      </w:r>
      <w:r>
        <w:rPr>
          <w:rFonts w:ascii="仿宋" w:eastAsia="仿宋" w:hAnsi="仿宋" w:cs="仿宋" w:hint="eastAsia"/>
          <w:color w:val="222222"/>
          <w:spacing w:val="8"/>
          <w:sz w:val="32"/>
          <w:szCs w:val="32"/>
        </w:rPr>
        <w:lastRenderedPageBreak/>
        <w:t>浮夸、祛除浮躁，甘于坐冷板凳的探索精神。这也勉励着我们各级干部，平常干工作，要树立正确的“政绩观”，像做基础研究那样，基础工作要做扎实，不能过分追求“显绩”，要多做“潜功”。</w:t>
      </w:r>
    </w:p>
    <w:p w:rsidR="00C41FA5" w:rsidRDefault="00AA1038">
      <w:pPr>
        <w:pStyle w:val="a9"/>
        <w:widowControl/>
        <w:spacing w:before="0" w:beforeAutospacing="0" w:after="0" w:afterAutospacing="0" w:line="560" w:lineRule="exact"/>
        <w:ind w:firstLineChars="200" w:firstLine="672"/>
        <w:jc w:val="both"/>
        <w:rPr>
          <w:rFonts w:ascii="仿宋" w:eastAsia="仿宋" w:hAnsi="仿宋" w:cs="仿宋"/>
          <w:color w:val="222222"/>
          <w:spacing w:val="8"/>
          <w:sz w:val="32"/>
          <w:szCs w:val="32"/>
        </w:rPr>
      </w:pPr>
      <w:r>
        <w:rPr>
          <w:rFonts w:ascii="仿宋" w:eastAsia="仿宋" w:hAnsi="仿宋" w:cs="仿宋" w:hint="eastAsia"/>
          <w:color w:val="222222"/>
          <w:spacing w:val="8"/>
          <w:sz w:val="32"/>
          <w:szCs w:val="32"/>
        </w:rPr>
        <w:t>会议传达学习了省委书记尹弘率省四套班子成员参加“</w:t>
      </w:r>
      <w:r>
        <w:rPr>
          <w:rFonts w:ascii="仿宋" w:eastAsia="仿宋" w:hAnsi="仿宋" w:cs="仿宋" w:hint="eastAsia"/>
          <w:color w:val="222222"/>
          <w:spacing w:val="8"/>
          <w:sz w:val="32"/>
          <w:szCs w:val="32"/>
        </w:rPr>
        <w:t>3</w:t>
      </w:r>
      <w:r>
        <w:rPr>
          <w:rFonts w:ascii="仿宋" w:eastAsia="仿宋" w:hAnsi="仿宋" w:cs="仿宋" w:hint="eastAsia"/>
          <w:color w:val="222222"/>
          <w:spacing w:val="8"/>
          <w:sz w:val="32"/>
          <w:szCs w:val="32"/>
        </w:rPr>
        <w:t>·</w:t>
      </w:r>
      <w:r>
        <w:rPr>
          <w:rFonts w:ascii="仿宋" w:eastAsia="仿宋" w:hAnsi="仿宋" w:cs="仿宋" w:hint="eastAsia"/>
          <w:color w:val="222222"/>
          <w:spacing w:val="8"/>
          <w:sz w:val="32"/>
          <w:szCs w:val="32"/>
        </w:rPr>
        <w:t>23</w:t>
      </w:r>
      <w:r>
        <w:rPr>
          <w:rFonts w:ascii="仿宋" w:eastAsia="仿宋" w:hAnsi="仿宋" w:cs="仿宋" w:hint="eastAsia"/>
          <w:color w:val="222222"/>
          <w:spacing w:val="8"/>
          <w:sz w:val="32"/>
          <w:szCs w:val="32"/>
        </w:rPr>
        <w:t>”警示教育活动、近期省委常委会会议、尹弘主持省委教育工作领导小组会议、《新华每日电讯》重点文章《尹弘：加快建设现代化产业体系》、全省质量大会讲话、近期省政府常务会议精神；</w:t>
      </w:r>
      <w:r>
        <w:rPr>
          <w:rFonts w:ascii="仿宋" w:eastAsia="仿宋" w:hAnsi="仿宋" w:cs="仿宋" w:hint="eastAsia"/>
          <w:color w:val="222222"/>
          <w:spacing w:val="8"/>
          <w:sz w:val="32"/>
          <w:szCs w:val="32"/>
        </w:rPr>
        <w:t>会议传达学习了市委书记刘锋在全市</w:t>
      </w:r>
      <w:r>
        <w:rPr>
          <w:rFonts w:ascii="仿宋" w:eastAsia="仿宋" w:hAnsi="仿宋" w:cs="仿宋" w:hint="eastAsia"/>
          <w:color w:val="222222"/>
          <w:spacing w:val="8"/>
          <w:sz w:val="32"/>
          <w:szCs w:val="32"/>
        </w:rPr>
        <w:t>2023</w:t>
      </w:r>
      <w:r>
        <w:rPr>
          <w:rFonts w:ascii="仿宋" w:eastAsia="仿宋" w:hAnsi="仿宋" w:cs="仿宋" w:hint="eastAsia"/>
          <w:color w:val="222222"/>
          <w:spacing w:val="8"/>
          <w:sz w:val="32"/>
          <w:szCs w:val="32"/>
        </w:rPr>
        <w:t>年“</w:t>
      </w:r>
      <w:r>
        <w:rPr>
          <w:rFonts w:ascii="仿宋" w:eastAsia="仿宋" w:hAnsi="仿宋" w:cs="仿宋" w:hint="eastAsia"/>
          <w:color w:val="222222"/>
          <w:spacing w:val="8"/>
          <w:sz w:val="32"/>
          <w:szCs w:val="32"/>
        </w:rPr>
        <w:t>3</w:t>
      </w:r>
      <w:r>
        <w:rPr>
          <w:rFonts w:ascii="仿宋" w:eastAsia="仿宋" w:hAnsi="仿宋" w:cs="仿宋" w:hint="eastAsia"/>
          <w:color w:val="222222"/>
          <w:spacing w:val="8"/>
          <w:sz w:val="32"/>
          <w:szCs w:val="32"/>
        </w:rPr>
        <w:t>·</w:t>
      </w:r>
      <w:r>
        <w:rPr>
          <w:rFonts w:ascii="仿宋" w:eastAsia="仿宋" w:hAnsi="仿宋" w:cs="仿宋" w:hint="eastAsia"/>
          <w:color w:val="222222"/>
          <w:spacing w:val="8"/>
          <w:sz w:val="32"/>
          <w:szCs w:val="32"/>
        </w:rPr>
        <w:t>23</w:t>
      </w:r>
      <w:r>
        <w:rPr>
          <w:rFonts w:ascii="仿宋" w:eastAsia="仿宋" w:hAnsi="仿宋" w:cs="仿宋" w:hint="eastAsia"/>
          <w:color w:val="222222"/>
          <w:spacing w:val="8"/>
          <w:sz w:val="32"/>
          <w:szCs w:val="32"/>
        </w:rPr>
        <w:t>”警示教育活动暨市委理论学习中心组集体学习会上的讲话精神。会上还进行了警示教育专题学习。会议强调，要筑牢思想防线，政府系统领导干部要以案为鉴、以案为镜、以案为戒，自觉加强党性锻炼和自身修养，时刻绷紧纪律之弦、严格落实中央八项规定及其实施细则精神，真正把思想摆进去、把自己摆进去、把工作摆进去，坚决做到克己慎行、防微杜渐；要坚持举一反三，政府系统各党组要以钉钉子精神纠治“四风”，严格执行财务管理和经费使用等相关制度规定，深入排查整治公款旅游、违规吃喝送礼等问题</w:t>
      </w:r>
      <w:r>
        <w:rPr>
          <w:rFonts w:ascii="仿宋" w:eastAsia="仿宋" w:hAnsi="仿宋" w:cs="仿宋" w:hint="eastAsia"/>
          <w:color w:val="222222"/>
          <w:spacing w:val="8"/>
          <w:sz w:val="32"/>
          <w:szCs w:val="32"/>
        </w:rPr>
        <w:t>，坚决打赢作风建设攻坚战持久战；要树牢主责意识，政府系统各党组要全面从严从实履行好党风廉政建设的主体责任，积极配合和支持区纪委监委开展工作。特别是“一把手”要履行好第一责任人职责，抓好班子、带好队伍，其他班子成员要落实好“一岗双责”，抓好职责范围内和分管领域的党风廉政建设。</w:t>
      </w:r>
    </w:p>
    <w:p w:rsidR="00C41FA5" w:rsidRDefault="00AA1038">
      <w:pPr>
        <w:pStyle w:val="a9"/>
        <w:widowControl/>
        <w:spacing w:before="0" w:beforeAutospacing="0" w:after="0" w:afterAutospacing="0" w:line="560" w:lineRule="exact"/>
        <w:ind w:firstLineChars="200" w:firstLine="672"/>
        <w:jc w:val="both"/>
        <w:rPr>
          <w:rFonts w:ascii="仿宋" w:eastAsia="仿宋" w:hAnsi="仿宋" w:cs="仿宋"/>
          <w:color w:val="222222"/>
          <w:spacing w:val="8"/>
          <w:sz w:val="32"/>
          <w:szCs w:val="32"/>
        </w:rPr>
      </w:pPr>
      <w:r>
        <w:rPr>
          <w:rFonts w:ascii="仿宋" w:eastAsia="仿宋" w:hAnsi="仿宋" w:cs="仿宋" w:hint="eastAsia"/>
          <w:color w:val="222222"/>
          <w:spacing w:val="8"/>
          <w:sz w:val="32"/>
          <w:szCs w:val="32"/>
        </w:rPr>
        <w:lastRenderedPageBreak/>
        <w:t>会议听取关于昌江区国家陶瓷文化传承创新试验区建设工作情况汇报。会议强调，务必要全心全力感恩奋进。试验区获批来之不易，体现了习近平总书记和党中央、国务院对我市的亲切关怀和高度重视，我们必须牢记嘱托、感恩奋进，全情投入、全力以赴、主动担当，</w:t>
      </w:r>
      <w:r>
        <w:rPr>
          <w:rFonts w:ascii="仿宋" w:eastAsia="仿宋" w:hAnsi="仿宋" w:cs="仿宋" w:hint="eastAsia"/>
          <w:color w:val="222222"/>
          <w:spacing w:val="8"/>
          <w:sz w:val="32"/>
          <w:szCs w:val="32"/>
        </w:rPr>
        <w:t>不折不扣把试验区建设各项任务落到实处；务必要用好用足政策红利。要做好政策解读，当好政策红利的落实者和宣讲员；要做好项目谋划，为试验区建设和昌江经济社会发展积蓄后劲；要做好定期调度，及时高效解决试验区建设中出现的困难问题，一步一个脚印推动试验区建设；务必要落实落细各项工作。围绕“两地一中心”，推进丽阳窑遗址保护、三闾庙历史文化街区建设，提升陶青台文创园的品牌力和影响力，做活做靓昌南里文化街区，加快打造荷塘乡童坊村红色旅游网红打卡点，促进西市区夜经济、消费经济全面提质换挡，把试验区建设各项任务落实到位。会议传达</w:t>
      </w:r>
      <w:r>
        <w:rPr>
          <w:rFonts w:ascii="仿宋" w:eastAsia="仿宋" w:hAnsi="仿宋" w:cs="仿宋" w:hint="eastAsia"/>
          <w:color w:val="222222"/>
          <w:spacing w:val="8"/>
          <w:sz w:val="32"/>
          <w:szCs w:val="32"/>
        </w:rPr>
        <w:t>学习了《中华人民共和国立法法》《党和国家机构改革方案》《国务院工作规则》等重要法规文件；研究审议并原则通过了《关于认真做好</w:t>
      </w:r>
      <w:r>
        <w:rPr>
          <w:rFonts w:ascii="仿宋" w:eastAsia="仿宋" w:hAnsi="仿宋" w:cs="仿宋" w:hint="eastAsia"/>
          <w:color w:val="222222"/>
          <w:spacing w:val="8"/>
          <w:sz w:val="32"/>
          <w:szCs w:val="32"/>
        </w:rPr>
        <w:t>2023</w:t>
      </w:r>
      <w:r>
        <w:rPr>
          <w:rFonts w:ascii="仿宋" w:eastAsia="仿宋" w:hAnsi="仿宋" w:cs="仿宋" w:hint="eastAsia"/>
          <w:color w:val="222222"/>
          <w:spacing w:val="8"/>
          <w:sz w:val="32"/>
          <w:szCs w:val="32"/>
        </w:rPr>
        <w:t>年市、区人大代表建议和政协委员提案办理工作的通知》《创建“江西省双拥模范城（县）”工作任务分解表》《昌江区</w:t>
      </w:r>
      <w:r>
        <w:rPr>
          <w:rFonts w:ascii="仿宋" w:eastAsia="仿宋" w:hAnsi="仿宋" w:cs="仿宋" w:hint="eastAsia"/>
          <w:color w:val="222222"/>
          <w:spacing w:val="8"/>
          <w:sz w:val="32"/>
          <w:szCs w:val="32"/>
        </w:rPr>
        <w:t>2023</w:t>
      </w:r>
      <w:r>
        <w:rPr>
          <w:rFonts w:ascii="仿宋" w:eastAsia="仿宋" w:hAnsi="仿宋" w:cs="仿宋" w:hint="eastAsia"/>
          <w:color w:val="222222"/>
          <w:spacing w:val="8"/>
          <w:sz w:val="32"/>
          <w:szCs w:val="32"/>
        </w:rPr>
        <w:t>年度法治政府建设工作要点》《昌江区</w:t>
      </w:r>
      <w:r>
        <w:rPr>
          <w:rFonts w:ascii="仿宋" w:eastAsia="仿宋" w:hAnsi="仿宋" w:cs="仿宋" w:hint="eastAsia"/>
          <w:color w:val="222222"/>
          <w:spacing w:val="8"/>
          <w:sz w:val="32"/>
          <w:szCs w:val="32"/>
        </w:rPr>
        <w:t>2023</w:t>
      </w:r>
      <w:r>
        <w:rPr>
          <w:rFonts w:ascii="仿宋" w:eastAsia="仿宋" w:hAnsi="仿宋" w:cs="仿宋" w:hint="eastAsia"/>
          <w:color w:val="222222"/>
          <w:spacing w:val="8"/>
          <w:sz w:val="32"/>
          <w:szCs w:val="32"/>
        </w:rPr>
        <w:t>年地质灾害防治方案》《关于疫情后推动“引客入昌江”的旅游发展奖励办法》等相关事宜。</w:t>
      </w:r>
    </w:p>
    <w:p w:rsidR="00C41FA5" w:rsidRDefault="00AA1038">
      <w:pPr>
        <w:pStyle w:val="a9"/>
        <w:widowControl/>
        <w:spacing w:before="0" w:beforeAutospacing="0" w:after="0" w:afterAutospacing="0" w:line="560" w:lineRule="exact"/>
        <w:ind w:firstLineChars="200" w:firstLine="672"/>
        <w:jc w:val="both"/>
        <w:rPr>
          <w:rFonts w:ascii="仿宋" w:eastAsia="仿宋" w:hAnsi="仿宋" w:cs="仿宋"/>
          <w:color w:val="222222"/>
          <w:spacing w:val="8"/>
          <w:sz w:val="32"/>
          <w:szCs w:val="32"/>
        </w:rPr>
      </w:pPr>
      <w:r>
        <w:rPr>
          <w:rFonts w:ascii="仿宋" w:eastAsia="仿宋" w:hAnsi="仿宋" w:cs="仿宋" w:hint="eastAsia"/>
          <w:color w:val="222222"/>
          <w:spacing w:val="8"/>
          <w:sz w:val="32"/>
          <w:szCs w:val="32"/>
        </w:rPr>
        <w:t>会议还研究了其他事项。</w:t>
      </w:r>
    </w:p>
    <w:p w:rsidR="00C41FA5" w:rsidRDefault="00C41FA5">
      <w:pPr>
        <w:pStyle w:val="5"/>
      </w:pPr>
    </w:p>
    <w:p w:rsidR="00C41FA5" w:rsidRDefault="00C41FA5">
      <w:pPr>
        <w:pStyle w:val="aa"/>
        <w:ind w:firstLineChars="0" w:firstLine="0"/>
        <w:jc w:val="both"/>
        <w:rPr>
          <w:b/>
          <w:bCs/>
          <w:sz w:val="32"/>
          <w:szCs w:val="32"/>
        </w:rPr>
      </w:pPr>
    </w:p>
    <w:p w:rsidR="00C41FA5" w:rsidRDefault="00C41FA5">
      <w:pPr>
        <w:pStyle w:val="a3"/>
        <w:pBdr>
          <w:top w:val="none" w:sz="0" w:space="1" w:color="auto"/>
          <w:left w:val="none" w:sz="0" w:space="4" w:color="auto"/>
          <w:bottom w:val="none" w:sz="0" w:space="1" w:color="auto"/>
          <w:right w:val="none" w:sz="0" w:space="4" w:color="auto"/>
        </w:pBdr>
        <w:spacing w:before="0" w:beforeAutospacing="0" w:after="0" w:afterAutospacing="0" w:line="480" w:lineRule="exact"/>
        <w:jc w:val="both"/>
        <w:rPr>
          <w:rFonts w:ascii="方正小标宋简体" w:eastAsia="方正小标宋简体" w:hAnsi="方正小标宋简体" w:cs="方正小标宋简体"/>
          <w:sz w:val="44"/>
          <w:szCs w:val="44"/>
        </w:rPr>
      </w:pPr>
    </w:p>
    <w:p w:rsidR="00C41FA5" w:rsidRDefault="00C41FA5">
      <w:pPr>
        <w:pStyle w:val="5"/>
      </w:pPr>
    </w:p>
    <w:p w:rsidR="00C41FA5" w:rsidRDefault="00AA1038">
      <w:pPr>
        <w:pStyle w:val="a3"/>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区政府第</w:t>
      </w:r>
      <w:r>
        <w:rPr>
          <w:rFonts w:ascii="方正小标宋简体" w:eastAsia="方正小标宋简体" w:hAnsi="方正小标宋简体" w:cs="方正小标宋简体" w:hint="eastAsia"/>
          <w:sz w:val="44"/>
          <w:szCs w:val="44"/>
        </w:rPr>
        <w:t>26</w:t>
      </w:r>
      <w:r>
        <w:rPr>
          <w:rFonts w:ascii="方正小标宋简体" w:eastAsia="方正小标宋简体" w:hAnsi="方正小标宋简体" w:cs="方正小标宋简体" w:hint="eastAsia"/>
          <w:sz w:val="44"/>
          <w:szCs w:val="44"/>
        </w:rPr>
        <w:t>次常务会议召开</w:t>
      </w:r>
    </w:p>
    <w:p w:rsidR="00C41FA5" w:rsidRDefault="00AA1038" w:rsidP="00C41FA5">
      <w:pPr>
        <w:pStyle w:val="a3"/>
        <w:spacing w:beforeLines="50" w:beforeAutospacing="0" w:afterLines="50" w:afterAutospacing="0" w:line="560" w:lineRule="exact"/>
        <w:jc w:val="center"/>
        <w:rPr>
          <w:b/>
          <w:bCs/>
          <w:sz w:val="32"/>
          <w:szCs w:val="32"/>
        </w:rPr>
      </w:pPr>
      <w:r>
        <w:rPr>
          <w:rFonts w:hint="eastAsia"/>
          <w:b/>
          <w:bCs/>
          <w:sz w:val="32"/>
          <w:szCs w:val="32"/>
        </w:rPr>
        <w:t>伊文斌主持</w:t>
      </w:r>
    </w:p>
    <w:p w:rsidR="00C41FA5" w:rsidRDefault="00AA1038">
      <w:pPr>
        <w:pStyle w:val="a9"/>
        <w:widowControl/>
        <w:spacing w:before="0" w:beforeAutospacing="0" w:after="0" w:afterAutospacing="0" w:line="560" w:lineRule="exact"/>
        <w:ind w:firstLineChars="200" w:firstLine="672"/>
        <w:jc w:val="both"/>
        <w:rPr>
          <w:rFonts w:ascii="仿宋" w:eastAsia="仿宋" w:hAnsi="仿宋" w:cs="仿宋"/>
          <w:color w:val="222222"/>
          <w:spacing w:val="8"/>
          <w:sz w:val="32"/>
          <w:szCs w:val="32"/>
        </w:rPr>
      </w:pPr>
      <w:r>
        <w:rPr>
          <w:rFonts w:ascii="仿宋" w:eastAsia="仿宋" w:hAnsi="仿宋" w:cs="仿宋" w:hint="eastAsia"/>
          <w:color w:val="222222"/>
          <w:spacing w:val="8"/>
          <w:sz w:val="32"/>
          <w:szCs w:val="32"/>
        </w:rPr>
        <w:t>4</w:t>
      </w:r>
      <w:r>
        <w:rPr>
          <w:rFonts w:ascii="仿宋" w:eastAsia="仿宋" w:hAnsi="仿宋" w:cs="仿宋" w:hint="eastAsia"/>
          <w:color w:val="222222"/>
          <w:spacing w:val="8"/>
          <w:sz w:val="32"/>
          <w:szCs w:val="32"/>
        </w:rPr>
        <w:t>月</w:t>
      </w:r>
      <w:r>
        <w:rPr>
          <w:rFonts w:ascii="仿宋" w:eastAsia="仿宋" w:hAnsi="仿宋" w:cs="仿宋" w:hint="eastAsia"/>
          <w:color w:val="222222"/>
          <w:spacing w:val="8"/>
          <w:sz w:val="32"/>
          <w:szCs w:val="32"/>
        </w:rPr>
        <w:t>25</w:t>
      </w:r>
      <w:r>
        <w:rPr>
          <w:rFonts w:ascii="仿宋" w:eastAsia="仿宋" w:hAnsi="仿宋" w:cs="仿宋" w:hint="eastAsia"/>
          <w:color w:val="222222"/>
          <w:spacing w:val="8"/>
          <w:sz w:val="32"/>
          <w:szCs w:val="32"/>
        </w:rPr>
        <w:t>日，十一届昌江区政府召开第</w:t>
      </w:r>
      <w:r>
        <w:rPr>
          <w:rFonts w:ascii="仿宋" w:eastAsia="仿宋" w:hAnsi="仿宋" w:cs="仿宋" w:hint="eastAsia"/>
          <w:color w:val="222222"/>
          <w:spacing w:val="8"/>
          <w:sz w:val="32"/>
          <w:szCs w:val="32"/>
        </w:rPr>
        <w:t>26</w:t>
      </w:r>
      <w:r>
        <w:rPr>
          <w:rFonts w:ascii="仿宋" w:eastAsia="仿宋" w:hAnsi="仿宋" w:cs="仿宋" w:hint="eastAsia"/>
          <w:color w:val="222222"/>
          <w:spacing w:val="8"/>
          <w:sz w:val="32"/>
          <w:szCs w:val="32"/>
        </w:rPr>
        <w:t>次常务会，传达学习贯彻习近平新时代中国特色社会主义思想主题教育工作会议精神和习近平总书记重要讲话精神、有关文件精神，省、市近期重要文件、会议精神，研究审议有关事项。区委副书记、区政府党组书记、区长伊文斌主持会议。</w:t>
      </w:r>
    </w:p>
    <w:p w:rsidR="00C41FA5" w:rsidRDefault="00AA1038">
      <w:pPr>
        <w:pStyle w:val="a9"/>
        <w:widowControl/>
        <w:spacing w:before="0" w:beforeAutospacing="0" w:after="0" w:afterAutospacing="0" w:line="560" w:lineRule="exact"/>
        <w:ind w:firstLineChars="200" w:firstLine="672"/>
        <w:jc w:val="both"/>
        <w:rPr>
          <w:rFonts w:ascii="仿宋" w:eastAsia="仿宋" w:hAnsi="仿宋" w:cs="仿宋"/>
          <w:color w:val="222222"/>
          <w:spacing w:val="8"/>
          <w:sz w:val="32"/>
          <w:szCs w:val="32"/>
        </w:rPr>
      </w:pPr>
      <w:r>
        <w:rPr>
          <w:rFonts w:ascii="仿宋" w:eastAsia="仿宋" w:hAnsi="仿宋" w:cs="仿宋" w:hint="eastAsia"/>
          <w:color w:val="222222"/>
          <w:spacing w:val="8"/>
          <w:sz w:val="32"/>
          <w:szCs w:val="32"/>
        </w:rPr>
        <w:t>会议传达学习了习近平总书记在学习贯彻习近平新时代中国特色社会主义思想主题教育工作会议上的重要讲话精神、习近平总书记在中央政治局第四次集体学习时的重要讲话精神以及有关文件精神。会议强调，一是要加强理论学习。认真学习贯彻习近平总书记在中央政治局第四次集体学习时的重要讲话精神，深刻认识在全党深入开展主题教育的重大意义，把扎实开展主题教育作为坚定拥护“两个确立”、坚决做到“两个维护”的实际行动，坚持不懈用习近平新时代中国特色社会主义思想凝心铸魂。二是要把握目标要求。全面落实“学思想、强党性、重实践、建新功”的总要求</w:t>
      </w:r>
      <w:r>
        <w:rPr>
          <w:rFonts w:ascii="仿宋" w:eastAsia="仿宋" w:hAnsi="仿宋" w:cs="仿宋" w:hint="eastAsia"/>
          <w:color w:val="222222"/>
          <w:spacing w:val="8"/>
          <w:sz w:val="32"/>
          <w:szCs w:val="32"/>
        </w:rPr>
        <w:t>，深刻把握主题教育的根本任务、目标和着力解决的</w:t>
      </w:r>
      <w:r>
        <w:rPr>
          <w:rFonts w:ascii="仿宋" w:eastAsia="仿宋" w:hAnsi="仿宋" w:cs="仿宋" w:hint="eastAsia"/>
          <w:color w:val="222222"/>
          <w:spacing w:val="8"/>
          <w:sz w:val="32"/>
          <w:szCs w:val="32"/>
        </w:rPr>
        <w:t>6</w:t>
      </w:r>
      <w:r>
        <w:rPr>
          <w:rFonts w:ascii="仿宋" w:eastAsia="仿宋" w:hAnsi="仿宋" w:cs="仿宋" w:hint="eastAsia"/>
          <w:color w:val="222222"/>
          <w:spacing w:val="8"/>
          <w:sz w:val="32"/>
          <w:szCs w:val="32"/>
        </w:rPr>
        <w:t>个方面问题，把理论学习、调查研究、推动发展、检视整改贯通起来，有机融合、一体推进，确保取得实实在在成效。特别是要围绕事关昌江高质量发展和现代化建设的重点难点堵点问题，深入开展调查研究，加强统筹谋划，把情况摸清、把问题找准、把对策提实。三是要提升发</w:t>
      </w:r>
      <w:r>
        <w:rPr>
          <w:rFonts w:ascii="仿宋" w:eastAsia="仿宋" w:hAnsi="仿宋" w:cs="仿宋" w:hint="eastAsia"/>
          <w:color w:val="222222"/>
          <w:spacing w:val="8"/>
          <w:sz w:val="32"/>
          <w:szCs w:val="32"/>
        </w:rPr>
        <w:lastRenderedPageBreak/>
        <w:t>展质效。把开展主题教育同推动各项中心重点工作结合起来，更好运用习近平新时代中国特色社会主义思想观察时代、把握时代、引领时代，在深刻洞察时与势、辩证把握危与机中做好稳增长、防风险、保稳定、惠民生等各项工作，扎实推进中国式</w:t>
      </w:r>
      <w:r>
        <w:rPr>
          <w:rFonts w:ascii="仿宋" w:eastAsia="仿宋" w:hAnsi="仿宋" w:cs="仿宋" w:hint="eastAsia"/>
          <w:color w:val="222222"/>
          <w:spacing w:val="8"/>
          <w:sz w:val="32"/>
          <w:szCs w:val="32"/>
        </w:rPr>
        <w:t>现代化的昌江实践。</w:t>
      </w:r>
    </w:p>
    <w:p w:rsidR="00C41FA5" w:rsidRDefault="00AA1038">
      <w:pPr>
        <w:pStyle w:val="a9"/>
        <w:widowControl/>
        <w:spacing w:before="0" w:beforeAutospacing="0" w:after="0" w:afterAutospacing="0" w:line="560" w:lineRule="exact"/>
        <w:ind w:firstLineChars="200" w:firstLine="672"/>
        <w:jc w:val="both"/>
        <w:rPr>
          <w:rFonts w:ascii="仿宋" w:eastAsia="仿宋" w:hAnsi="仿宋" w:cs="仿宋"/>
          <w:color w:val="222222"/>
          <w:spacing w:val="8"/>
          <w:sz w:val="32"/>
          <w:szCs w:val="32"/>
        </w:rPr>
      </w:pPr>
      <w:r>
        <w:rPr>
          <w:rFonts w:ascii="仿宋" w:eastAsia="仿宋" w:hAnsi="仿宋" w:cs="仿宋" w:hint="eastAsia"/>
          <w:color w:val="222222"/>
          <w:spacing w:val="8"/>
          <w:sz w:val="32"/>
          <w:szCs w:val="32"/>
        </w:rPr>
        <w:t>会议传达学习了近期省委、省政府重要文件、会议精神。</w:t>
      </w:r>
    </w:p>
    <w:p w:rsidR="00C41FA5" w:rsidRDefault="00AA1038">
      <w:pPr>
        <w:pStyle w:val="a9"/>
        <w:widowControl/>
        <w:spacing w:before="0" w:beforeAutospacing="0" w:after="0" w:afterAutospacing="0" w:line="560" w:lineRule="exact"/>
        <w:ind w:firstLineChars="200" w:firstLine="672"/>
        <w:jc w:val="both"/>
        <w:rPr>
          <w:rFonts w:ascii="仿宋" w:eastAsia="仿宋" w:hAnsi="仿宋" w:cs="仿宋"/>
          <w:color w:val="222222"/>
          <w:spacing w:val="8"/>
          <w:sz w:val="32"/>
          <w:szCs w:val="32"/>
        </w:rPr>
      </w:pPr>
      <w:r>
        <w:rPr>
          <w:rFonts w:ascii="仿宋" w:eastAsia="仿宋" w:hAnsi="仿宋" w:cs="仿宋" w:hint="eastAsia"/>
          <w:color w:val="222222"/>
          <w:spacing w:val="8"/>
          <w:sz w:val="32"/>
          <w:szCs w:val="32"/>
        </w:rPr>
        <w:t>会议传达学习了全市重点产业项目招商工作调度会精神。会议强调，一是产业赛道要更加清晰。对标对表，紧盯工业发展、数字经济、乡村振兴、文旅产业、城市综合体五条产业赛道，做好精准招商，推动招商引资工作实现质的有效提升和量的合理增长。二是推进落实要更加迅速。要用活、用好现有的物理空间，牢固树立前瞻思维和并联思维，把征地、用林等一些项目要素解决在前，实现招引项目早竣工、早投产、早见效。三是营商环境要更加优化。要深入开展“千干进万企”“企业服务日”等</w:t>
      </w:r>
      <w:r>
        <w:rPr>
          <w:rFonts w:ascii="仿宋" w:eastAsia="仿宋" w:hAnsi="仿宋" w:cs="仿宋" w:hint="eastAsia"/>
          <w:color w:val="222222"/>
          <w:spacing w:val="8"/>
          <w:sz w:val="32"/>
          <w:szCs w:val="32"/>
        </w:rPr>
        <w:t>活动，推动营商环境持续向好。</w:t>
      </w:r>
    </w:p>
    <w:p w:rsidR="00C41FA5" w:rsidRDefault="00AA1038">
      <w:pPr>
        <w:pStyle w:val="a9"/>
        <w:widowControl/>
        <w:spacing w:before="0" w:beforeAutospacing="0" w:after="0" w:afterAutospacing="0" w:line="560" w:lineRule="exact"/>
        <w:ind w:firstLineChars="200" w:firstLine="672"/>
        <w:jc w:val="both"/>
        <w:rPr>
          <w:rFonts w:ascii="仿宋" w:eastAsia="仿宋" w:hAnsi="仿宋" w:cs="仿宋"/>
          <w:color w:val="222222"/>
          <w:spacing w:val="8"/>
          <w:sz w:val="32"/>
          <w:szCs w:val="32"/>
        </w:rPr>
      </w:pPr>
      <w:r>
        <w:rPr>
          <w:rFonts w:ascii="仿宋" w:eastAsia="仿宋" w:hAnsi="仿宋" w:cs="仿宋" w:hint="eastAsia"/>
          <w:color w:val="222222"/>
          <w:spacing w:val="8"/>
          <w:sz w:val="32"/>
          <w:szCs w:val="32"/>
        </w:rPr>
        <w:t>会议听取了省委巡视反馈意见涉及政府职能方面问题整改工作情况汇报。会议强调，一是要强化整改自觉。抓实抓细省委巡视反馈意见整改是必须高度重视的一项政治任务，各地各部门务必要进一步提高思想认识，端正态度、正视问题，坚决破除敷衍了事、应付过关等错误思想，发扬斗争精神，敢于动真碰硬，坚决做到真改实改、全面整改、彻底整改。二是要抓好统筹推进。当前，能立马解决的问题都已基本解决，剩下的问题都是难啃的硬骨头，必须一抓到底、久久为功，各整改责任单位要严格对照整改方案要求，紧盯时间节点、攻坚重点难</w:t>
      </w:r>
      <w:r>
        <w:rPr>
          <w:rFonts w:ascii="仿宋" w:eastAsia="仿宋" w:hAnsi="仿宋" w:cs="仿宋" w:hint="eastAsia"/>
          <w:color w:val="222222"/>
          <w:spacing w:val="8"/>
          <w:sz w:val="32"/>
          <w:szCs w:val="32"/>
        </w:rPr>
        <w:lastRenderedPageBreak/>
        <w:t>点、压紧压实责任、注重整改质效，确保整改工作经得起群众评价和历史检验。三是要健全长效机制。对剩下的问题，既要看到“表”的现象，也要看到“根”的问题，要坚持举一反三、标本兼治，注重把“当下改”和“长久立”相结合，坚持治“病症”与除“病根”相结合，加快形成一整套的制度体系，持续推动整改成果制度化、规范化、常态化。</w:t>
      </w:r>
    </w:p>
    <w:p w:rsidR="00C41FA5" w:rsidRDefault="00AA1038">
      <w:pPr>
        <w:pStyle w:val="a9"/>
        <w:widowControl/>
        <w:spacing w:before="0" w:beforeAutospacing="0" w:after="0" w:afterAutospacing="0" w:line="560" w:lineRule="exact"/>
        <w:ind w:firstLineChars="200" w:firstLine="672"/>
        <w:jc w:val="both"/>
        <w:rPr>
          <w:rFonts w:ascii="仿宋" w:eastAsia="仿宋" w:hAnsi="仿宋" w:cs="仿宋"/>
          <w:color w:val="222222"/>
          <w:spacing w:val="8"/>
          <w:sz w:val="32"/>
          <w:szCs w:val="32"/>
        </w:rPr>
      </w:pPr>
      <w:r>
        <w:rPr>
          <w:rFonts w:ascii="仿宋" w:eastAsia="仿宋" w:hAnsi="仿宋" w:cs="仿宋" w:hint="eastAsia"/>
          <w:color w:val="222222"/>
          <w:spacing w:val="8"/>
          <w:sz w:val="32"/>
          <w:szCs w:val="32"/>
        </w:rPr>
        <w:t>会议传达学习了《景德镇市人民政府办公室关于</w:t>
      </w:r>
      <w:r>
        <w:rPr>
          <w:rFonts w:ascii="仿宋" w:eastAsia="仿宋" w:hAnsi="仿宋" w:cs="仿宋" w:hint="eastAsia"/>
          <w:color w:val="222222"/>
          <w:spacing w:val="8"/>
          <w:sz w:val="32"/>
          <w:szCs w:val="32"/>
        </w:rPr>
        <w:t>2023</w:t>
      </w:r>
      <w:r>
        <w:rPr>
          <w:rFonts w:ascii="仿宋" w:eastAsia="仿宋" w:hAnsi="仿宋" w:cs="仿宋" w:hint="eastAsia"/>
          <w:color w:val="222222"/>
          <w:spacing w:val="8"/>
          <w:sz w:val="32"/>
          <w:szCs w:val="32"/>
        </w:rPr>
        <w:t>年度第一季度全市政府系统值班工作电话抽查情况的通报》；审议并原则通过了《昌江区政府党组理论学习中心组</w:t>
      </w:r>
      <w:r>
        <w:rPr>
          <w:rFonts w:ascii="仿宋" w:eastAsia="仿宋" w:hAnsi="仿宋" w:cs="仿宋" w:hint="eastAsia"/>
          <w:color w:val="222222"/>
          <w:spacing w:val="8"/>
          <w:sz w:val="32"/>
          <w:szCs w:val="32"/>
        </w:rPr>
        <w:t>2023</w:t>
      </w:r>
      <w:r>
        <w:rPr>
          <w:rFonts w:ascii="仿宋" w:eastAsia="仿宋" w:hAnsi="仿宋" w:cs="仿宋" w:hint="eastAsia"/>
          <w:color w:val="222222"/>
          <w:spacing w:val="8"/>
          <w:sz w:val="32"/>
          <w:szCs w:val="32"/>
        </w:rPr>
        <w:t>年学习计划（送审稿）》、昌江区生态环境治理</w:t>
      </w:r>
      <w:r>
        <w:rPr>
          <w:rFonts w:ascii="仿宋" w:eastAsia="仿宋" w:hAnsi="仿宋" w:cs="仿宋" w:hint="eastAsia"/>
          <w:color w:val="222222"/>
          <w:spacing w:val="8"/>
          <w:sz w:val="32"/>
          <w:szCs w:val="32"/>
        </w:rPr>
        <w:t>项目部建成项目移交事宜及《昌江区农村生活污水处理系统运行维护管理办法（送审稿）》等相关事宜。</w:t>
      </w:r>
    </w:p>
    <w:p w:rsidR="00C41FA5" w:rsidRDefault="00AA1038">
      <w:pPr>
        <w:pStyle w:val="a9"/>
        <w:widowControl/>
        <w:spacing w:before="0" w:beforeAutospacing="0" w:after="0" w:afterAutospacing="0" w:line="560" w:lineRule="exact"/>
        <w:ind w:firstLineChars="200" w:firstLine="672"/>
        <w:jc w:val="both"/>
        <w:rPr>
          <w:rFonts w:ascii="仿宋" w:eastAsia="仿宋" w:hAnsi="仿宋" w:cs="仿宋"/>
          <w:color w:val="222222"/>
          <w:spacing w:val="8"/>
          <w:sz w:val="32"/>
          <w:szCs w:val="32"/>
        </w:rPr>
      </w:pPr>
      <w:r>
        <w:rPr>
          <w:rFonts w:ascii="仿宋" w:eastAsia="仿宋" w:hAnsi="仿宋" w:cs="仿宋" w:hint="eastAsia"/>
          <w:color w:val="222222"/>
          <w:spacing w:val="8"/>
          <w:sz w:val="32"/>
          <w:szCs w:val="32"/>
        </w:rPr>
        <w:t>会议还研究了其他事项。</w:t>
      </w:r>
    </w:p>
    <w:p w:rsidR="00C41FA5" w:rsidRDefault="00C41FA5">
      <w:pPr>
        <w:pStyle w:val="a9"/>
        <w:widowControl/>
        <w:spacing w:before="0" w:beforeAutospacing="0" w:after="0" w:afterAutospacing="0" w:line="368" w:lineRule="atLeast"/>
        <w:ind w:firstLineChars="200" w:firstLine="672"/>
        <w:jc w:val="both"/>
        <w:rPr>
          <w:rFonts w:ascii="仿宋" w:eastAsia="仿宋" w:hAnsi="仿宋" w:cs="仿宋"/>
          <w:color w:val="222222"/>
          <w:spacing w:val="8"/>
          <w:sz w:val="32"/>
          <w:szCs w:val="32"/>
        </w:rPr>
      </w:pPr>
    </w:p>
    <w:p w:rsidR="00C41FA5" w:rsidRDefault="00C41FA5">
      <w:pPr>
        <w:pStyle w:val="a9"/>
        <w:widowControl/>
        <w:spacing w:before="0" w:beforeAutospacing="0" w:after="0" w:afterAutospacing="0" w:line="368" w:lineRule="atLeast"/>
        <w:ind w:firstLineChars="200" w:firstLine="672"/>
        <w:jc w:val="both"/>
        <w:rPr>
          <w:rFonts w:ascii="仿宋" w:eastAsia="仿宋" w:hAnsi="仿宋" w:cs="仿宋"/>
          <w:color w:val="222222"/>
          <w:spacing w:val="8"/>
          <w:sz w:val="32"/>
          <w:szCs w:val="32"/>
        </w:rPr>
      </w:pPr>
    </w:p>
    <w:sectPr w:rsidR="00C41FA5" w:rsidSect="00C41FA5">
      <w:headerReference w:type="even" r:id="rId30"/>
      <w:headerReference w:type="default" r:id="rId31"/>
      <w:pgSz w:w="11906" w:h="16838"/>
      <w:pgMar w:top="1440" w:right="1417" w:bottom="1440" w:left="141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FA5" w:rsidRDefault="00C41FA5" w:rsidP="00C41FA5">
      <w:r>
        <w:separator/>
      </w:r>
    </w:p>
  </w:endnote>
  <w:endnote w:type="continuationSeparator" w:id="0">
    <w:p w:rsidR="00C41FA5" w:rsidRDefault="00C41FA5" w:rsidP="00C41F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新宋体">
    <w:panose1 w:val="02010609030101010101"/>
    <w:charset w:val="86"/>
    <w:family w:val="modern"/>
    <w:pitch w:val="fixed"/>
    <w:sig w:usb0="00000203" w:usb1="288F0000" w:usb2="00000016" w:usb3="00000000" w:csb0="00040001" w:csb1="00000000"/>
  </w:font>
  <w:font w:name="方正小标宋简体">
    <w:altName w:val="微软雅黑"/>
    <w:charset w:val="86"/>
    <w:family w:val="script"/>
    <w:pitch w:val="default"/>
    <w:sig w:usb0="00000000"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黑体_GBK">
    <w:altName w:val="微软雅黑"/>
    <w:charset w:val="86"/>
    <w:family w:val="auto"/>
    <w:pitch w:val="default"/>
    <w:sig w:usb0="00000000" w:usb1="38CF7CFA" w:usb2="00082016" w:usb3="00000000" w:csb0="00040001" w:csb1="00000000"/>
  </w:font>
  <w:font w:name="微软雅黑">
    <w:panose1 w:val="020B0503020204020204"/>
    <w:charset w:val="86"/>
    <w:family w:val="swiss"/>
    <w:pitch w:val="variable"/>
    <w:sig w:usb0="80000287" w:usb1="2ACF3C50" w:usb2="00000016" w:usb3="00000000" w:csb0="0004001F" w:csb1="00000000"/>
  </w:font>
  <w:font w:name="方正书宋_GBK">
    <w:altName w:val="微软雅黑"/>
    <w:charset w:val="86"/>
    <w:family w:val="auto"/>
    <w:pitch w:val="default"/>
    <w:sig w:usb0="00000000" w:usb1="38CF7CFA" w:usb2="00082016" w:usb3="00000000" w:csb0="00040001" w:csb1="00000000"/>
  </w:font>
  <w:font w:name="方正楷体_GBK">
    <w:altName w:val="微软雅黑"/>
    <w:charset w:val="86"/>
    <w:family w:val="auto"/>
    <w:pitch w:val="default"/>
    <w:sig w:usb0="00000000" w:usb1="38CF7CFA" w:usb2="00082016" w:usb3="00000000" w:csb0="00040001"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A5" w:rsidRDefault="00C41FA5">
    <w:pPr>
      <w:pStyle w:val="a7"/>
    </w:pPr>
    <w:r>
      <w:pict>
        <v:shapetype id="_x0000_t202" coordsize="21600,21600" o:spt="202" path="m,l,21600r21600,l21600,xe">
          <v:stroke joinstyle="miter"/>
          <v:path gradientshapeok="t" o:connecttype="rect"/>
        </v:shapetype>
        <v:shape id="文本框 75" o:spid="_x0000_s2061" type="#_x0000_t202" style="position:absolute;margin-left:104pt;margin-top:0;width:2in;height:2in;z-index:251668480;mso-wrap-style:none;mso-position-horizontal:right;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E46PskBAACbAwAADgAAAGRycy9lMm9Eb2MueG1srVPNjtMwEL4j8Q6W&#10;79TZSkA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SLm4Bzd9zixM8/f5x//Tn//k7e&#10;vs4C9QFqzLsNmJmG937A5NkP6My8BxVt/iIjgnGU93SRVw6JiPxotVytKgwJjM0XxGf3z0OE9EF6&#10;S7LR0IjzK7Ly4ydIY+qckqs5f6ONKTM07j8HYmYPy72PPWYrDbthIrTz7Qn59Dj6hjrcdErMR4fK&#10;5i2ZjTgbu9k4hKj3XVmjXA/Cu0PCJkpvucIIOxXGmRV2037lpfj3XrLu/6nN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cTjo+yQEAAJsDAAAOAAAAAAAAAAEAIAAAAB4BAABkcnMvZTJvRG9j&#10;LnhtbFBLBQYAAAAABgAGAFkBAABZBQAAAAA=&#10;" filled="f" stroked="f">
          <v:textbox style="mso-fit-shape-to-text:t" inset="0,0,0,0">
            <w:txbxContent>
              <w:p w:rsidR="00C41FA5" w:rsidRDefault="00AA1038">
                <w:pPr>
                  <w:pStyle w:val="a7"/>
                </w:pPr>
                <w:r>
                  <w:t xml:space="preserve">— </w:t>
                </w:r>
                <w:r w:rsidR="00C41FA5">
                  <w:fldChar w:fldCharType="begin"/>
                </w:r>
                <w:r>
                  <w:instrText xml:space="preserve"> PAGE  \* MERGEFORMAT </w:instrText>
                </w:r>
                <w:r w:rsidR="00C41FA5">
                  <w:fldChar w:fldCharType="separate"/>
                </w:r>
                <w:r>
                  <w:t>1</w:t>
                </w:r>
                <w:r w:rsidR="00C41FA5">
                  <w:fldChar w:fldCharType="end"/>
                </w:r>
                <w: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A5" w:rsidRDefault="00C41FA5">
    <w:pPr>
      <w:pStyle w:val="a7"/>
    </w:pPr>
    <w:r>
      <w:pict>
        <v:shapetype id="_x0000_t202" coordsize="21600,21600" o:spt="202" path="m,l,21600r21600,l21600,xe">
          <v:stroke joinstyle="miter"/>
          <v:path gradientshapeok="t" o:connecttype="rect"/>
        </v:shapetype>
        <v:shape id="文本框 74" o:spid="_x0000_s2062" type="#_x0000_t202" style="position:absolute;margin-left:104pt;margin-top:0;width:2in;height:2in;z-index:251667456;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JfyKFcoBAACbAwAADgAAAAAAAAABACAAAAAeAQAAZHJzL2Uyb0Rv&#10;Yy54bWxQSwUGAAAAAAYABgBZAQAAWgUAAAAA&#10;" filled="f" stroked="f">
          <v:textbox style="mso-fit-shape-to-text:t" inset="0,0,0,0">
            <w:txbxContent>
              <w:p w:rsidR="00C41FA5" w:rsidRDefault="00C41FA5">
                <w:pPr>
                  <w:pStyle w:val="a7"/>
                </w:pP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A5" w:rsidRDefault="00C41FA5">
    <w:pPr>
      <w:pStyle w:val="a7"/>
      <w:wordWrap w:val="0"/>
      <w:ind w:right="560"/>
      <w:jc w:val="right"/>
      <w:rPr>
        <w:rFonts w:ascii="宋体" w:hAnsi="宋体"/>
        <w:sz w:val="28"/>
        <w:szCs w:val="28"/>
      </w:rPr>
    </w:pPr>
    <w:r w:rsidRPr="00C41FA5">
      <w:rPr>
        <w:sz w:val="28"/>
      </w:rPr>
      <w:pict>
        <v:shapetype id="_x0000_t202" coordsize="21600,21600" o:spt="202" path="m,l,21600r21600,l21600,xe">
          <v:stroke joinstyle="miter"/>
          <v:path gradientshapeok="t" o:connecttype="rect"/>
        </v:shapetype>
        <v:shape id="文本框 76" o:spid="_x0000_s2059" type="#_x0000_t202" style="position:absolute;left:0;text-align:left;margin-left:104pt;margin-top:0;width:2in;height:2in;z-index:251669504;mso-wrap-style:none;mso-position-horizontal:right;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2p1nZyQEAAJsDAAAOAAAAAAAAAAEAIAAAAB4BAABkcnMvZTJvRG9j&#10;LnhtbFBLBQYAAAAABgAGAFkBAABZBQAAAAA=&#10;" filled="f" stroked="f">
          <v:textbox style="mso-fit-shape-to-text:t" inset="0,0,0,0">
            <w:txbxContent>
              <w:p w:rsidR="00C41FA5" w:rsidRDefault="00AA1038">
                <w:pPr>
                  <w:pStyle w:val="a7"/>
                </w:pPr>
                <w:r>
                  <w:t xml:space="preserve">— </w:t>
                </w:r>
                <w:r w:rsidR="00C41FA5">
                  <w:fldChar w:fldCharType="begin"/>
                </w:r>
                <w:r>
                  <w:instrText xml:space="preserve"> PAGE  \* MERGEFORMAT </w:instrText>
                </w:r>
                <w:r w:rsidR="00C41FA5">
                  <w:fldChar w:fldCharType="separate"/>
                </w:r>
                <w:r>
                  <w:t>1</w:t>
                </w:r>
                <w:r w:rsidR="00C41FA5">
                  <w:fldChar w:fldCharType="end"/>
                </w:r>
                <w:r>
                  <w:t xml:space="preserve"> —</w:t>
                </w:r>
              </w:p>
            </w:txbxContent>
          </v:textbox>
          <w10:wrap anchorx="margin"/>
        </v:shape>
      </w:pict>
    </w:r>
    <w:r w:rsidR="00AA1038">
      <w:rPr>
        <w:rFonts w:ascii="宋体" w:hAnsi="宋体" w:hint="eastAsia"/>
        <w:sz w:val="28"/>
        <w:szCs w:val="28"/>
      </w:rPr>
      <w:t xml:space="preserve"> </w:t>
    </w:r>
  </w:p>
  <w:p w:rsidR="00C41FA5" w:rsidRDefault="00C41FA5">
    <w:pPr>
      <w:pStyle w:val="a7"/>
      <w:wordWrap w:val="0"/>
      <w:jc w:val="right"/>
      <w:rPr>
        <w:rFonts w:ascii="宋体"/>
        <w:sz w:val="28"/>
        <w:szCs w:val="2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A5" w:rsidRDefault="00C41FA5">
    <w:pPr>
      <w:pStyle w:val="a7"/>
    </w:pPr>
    <w:r>
      <w:pict>
        <v:shapetype id="_x0000_t202" coordsize="21600,21600" o:spt="202" path="m,l,21600r21600,l21600,xe">
          <v:stroke joinstyle="miter"/>
          <v:path gradientshapeok="t" o:connecttype="rect"/>
        </v:shapetype>
        <v:shape id="文本框 78" o:spid="_x0000_s2057" type="#_x0000_t202" style="position:absolute;margin-left:104pt;margin-top:0;width:2in;height:2in;z-index:251671552;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nhQd/LAQAAmwMAAA4AAAAAAAAAAQAgAAAAHgEAAGRycy9lMm9E&#10;b2MueG1sUEsFBgAAAAAGAAYAWQEAAFsFAAAAAA==&#10;" filled="f" stroked="f">
          <v:textbox style="mso-fit-shape-to-text:t" inset="0,0,0,0">
            <w:txbxContent>
              <w:p w:rsidR="00C41FA5" w:rsidRDefault="00C41FA5">
                <w:pPr>
                  <w:pStyle w:val="a7"/>
                </w:pP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A5" w:rsidRDefault="00C41FA5">
    <w:pPr>
      <w:pStyle w:val="a7"/>
    </w:pPr>
    <w:r>
      <w:pict>
        <v:shapetype id="_x0000_t202" coordsize="21600,21600" o:spt="202" path="m,l,21600r21600,l21600,xe">
          <v:stroke joinstyle="miter"/>
          <v:path gradientshapeok="t" o:connecttype="rect"/>
        </v:shapetype>
        <v:shape id="文本框 77" o:spid="_x0000_s2058" type="#_x0000_t202" style="position:absolute;margin-left:104pt;margin-top:0;width:2in;height:2in;z-index:251670528;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H+owcoBAACb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i5REsctTvz888f515/z7+/k&#10;+joL1AeoMe8+YGYa3vkB12b2Azoz70FFm7/IiGAcsU4XeeWQiMiPVsvVqsKQwNh8QXz28DxESO+l&#10;tyQbDY04vyIrP36ENKbOKbma83famDJD4/5xIGb2sNz72GO20rAbJkI7356QT4+jb6jDTafEfHCo&#10;LPaXZiPOxm42DiHqfVfWKNeDcHtI2ETpLVcYYafCOLPCbtqvvBSP7yXr4Z/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7H+owcoBAACbAwAADgAAAAAAAAABACAAAAAeAQAAZHJzL2Uyb0Rv&#10;Yy54bWxQSwUGAAAAAAYABgBZAQAAWgUAAAAA&#10;" filled="f" stroked="f">
          <v:textbox style="mso-fit-shape-to-text:t" inset="0,0,0,0">
            <w:txbxContent>
              <w:p w:rsidR="00C41FA5" w:rsidRDefault="00C41FA5">
                <w:pPr>
                  <w:pStyle w:val="a7"/>
                </w:pP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A5" w:rsidRDefault="00C41FA5">
    <w:pPr>
      <w:pStyle w:val="a7"/>
      <w:ind w:right="360" w:firstLine="360"/>
    </w:pPr>
    <w:r>
      <w:pict>
        <v:shapetype id="_x0000_t202" coordsize="21600,21600" o:spt="202" path="m,l,21600r21600,l21600,xe">
          <v:stroke joinstyle="miter"/>
          <v:path gradientshapeok="t" o:connecttype="rect"/>
        </v:shapetype>
        <v:shape id="文本框 85" o:spid="_x0000_s2053" type="#_x0000_t202" style="position:absolute;left:0;text-align:left;margin-left:104pt;margin-top:0;width:2in;height:2in;z-index:251680768;mso-wrap-style:none;mso-position-horizontal:right;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CjGuU/LAQAAmwMAAA4AAAAAAAAAAQAgAAAAHgEAAGRycy9lMm9E&#10;b2MueG1sUEsFBgAAAAAGAAYAWQEAAFsFAAAAAA==&#10;" filled="f" stroked="f">
          <v:textbox style="mso-fit-shape-to-text:t" inset="0,0,0,0">
            <w:txbxContent>
              <w:p w:rsidR="00C41FA5" w:rsidRDefault="00AA1038">
                <w:pPr>
                  <w:pStyle w:val="a7"/>
                  <w:ind w:firstLineChars="100" w:firstLine="280"/>
                  <w:rPr>
                    <w:rStyle w:val="ad"/>
                    <w:rFonts w:ascii="宋体" w:hAnsi="宋体"/>
                    <w:sz w:val="28"/>
                    <w:szCs w:val="28"/>
                  </w:rPr>
                </w:pPr>
                <w:r>
                  <w:rPr>
                    <w:rStyle w:val="ad"/>
                    <w:rFonts w:ascii="宋体" w:hAnsi="宋体" w:hint="eastAsia"/>
                    <w:sz w:val="28"/>
                    <w:szCs w:val="28"/>
                  </w:rPr>
                  <w:t>—</w:t>
                </w:r>
                <w:r>
                  <w:rPr>
                    <w:rStyle w:val="ad"/>
                    <w:rFonts w:ascii="宋体" w:hAnsi="宋体" w:hint="eastAsia"/>
                    <w:sz w:val="28"/>
                    <w:szCs w:val="28"/>
                  </w:rPr>
                  <w:t xml:space="preserve"> </w:t>
                </w:r>
                <w:r w:rsidR="00C41FA5">
                  <w:rPr>
                    <w:rFonts w:ascii="宋体" w:hAnsi="宋体"/>
                    <w:sz w:val="28"/>
                    <w:szCs w:val="28"/>
                  </w:rPr>
                  <w:fldChar w:fldCharType="begin"/>
                </w:r>
                <w:r>
                  <w:rPr>
                    <w:rStyle w:val="ad"/>
                    <w:rFonts w:ascii="宋体" w:hAnsi="宋体"/>
                    <w:sz w:val="28"/>
                    <w:szCs w:val="28"/>
                  </w:rPr>
                  <w:instrText xml:space="preserve">PAGE  </w:instrText>
                </w:r>
                <w:r w:rsidR="00C41FA5">
                  <w:rPr>
                    <w:rFonts w:ascii="宋体" w:hAnsi="宋体"/>
                    <w:sz w:val="28"/>
                    <w:szCs w:val="28"/>
                  </w:rPr>
                  <w:fldChar w:fldCharType="separate"/>
                </w:r>
                <w:r>
                  <w:rPr>
                    <w:rStyle w:val="ad"/>
                    <w:rFonts w:ascii="宋体" w:hAnsi="宋体"/>
                    <w:sz w:val="28"/>
                    <w:szCs w:val="28"/>
                  </w:rPr>
                  <w:t>8</w:t>
                </w:r>
                <w:r w:rsidR="00C41FA5">
                  <w:rPr>
                    <w:rFonts w:ascii="宋体" w:hAnsi="宋体"/>
                    <w:sz w:val="28"/>
                    <w:szCs w:val="28"/>
                  </w:rPr>
                  <w:fldChar w:fldCharType="end"/>
                </w:r>
                <w:r>
                  <w:rPr>
                    <w:rStyle w:val="ad"/>
                    <w:rFonts w:ascii="宋体" w:hAnsi="宋体" w:hint="eastAsia"/>
                    <w:sz w:val="28"/>
                    <w:szCs w:val="28"/>
                  </w:rPr>
                  <w:t xml:space="preserve"> </w:t>
                </w:r>
                <w:r>
                  <w:rPr>
                    <w:rStyle w:val="ad"/>
                    <w:rFonts w:ascii="宋体" w:hAnsi="宋体" w:hint="eastAsia"/>
                    <w:sz w:val="28"/>
                    <w:szCs w:val="28"/>
                  </w:rPr>
                  <w:t>—</w:t>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A5" w:rsidRDefault="00C41FA5">
    <w:pPr>
      <w:pStyle w:val="a7"/>
      <w:rPr>
        <w:sz w:val="24"/>
      </w:rPr>
    </w:pPr>
    <w:r>
      <w:rPr>
        <w:sz w:val="24"/>
      </w:rPr>
      <w:pict>
        <v:shapetype id="_x0000_t202" coordsize="21600,21600" o:spt="202" path="m,l,21600r21600,l21600,xe">
          <v:stroke joinstyle="miter"/>
          <v:path gradientshapeok="t" o:connecttype="rect"/>
        </v:shapetype>
        <v:shape id="文本框 79" o:spid="_x0000_s2055" type="#_x0000_t202" style="position:absolute;margin-left:104pt;margin-top:0;width:2in;height:2in;z-index:251672576;mso-wrap-style:none;mso-position-horizontal:right;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xF9j3MoBAACbAwAADgAAAAAAAAABACAAAAAeAQAAZHJzL2Uyb0Rv&#10;Yy54bWxQSwUGAAAAAAYABgBZAQAAWgUAAAAA&#10;" filled="f" stroked="f">
          <v:textbox style="mso-fit-shape-to-text:t" inset="0,0,0,0">
            <w:txbxContent>
              <w:p w:rsidR="00C41FA5" w:rsidRDefault="00AA1038">
                <w:pPr>
                  <w:pStyle w:val="a7"/>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sidR="00C41FA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C41FA5">
                  <w:rPr>
                    <w:rFonts w:ascii="宋体" w:eastAsia="宋体" w:hAnsi="宋体" w:cs="宋体" w:hint="eastAsia"/>
                    <w:sz w:val="28"/>
                    <w:szCs w:val="28"/>
                  </w:rPr>
                  <w:fldChar w:fldCharType="separate"/>
                </w:r>
                <w:r>
                  <w:rPr>
                    <w:rFonts w:ascii="宋体" w:eastAsia="宋体" w:hAnsi="宋体" w:cs="宋体" w:hint="eastAsia"/>
                    <w:sz w:val="28"/>
                    <w:szCs w:val="28"/>
                  </w:rPr>
                  <w:t>15</w:t>
                </w:r>
                <w:r w:rsidR="00C41FA5">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A5" w:rsidRDefault="00C41FA5">
    <w:pPr>
      <w:pStyle w:val="a7"/>
      <w:ind w:right="360" w:firstLine="360"/>
    </w:pPr>
    <w:r>
      <w:pict>
        <v:shapetype id="_x0000_t202" coordsize="21600,21600" o:spt="202" path="m,l,21600r21600,l21600,xe">
          <v:stroke joinstyle="miter"/>
          <v:path gradientshapeok="t" o:connecttype="rect"/>
        </v:shapetype>
        <v:shape id="文本框 84" o:spid="_x0000_s2051" type="#_x0000_t202" style="position:absolute;left:0;text-align:left;margin-left:0;margin-top:0;width:2in;height:2in;z-index:251679744;mso-wrap-style:none;mso-position-horizontal:center;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KV8nskBAACbAwAADgAAAGRycy9lMm9Eb2MueG1srVPNjtMwEL4j8Q6W&#10;79TZCqE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ausa5O25x4pfv3y4/fl1+fiX1&#10;yyzQEKDBvPuAmWl840dcm8UP6My8RxVt/iIjgnGU93yVV46JiPyoXtd1hSGBseWC+OzheYiQ3kpv&#10;STZaGnF+RVZ+eg9pSl1ScjXn77QxZYbG/eVAzOxhufepx2ylcT/OhPa+OyOfAUffUoebTol551DZ&#10;vCWLERdjvxjHEPWhL2uU60F4fUzYROktV5hg58I4s8Ju3q+8FH/eS9bDP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ApXyeyQEAAJsDAAAOAAAAAAAAAAEAIAAAAB4BAABkcnMvZTJvRG9j&#10;LnhtbFBLBQYAAAAABgAGAFkBAABZBQAAAAA=&#10;" filled="f" stroked="f">
          <v:textbox style="mso-fit-shape-to-text:t" inset="0,0,0,0">
            <w:txbxContent>
              <w:p w:rsidR="00C41FA5" w:rsidRDefault="00AA1038">
                <w:pPr>
                  <w:pStyle w:val="a7"/>
                  <w:ind w:firstLineChars="100" w:firstLine="280"/>
                  <w:rPr>
                    <w:rStyle w:val="ad"/>
                    <w:rFonts w:ascii="宋体" w:hAnsi="宋体"/>
                    <w:sz w:val="28"/>
                    <w:szCs w:val="28"/>
                  </w:rPr>
                </w:pPr>
                <w:r>
                  <w:rPr>
                    <w:rStyle w:val="ad"/>
                    <w:rFonts w:ascii="宋体" w:hAnsi="宋体" w:hint="eastAsia"/>
                    <w:sz w:val="28"/>
                    <w:szCs w:val="28"/>
                  </w:rPr>
                  <w:t>—</w:t>
                </w:r>
                <w:r>
                  <w:rPr>
                    <w:rStyle w:val="ad"/>
                    <w:rFonts w:ascii="宋体" w:hAnsi="宋体" w:hint="eastAsia"/>
                    <w:sz w:val="28"/>
                    <w:szCs w:val="28"/>
                  </w:rPr>
                  <w:t xml:space="preserve"> </w:t>
                </w:r>
                <w:r w:rsidR="00C41FA5">
                  <w:rPr>
                    <w:rFonts w:ascii="宋体" w:hAnsi="宋体"/>
                    <w:sz w:val="28"/>
                    <w:szCs w:val="28"/>
                  </w:rPr>
                  <w:fldChar w:fldCharType="begin"/>
                </w:r>
                <w:r>
                  <w:rPr>
                    <w:rStyle w:val="ad"/>
                    <w:rFonts w:ascii="宋体" w:hAnsi="宋体"/>
                    <w:sz w:val="28"/>
                    <w:szCs w:val="28"/>
                  </w:rPr>
                  <w:instrText xml:space="preserve">PAGE  </w:instrText>
                </w:r>
                <w:r w:rsidR="00C41FA5">
                  <w:rPr>
                    <w:rFonts w:ascii="宋体" w:hAnsi="宋体"/>
                    <w:sz w:val="28"/>
                    <w:szCs w:val="28"/>
                  </w:rPr>
                  <w:fldChar w:fldCharType="separate"/>
                </w:r>
                <w:r>
                  <w:rPr>
                    <w:rStyle w:val="ad"/>
                    <w:rFonts w:ascii="宋体" w:hAnsi="宋体"/>
                    <w:noProof/>
                    <w:sz w:val="28"/>
                    <w:szCs w:val="28"/>
                  </w:rPr>
                  <w:t>24</w:t>
                </w:r>
                <w:r w:rsidR="00C41FA5">
                  <w:rPr>
                    <w:rFonts w:ascii="宋体" w:hAnsi="宋体"/>
                    <w:sz w:val="28"/>
                    <w:szCs w:val="28"/>
                  </w:rPr>
                  <w:fldChar w:fldCharType="end"/>
                </w:r>
                <w:r>
                  <w:rPr>
                    <w:rStyle w:val="ad"/>
                    <w:rFonts w:ascii="宋体" w:hAnsi="宋体" w:hint="eastAsia"/>
                    <w:sz w:val="28"/>
                    <w:szCs w:val="28"/>
                  </w:rPr>
                  <w:t xml:space="preserve"> </w:t>
                </w:r>
                <w:r>
                  <w:rPr>
                    <w:rStyle w:val="ad"/>
                    <w:rFonts w:ascii="宋体" w:hAnsi="宋体" w:hint="eastAsia"/>
                    <w:sz w:val="28"/>
                    <w:szCs w:val="28"/>
                  </w:rPr>
                  <w:t>—</w:t>
                </w:r>
              </w:p>
            </w:txbxContent>
          </v:textbox>
          <w10:wrap anchorx="margin"/>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A5" w:rsidRDefault="00C41FA5">
    <w:pPr>
      <w:pStyle w:val="a7"/>
      <w:rPr>
        <w:sz w:val="24"/>
      </w:rPr>
    </w:pPr>
    <w:r>
      <w:rPr>
        <w:sz w:val="24"/>
      </w:rPr>
      <w:pict>
        <v:shapetype id="_x0000_t202" coordsize="21600,21600" o:spt="202" path="m,l,21600r21600,l21600,xe">
          <v:stroke joinstyle="miter"/>
          <v:path gradientshapeok="t" o:connecttype="rect"/>
        </v:shapetype>
        <v:shape id="文本框 83" o:spid="_x0000_s2052" type="#_x0000_t202" style="position:absolute;margin-left:0;margin-top:0;width:2in;height:2in;z-index:251678720;mso-wrap-style:none;mso-position-horizontal:center;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BavsSTLAQAAmwMAAA4AAAAAAAAAAQAgAAAAHgEAAGRycy9lMm9E&#10;b2MueG1sUEsFBgAAAAAGAAYAWQEAAFsFAAAAAA==&#10;" filled="f" stroked="f">
          <v:textbox style="mso-fit-shape-to-text:t" inset="0,0,0,0">
            <w:txbxContent>
              <w:p w:rsidR="00C41FA5" w:rsidRDefault="00AA1038">
                <w:pPr>
                  <w:pStyle w:val="a7"/>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sidR="00C41FA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C41FA5">
                  <w:rPr>
                    <w:rFonts w:ascii="宋体" w:eastAsia="宋体" w:hAnsi="宋体" w:cs="宋体" w:hint="eastAsia"/>
                    <w:sz w:val="28"/>
                    <w:szCs w:val="28"/>
                  </w:rPr>
                  <w:fldChar w:fldCharType="separate"/>
                </w:r>
                <w:r>
                  <w:rPr>
                    <w:rFonts w:ascii="宋体" w:eastAsia="宋体" w:hAnsi="宋体" w:cs="宋体"/>
                    <w:noProof/>
                    <w:sz w:val="28"/>
                    <w:szCs w:val="28"/>
                  </w:rPr>
                  <w:t>25</w:t>
                </w:r>
                <w:r w:rsidR="00C41FA5">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FA5" w:rsidRDefault="00C41FA5" w:rsidP="00C41FA5">
      <w:r>
        <w:separator/>
      </w:r>
    </w:p>
  </w:footnote>
  <w:footnote w:type="continuationSeparator" w:id="0">
    <w:p w:rsidR="00C41FA5" w:rsidRDefault="00C41FA5" w:rsidP="00C41F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A5" w:rsidRDefault="00C41FA5">
    <w:pPr>
      <w:pStyle w:val="a8"/>
      <w:pBdr>
        <w:bottom w:val="single" w:sz="4" w:space="1"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A5" w:rsidRDefault="00C41FA5">
    <w:pPr>
      <w:pStyle w:val="a8"/>
      <w:pBdr>
        <w:bottom w:val="single" w:sz="4" w:space="1" w:color="auto"/>
      </w:pBdr>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文本框 21" o:spid="_x0000_s2050" type="#_x0000_t202" style="position:absolute;left:0;text-align:left;margin-left:104pt;margin-top:0;width:2in;height:2in;z-index:251675648;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0E9DU6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tBPQ1OgIAAHEEAAAOAAAAAAAAAAEAIAAAAB8BAABkcnMvZTJvRG9j&#10;LnhtbFBLBQYAAAAABgAGAFkBAADLBQAAAAA=&#10;" filled="f" stroked="f" strokeweight=".5pt">
          <v:textbox style="mso-fit-shape-to-text:t" inset="0,0,0,0">
            <w:txbxContent>
              <w:p w:rsidR="00C41FA5" w:rsidRDefault="00C41FA5">
                <w:pPr>
                  <w:pStyle w:val="a8"/>
                </w:pPr>
              </w:p>
            </w:txbxContent>
          </v:textbox>
          <w10:wrap anchorx="margin"/>
        </v:shape>
      </w:pict>
    </w:r>
    <w:r w:rsidR="00AA1038">
      <w:rPr>
        <w:rFonts w:ascii="楷体" w:eastAsia="楷体" w:hAnsi="楷体" w:cs="楷体" w:hint="eastAsia"/>
        <w:sz w:val="24"/>
      </w:rPr>
      <w:t>政务动态</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A5" w:rsidRDefault="00C41FA5">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A5" w:rsidRDefault="00C41FA5" w:rsidP="00C41FA5">
    <w:pPr>
      <w:pStyle w:val="a8"/>
      <w:ind w:firstLineChars="66" w:firstLine="139"/>
      <w:jc w:val="left"/>
      <w:rPr>
        <w:rFonts w:ascii="仿宋" w:eastAsia="仿宋" w:hAnsi="仿宋" w:cs="仿宋"/>
        <w:sz w:val="21"/>
        <w:szCs w:val="21"/>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A5" w:rsidRDefault="00C41FA5">
    <w:pPr>
      <w:pStyle w:val="a8"/>
      <w:pBdr>
        <w:bottom w:val="single" w:sz="4" w:space="1" w:color="auto"/>
      </w:pBdr>
      <w:tabs>
        <w:tab w:val="clear" w:pos="4153"/>
        <w:tab w:val="clear" w:pos="8306"/>
        <w:tab w:val="right" w:pos="9740"/>
      </w:tabs>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文本框 8" o:spid="_x0000_s2060" type="#_x0000_t202" style="position:absolute;left:0;text-align:left;margin-left:477.8pt;margin-top:0;width:4.6pt;height:13pt;z-index:251666432;mso-wrap-style:none;mso-position-horizontal-relative:margin;mso-width-relative:page;mso-height-relative:page" o:gfxdata="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o5+rzVAAAABwEAAA8AAAAAAAAAAQAgAAAAIgAAAGRycy9kb3ducmV2&#10;LnhtbFBLAQIUABQAAAAIAIdO4kD4eypJOAIAAHAEAAAOAAAAAAAAAAEAIAAAACQBAABkcnMvZTJv&#10;RG9jLnhtbFBLBQYAAAAABgAGAFkBAADOBQAAAAA=&#10;" filled="f" stroked="f" strokeweight=".5pt">
          <v:textbox style="mso-fit-shape-to-text:t" inset="0,0,0,0">
            <w:txbxContent>
              <w:p w:rsidR="00C41FA5" w:rsidRDefault="00C41FA5">
                <w:pPr>
                  <w:pStyle w:val="a8"/>
                  <w:pBdr>
                    <w:left w:val="none" w:sz="0" w:space="14" w:color="auto"/>
                  </w:pBdr>
                </w:pPr>
              </w:p>
            </w:txbxContent>
          </v:textbox>
          <w10:wrap anchorx="margin"/>
        </v:shape>
      </w:pict>
    </w:r>
    <w:r w:rsidR="00AA1038">
      <w:rPr>
        <w:rFonts w:ascii="楷体" w:eastAsia="楷体" w:hAnsi="楷体" w:cs="楷体"/>
        <w:sz w:val="24"/>
      </w:rPr>
      <w:tab/>
    </w:r>
  </w:p>
  <w:p w:rsidR="00C41FA5" w:rsidRDefault="00C41FA5">
    <w:pPr>
      <w:pStyle w:val="a8"/>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A5" w:rsidRDefault="00C41FA5">
    <w:pPr>
      <w:pStyle w:val="a8"/>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A5" w:rsidRDefault="00C41FA5">
    <w:pPr>
      <w:pStyle w:val="a8"/>
      <w:pBdr>
        <w:bottom w:val="single" w:sz="4" w:space="1" w:color="auto"/>
      </w:pBdr>
      <w:rPr>
        <w:rFonts w:ascii="楷体" w:eastAsia="楷体" w:hAnsi="楷体" w:cs="楷体"/>
        <w:sz w:val="24"/>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A5" w:rsidRDefault="00C41FA5">
    <w:pPr>
      <w:pStyle w:val="a8"/>
      <w:pBdr>
        <w:bottom w:val="single" w:sz="4" w:space="1" w:color="auto"/>
      </w:pBdr>
      <w:jc w:val="right"/>
      <w:rPr>
        <w:rFonts w:ascii="楷体" w:eastAsia="楷体" w:hAnsi="楷体" w:cs="楷体"/>
        <w:sz w:val="24"/>
        <w:szCs w:val="40"/>
      </w:rPr>
    </w:pPr>
    <w:r>
      <w:rPr>
        <w:rFonts w:ascii="楷体" w:eastAsia="楷体" w:hAnsi="楷体" w:cs="楷体"/>
        <w:sz w:val="24"/>
        <w:szCs w:val="40"/>
      </w:rPr>
      <w:pict>
        <v:shapetype id="_x0000_t202" coordsize="21600,21600" o:spt="202" path="m,l,21600r21600,l21600,xe">
          <v:stroke joinstyle="miter"/>
          <v:path gradientshapeok="t" o:connecttype="rect"/>
        </v:shapetype>
        <v:shape id="_x0000_s2054" type="#_x0000_t202" style="position:absolute;left:0;text-align:left;margin-left:104pt;margin-top:0;width:2in;height:2in;z-index:251662336;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K6C45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CxK6C45AgAAcQQAAA4AAAAAAAAAAQAgAAAAHwEAAGRycy9lMm9Eb2Mu&#10;eG1sUEsFBgAAAAAGAAYAWQEAAMoFAAAAAA==&#10;" filled="f" stroked="f" strokeweight=".5pt">
          <v:textbox style="mso-fit-shape-to-text:t" inset="0,0,0,0">
            <w:txbxContent>
              <w:p w:rsidR="00C41FA5" w:rsidRDefault="00C41FA5">
                <w:pPr>
                  <w:pStyle w:val="a8"/>
                </w:pPr>
              </w:p>
            </w:txbxContent>
          </v:textbox>
          <w10:wrap anchorx="margin"/>
        </v:shape>
      </w:pict>
    </w:r>
    <w:r w:rsidR="00AA1038">
      <w:rPr>
        <w:rFonts w:ascii="楷体" w:eastAsia="楷体" w:hAnsi="楷体" w:cs="楷体" w:hint="eastAsia"/>
        <w:sz w:val="24"/>
        <w:szCs w:val="40"/>
      </w:rPr>
      <w:t>区政府办公室文件</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A5" w:rsidRDefault="00C41FA5">
    <w:pPr>
      <w:pStyle w:val="a8"/>
      <w:pBdr>
        <w:bottom w:val="single" w:sz="4" w:space="1" w:color="auto"/>
      </w:pBdr>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56" type="#_x0000_t202" style="position:absolute;left:0;text-align:left;margin-left:104pt;margin-top:0;width:2in;height:2in;z-index:25166336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N+E4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dYwVaRp6mEipKz1aod23&#10;Pc+9Kc6g6Uw3Kd7yTY1StsyHB+YwGigfjyfcYymlQUrTW5RUxn3513mMR8fgpaTBqOVU42VRIt9r&#10;dBKAYTDcYOwHQx/VncHsojmoJZm44IIczNIZ9RkvahVzwMU0R6achsG8C92440VysVqloKN19aHq&#10;LmAOLQtbvbM8polSebs6BkibFI8CdaqgU3GDSUw9619NHPU/9ynq8U+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5w34TgCAABxBAAADgAAAAAAAAABACAAAAAfAQAAZHJzL2Uyb0RvYy54&#10;bWxQSwUGAAAAAAYABgBZAQAAyQUAAAAA&#10;" filled="f" stroked="f" strokeweight=".5pt">
          <v:textbox style="mso-fit-shape-to-text:t" inset="0,0,0,0">
            <w:txbxContent>
              <w:p w:rsidR="00C41FA5" w:rsidRDefault="00C41FA5">
                <w:pPr>
                  <w:pStyle w:val="a8"/>
                </w:pPr>
              </w:p>
            </w:txbxContent>
          </v:textbox>
          <w10:wrap anchorx="margin"/>
        </v:shape>
      </w:pict>
    </w:r>
    <w:r w:rsidR="00AA1038">
      <w:rPr>
        <w:rFonts w:ascii="楷体" w:eastAsia="楷体" w:hAnsi="楷体" w:cs="楷体" w:hint="eastAsia"/>
        <w:sz w:val="24"/>
      </w:rPr>
      <w:t>区政府办公室文件</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A5" w:rsidRDefault="00C41FA5">
    <w:pPr>
      <w:pStyle w:val="a8"/>
      <w:pBdr>
        <w:bottom w:val="single" w:sz="4" w:space="1" w:color="auto"/>
      </w:pBdr>
      <w:jc w:val="right"/>
      <w:rPr>
        <w:rFonts w:ascii="楷体" w:eastAsia="楷体" w:hAnsi="楷体" w:cs="楷体"/>
        <w:sz w:val="24"/>
        <w:szCs w:val="40"/>
      </w:rPr>
    </w:pPr>
    <w:r>
      <w:rPr>
        <w:rFonts w:ascii="楷体" w:eastAsia="楷体" w:hAnsi="楷体" w:cs="楷体"/>
        <w:sz w:val="24"/>
        <w:szCs w:val="40"/>
      </w:rPr>
      <w:pict>
        <v:shapetype id="_x0000_t202" coordsize="21600,21600" o:spt="202" path="m,l,21600r21600,l21600,xe">
          <v:stroke joinstyle="miter"/>
          <v:path gradientshapeok="t" o:connecttype="rect"/>
        </v:shapetype>
        <v:shape id="文本框 22" o:spid="_x0000_s2049" type="#_x0000_t202" style="position:absolute;left:0;text-align:left;margin-left:104pt;margin-top:0;width:2in;height:2in;z-index:251677696;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7SK/o5AgAAc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A7SK/o5AgAAcQQAAA4AAAAAAAAAAQAgAAAAHwEAAGRycy9lMm9Eb2Mu&#10;eG1sUEsFBgAAAAAGAAYAWQEAAMoFAAAAAA==&#10;" filled="f" stroked="f" strokeweight=".5pt">
          <v:textbox style="mso-fit-shape-to-text:t" inset="0,0,0,0">
            <w:txbxContent>
              <w:p w:rsidR="00C41FA5" w:rsidRDefault="00C41FA5">
                <w:pPr>
                  <w:pStyle w:val="a8"/>
                </w:pPr>
              </w:p>
            </w:txbxContent>
          </v:textbox>
          <w10:wrap anchorx="margin"/>
        </v:shape>
      </w:pict>
    </w:r>
    <w:r w:rsidR="00AA1038">
      <w:rPr>
        <w:rFonts w:ascii="楷体" w:eastAsia="楷体" w:hAnsi="楷体" w:cs="楷体" w:hint="eastAsia"/>
        <w:sz w:val="24"/>
        <w:szCs w:val="40"/>
      </w:rPr>
      <w:t>政务动态</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evenAndOddHeaders/>
  <w:drawingGridHorizontalSpacing w:val="105"/>
  <w:drawingGridVerticalSpacing w:val="156"/>
  <w:noPunctuationKerning/>
  <w:characterSpacingControl w:val="compressPunctuation"/>
  <w:hdrShapeDefaults>
    <o:shapedefaults v:ext="edit" spidmax="2077"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Ეԃ卆䵇㳔ܶ㓍%鹦4涚耀妙鹦+涚耀妚鹦+ᴤԃ卆䵇〜ܶ㓍%鹦4涚耀妙鹦+涚耀妚鹦+耀ᶴԃ卆䵇㰀ܶ㓍%鹦4涚耀妙鹦+涚耀妚鹦+賋/Ṅԃ卆䵇㵔ܶ㓍%鹦4涚耀妙鹦+涚픅0妙伳Ổԃ卆䵇㋔ܶ㓍%鹦4涚耀妙鹦+涚픅0妙伳픅0卆䵇〸ܶ㓍%鹦4涚耀妙鹦+"/>
  </w:docVars>
  <w:rsids>
    <w:rsidRoot w:val="00C331AD"/>
    <w:rsid w:val="00070C5D"/>
    <w:rsid w:val="000B2434"/>
    <w:rsid w:val="000C7F21"/>
    <w:rsid w:val="00113884"/>
    <w:rsid w:val="001935C6"/>
    <w:rsid w:val="001979B3"/>
    <w:rsid w:val="001A1643"/>
    <w:rsid w:val="001C198C"/>
    <w:rsid w:val="002507A2"/>
    <w:rsid w:val="004078A5"/>
    <w:rsid w:val="0047481C"/>
    <w:rsid w:val="004F5376"/>
    <w:rsid w:val="00513FA8"/>
    <w:rsid w:val="005F366D"/>
    <w:rsid w:val="00632DAD"/>
    <w:rsid w:val="006B30A2"/>
    <w:rsid w:val="00757DF6"/>
    <w:rsid w:val="0082408D"/>
    <w:rsid w:val="009865C1"/>
    <w:rsid w:val="00A4150D"/>
    <w:rsid w:val="00A533FF"/>
    <w:rsid w:val="00AA1038"/>
    <w:rsid w:val="00AE1A5F"/>
    <w:rsid w:val="00B345ED"/>
    <w:rsid w:val="00B75CCD"/>
    <w:rsid w:val="00BC1B64"/>
    <w:rsid w:val="00C331AD"/>
    <w:rsid w:val="00C36DAC"/>
    <w:rsid w:val="00C41FA5"/>
    <w:rsid w:val="00C974E9"/>
    <w:rsid w:val="00CB0E40"/>
    <w:rsid w:val="00E34881"/>
    <w:rsid w:val="00EE6BF4"/>
    <w:rsid w:val="00EF5CFA"/>
    <w:rsid w:val="00F55F46"/>
    <w:rsid w:val="00F578B7"/>
    <w:rsid w:val="00F763CE"/>
    <w:rsid w:val="00FD0736"/>
    <w:rsid w:val="01CA18D2"/>
    <w:rsid w:val="022B0F19"/>
    <w:rsid w:val="035427FA"/>
    <w:rsid w:val="04AF6F74"/>
    <w:rsid w:val="04E821AA"/>
    <w:rsid w:val="0A053062"/>
    <w:rsid w:val="0AB56D90"/>
    <w:rsid w:val="0D4869A1"/>
    <w:rsid w:val="0DE34399"/>
    <w:rsid w:val="0F575C2A"/>
    <w:rsid w:val="113217E0"/>
    <w:rsid w:val="16BD2D87"/>
    <w:rsid w:val="1A5348A7"/>
    <w:rsid w:val="1B22309D"/>
    <w:rsid w:val="1B424ADC"/>
    <w:rsid w:val="1B5D67D0"/>
    <w:rsid w:val="1C9457A5"/>
    <w:rsid w:val="1D2151DC"/>
    <w:rsid w:val="1D6D4435"/>
    <w:rsid w:val="1DE54342"/>
    <w:rsid w:val="1F746287"/>
    <w:rsid w:val="21CB0B93"/>
    <w:rsid w:val="221C1533"/>
    <w:rsid w:val="223B63AD"/>
    <w:rsid w:val="22FC3CC3"/>
    <w:rsid w:val="23AA0EFD"/>
    <w:rsid w:val="23C12633"/>
    <w:rsid w:val="247578BD"/>
    <w:rsid w:val="27164CA8"/>
    <w:rsid w:val="289C2917"/>
    <w:rsid w:val="2A373FFE"/>
    <w:rsid w:val="2B66528F"/>
    <w:rsid w:val="2C29284E"/>
    <w:rsid w:val="2C4B3E88"/>
    <w:rsid w:val="2C947940"/>
    <w:rsid w:val="2D8F46B0"/>
    <w:rsid w:val="3034614E"/>
    <w:rsid w:val="30DC4FC6"/>
    <w:rsid w:val="3202725A"/>
    <w:rsid w:val="3316226B"/>
    <w:rsid w:val="33E40064"/>
    <w:rsid w:val="34604F1D"/>
    <w:rsid w:val="363E7C79"/>
    <w:rsid w:val="37423926"/>
    <w:rsid w:val="37CE388A"/>
    <w:rsid w:val="3915103F"/>
    <w:rsid w:val="394F0CC5"/>
    <w:rsid w:val="3E2C1B98"/>
    <w:rsid w:val="3E9F2D5B"/>
    <w:rsid w:val="3F150CA9"/>
    <w:rsid w:val="3F19380F"/>
    <w:rsid w:val="3FD45B34"/>
    <w:rsid w:val="41C042B4"/>
    <w:rsid w:val="43405AA0"/>
    <w:rsid w:val="43D01CFC"/>
    <w:rsid w:val="453D1C04"/>
    <w:rsid w:val="470B6133"/>
    <w:rsid w:val="474A22DE"/>
    <w:rsid w:val="4A1B6ABD"/>
    <w:rsid w:val="4A6F51E7"/>
    <w:rsid w:val="4C642672"/>
    <w:rsid w:val="527C11E4"/>
    <w:rsid w:val="530C4E64"/>
    <w:rsid w:val="530F3135"/>
    <w:rsid w:val="54DB3A8C"/>
    <w:rsid w:val="564E344F"/>
    <w:rsid w:val="59440008"/>
    <w:rsid w:val="59DC38F4"/>
    <w:rsid w:val="5A202B08"/>
    <w:rsid w:val="5B227780"/>
    <w:rsid w:val="5BDB7A2A"/>
    <w:rsid w:val="5C13654C"/>
    <w:rsid w:val="5DA95F03"/>
    <w:rsid w:val="5EA16081"/>
    <w:rsid w:val="5FAB5EBF"/>
    <w:rsid w:val="60FF3B12"/>
    <w:rsid w:val="618276FA"/>
    <w:rsid w:val="61CF7137"/>
    <w:rsid w:val="62E04C26"/>
    <w:rsid w:val="655C2E84"/>
    <w:rsid w:val="68717953"/>
    <w:rsid w:val="6ADF5585"/>
    <w:rsid w:val="6B270778"/>
    <w:rsid w:val="6B9D5970"/>
    <w:rsid w:val="6D4A722B"/>
    <w:rsid w:val="6DCB2EE3"/>
    <w:rsid w:val="6DE46689"/>
    <w:rsid w:val="6E0B5463"/>
    <w:rsid w:val="6EA45239"/>
    <w:rsid w:val="712C27CA"/>
    <w:rsid w:val="71AB5682"/>
    <w:rsid w:val="741914B9"/>
    <w:rsid w:val="74550BCE"/>
    <w:rsid w:val="757E4AAC"/>
    <w:rsid w:val="76BF2039"/>
    <w:rsid w:val="775C20C1"/>
    <w:rsid w:val="777A1A52"/>
    <w:rsid w:val="78CD45AA"/>
    <w:rsid w:val="79E25F5E"/>
    <w:rsid w:val="7A7638E6"/>
    <w:rsid w:val="7BB85963"/>
    <w:rsid w:val="7D085BBD"/>
    <w:rsid w:val="7F73644D"/>
    <w:rsid w:val="7F9053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7"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5"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uiPriority="99" w:unhideWhenUsed="1" w:qFormat="1"/>
    <w:lsdException w:name="Subtitle" w:qFormat="1"/>
    <w:lsdException w:name="Body Text First Indent" w:qFormat="1"/>
    <w:lsdException w:name="Body Text First Indent 2" w:uiPriority="99" w:unhideWhenUsed="1" w:qFormat="1"/>
    <w:lsdException w:name="Body Tex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rsid w:val="00C41FA5"/>
    <w:pPr>
      <w:widowControl w:val="0"/>
      <w:jc w:val="both"/>
    </w:pPr>
    <w:rPr>
      <w:rFonts w:asciiTheme="minorHAnsi" w:eastAsiaTheme="minorEastAsia" w:hAnsiTheme="minorHAnsi" w:cstheme="minorBidi"/>
      <w:kern w:val="2"/>
      <w:sz w:val="21"/>
      <w:szCs w:val="24"/>
    </w:rPr>
  </w:style>
  <w:style w:type="paragraph" w:styleId="10">
    <w:name w:val="heading 1"/>
    <w:basedOn w:val="a"/>
    <w:next w:val="a"/>
    <w:qFormat/>
    <w:rsid w:val="00C41FA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引文目录标题1"/>
    <w:basedOn w:val="a"/>
    <w:next w:val="a"/>
    <w:qFormat/>
    <w:rsid w:val="00C41FA5"/>
    <w:rPr>
      <w:rFonts w:ascii="Cambria" w:hAnsi="Cambria" w:cs="黑体"/>
      <w:sz w:val="24"/>
    </w:rPr>
  </w:style>
  <w:style w:type="paragraph" w:styleId="a3">
    <w:name w:val="Body Text"/>
    <w:basedOn w:val="a"/>
    <w:next w:val="5"/>
    <w:qFormat/>
    <w:rsid w:val="00C41FA5"/>
    <w:pPr>
      <w:widowControl/>
      <w:spacing w:before="100" w:beforeAutospacing="1" w:after="100" w:afterAutospacing="1"/>
      <w:jc w:val="left"/>
    </w:pPr>
    <w:rPr>
      <w:rFonts w:ascii="宋体" w:hAnsi="宋体" w:cs="宋体"/>
      <w:kern w:val="0"/>
      <w:sz w:val="24"/>
    </w:rPr>
  </w:style>
  <w:style w:type="paragraph" w:styleId="5">
    <w:name w:val="toc 5"/>
    <w:basedOn w:val="a"/>
    <w:next w:val="a"/>
    <w:qFormat/>
    <w:rsid w:val="00C41FA5"/>
    <w:pPr>
      <w:ind w:leftChars="800" w:left="1680"/>
    </w:pPr>
    <w:rPr>
      <w:rFonts w:ascii="Times New Roman" w:hAnsi="Times New Roman"/>
      <w:szCs w:val="21"/>
    </w:rPr>
  </w:style>
  <w:style w:type="paragraph" w:styleId="a4">
    <w:name w:val="Body Text Indent"/>
    <w:basedOn w:val="a"/>
    <w:next w:val="a"/>
    <w:uiPriority w:val="99"/>
    <w:unhideWhenUsed/>
    <w:qFormat/>
    <w:rsid w:val="00C41FA5"/>
    <w:pPr>
      <w:spacing w:after="120"/>
      <w:ind w:leftChars="200" w:left="420"/>
    </w:pPr>
  </w:style>
  <w:style w:type="paragraph" w:styleId="a5">
    <w:name w:val="Plain Text"/>
    <w:basedOn w:val="a"/>
    <w:qFormat/>
    <w:rsid w:val="00C41FA5"/>
    <w:rPr>
      <w:rFonts w:ascii="宋体" w:hAnsi="Courier New" w:cs="Courier New"/>
      <w:szCs w:val="21"/>
    </w:rPr>
  </w:style>
  <w:style w:type="paragraph" w:styleId="2">
    <w:name w:val="Body Text Indent 2"/>
    <w:basedOn w:val="a"/>
    <w:link w:val="2Char"/>
    <w:qFormat/>
    <w:rsid w:val="00C41FA5"/>
    <w:pPr>
      <w:spacing w:after="120" w:line="480" w:lineRule="auto"/>
      <w:ind w:leftChars="200" w:left="420"/>
    </w:pPr>
    <w:rPr>
      <w:rFonts w:ascii="Calibri" w:eastAsia="宋体" w:hAnsi="Calibri" w:cs="黑体"/>
    </w:rPr>
  </w:style>
  <w:style w:type="paragraph" w:styleId="a6">
    <w:name w:val="Balloon Text"/>
    <w:basedOn w:val="a"/>
    <w:link w:val="Char"/>
    <w:qFormat/>
    <w:rsid w:val="00C41FA5"/>
    <w:rPr>
      <w:sz w:val="18"/>
      <w:szCs w:val="18"/>
    </w:rPr>
  </w:style>
  <w:style w:type="paragraph" w:styleId="a7">
    <w:name w:val="footer"/>
    <w:basedOn w:val="a"/>
    <w:qFormat/>
    <w:rsid w:val="00C41FA5"/>
    <w:pPr>
      <w:tabs>
        <w:tab w:val="center" w:pos="4153"/>
        <w:tab w:val="right" w:pos="8306"/>
      </w:tabs>
      <w:snapToGrid w:val="0"/>
      <w:jc w:val="left"/>
    </w:pPr>
    <w:rPr>
      <w:sz w:val="18"/>
    </w:rPr>
  </w:style>
  <w:style w:type="paragraph" w:styleId="a8">
    <w:name w:val="header"/>
    <w:basedOn w:val="a"/>
    <w:qFormat/>
    <w:rsid w:val="00C41FA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Normal (Web)"/>
    <w:basedOn w:val="a"/>
    <w:qFormat/>
    <w:rsid w:val="00C41FA5"/>
    <w:pPr>
      <w:spacing w:before="100" w:beforeAutospacing="1" w:after="100" w:afterAutospacing="1"/>
      <w:jc w:val="left"/>
    </w:pPr>
    <w:rPr>
      <w:rFonts w:ascii="Calibri" w:hAnsi="Calibri"/>
      <w:kern w:val="0"/>
      <w:sz w:val="24"/>
    </w:rPr>
  </w:style>
  <w:style w:type="paragraph" w:styleId="aa">
    <w:name w:val="Body Text First Indent"/>
    <w:basedOn w:val="a3"/>
    <w:qFormat/>
    <w:rsid w:val="00C41FA5"/>
    <w:pPr>
      <w:ind w:firstLineChars="100" w:firstLine="420"/>
    </w:pPr>
  </w:style>
  <w:style w:type="paragraph" w:styleId="20">
    <w:name w:val="Body Text First Indent 2"/>
    <w:basedOn w:val="a4"/>
    <w:next w:val="a"/>
    <w:uiPriority w:val="99"/>
    <w:unhideWhenUsed/>
    <w:qFormat/>
    <w:rsid w:val="00C41FA5"/>
    <w:pPr>
      <w:ind w:firstLineChars="200" w:firstLine="420"/>
    </w:pPr>
  </w:style>
  <w:style w:type="table" w:styleId="ab">
    <w:name w:val="Table Grid"/>
    <w:basedOn w:val="a1"/>
    <w:uiPriority w:val="59"/>
    <w:qFormat/>
    <w:rsid w:val="00C41F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qFormat/>
    <w:rsid w:val="00C41FA5"/>
    <w:rPr>
      <w:rFonts w:ascii="Times New Roman" w:eastAsia="宋体" w:hAnsi="Times New Roman" w:cs="Times New Roman"/>
      <w:b/>
    </w:rPr>
  </w:style>
  <w:style w:type="character" w:styleId="ad">
    <w:name w:val="page number"/>
    <w:basedOn w:val="a0"/>
    <w:qFormat/>
    <w:rsid w:val="00C41FA5"/>
  </w:style>
  <w:style w:type="paragraph" w:customStyle="1" w:styleId="Bodytext1">
    <w:name w:val="Body text|1"/>
    <w:basedOn w:val="a"/>
    <w:qFormat/>
    <w:rsid w:val="00C41FA5"/>
    <w:pPr>
      <w:spacing w:after="430" w:line="446" w:lineRule="auto"/>
      <w:ind w:firstLine="400"/>
    </w:pPr>
    <w:rPr>
      <w:rFonts w:ascii="宋体" w:eastAsia="宋体" w:hAnsi="宋体" w:cs="宋体"/>
      <w:sz w:val="28"/>
      <w:szCs w:val="28"/>
      <w:lang w:val="zh-TW" w:eastAsia="zh-TW" w:bidi="zh-TW"/>
    </w:rPr>
  </w:style>
  <w:style w:type="character" w:customStyle="1" w:styleId="font41">
    <w:name w:val="font41"/>
    <w:basedOn w:val="a0"/>
    <w:qFormat/>
    <w:rsid w:val="00C41FA5"/>
    <w:rPr>
      <w:rFonts w:ascii="Times New Roman" w:hAnsi="Times New Roman" w:cs="Times New Roman" w:hint="default"/>
      <w:color w:val="000000"/>
      <w:sz w:val="16"/>
      <w:szCs w:val="16"/>
      <w:u w:val="none"/>
    </w:rPr>
  </w:style>
  <w:style w:type="character" w:customStyle="1" w:styleId="font51">
    <w:name w:val="font51"/>
    <w:basedOn w:val="a0"/>
    <w:qFormat/>
    <w:rsid w:val="00C41FA5"/>
    <w:rPr>
      <w:rFonts w:ascii="宋体" w:eastAsia="宋体" w:hAnsi="宋体" w:cs="宋体" w:hint="eastAsia"/>
      <w:color w:val="000000"/>
      <w:sz w:val="16"/>
      <w:szCs w:val="16"/>
      <w:u w:val="none"/>
    </w:rPr>
  </w:style>
  <w:style w:type="character" w:customStyle="1" w:styleId="font31">
    <w:name w:val="font31"/>
    <w:basedOn w:val="a0"/>
    <w:qFormat/>
    <w:rsid w:val="00C41FA5"/>
    <w:rPr>
      <w:rFonts w:ascii="宋体" w:eastAsia="宋体" w:hAnsi="宋体" w:cs="宋体" w:hint="eastAsia"/>
      <w:color w:val="FF0000"/>
      <w:sz w:val="16"/>
      <w:szCs w:val="16"/>
      <w:u w:val="none"/>
    </w:rPr>
  </w:style>
  <w:style w:type="character" w:customStyle="1" w:styleId="font61">
    <w:name w:val="font61"/>
    <w:basedOn w:val="a0"/>
    <w:qFormat/>
    <w:rsid w:val="00C41FA5"/>
    <w:rPr>
      <w:rFonts w:ascii="宋体" w:eastAsia="宋体" w:hAnsi="宋体" w:cs="宋体" w:hint="eastAsia"/>
      <w:color w:val="000000"/>
      <w:sz w:val="20"/>
      <w:szCs w:val="20"/>
      <w:u w:val="none"/>
    </w:rPr>
  </w:style>
  <w:style w:type="character" w:customStyle="1" w:styleId="font01">
    <w:name w:val="font01"/>
    <w:basedOn w:val="a0"/>
    <w:qFormat/>
    <w:rsid w:val="00C41FA5"/>
    <w:rPr>
      <w:rFonts w:ascii="宋体" w:eastAsia="宋体" w:hAnsi="宋体" w:cs="宋体" w:hint="eastAsia"/>
      <w:color w:val="333333"/>
      <w:sz w:val="20"/>
      <w:szCs w:val="20"/>
      <w:u w:val="none"/>
    </w:rPr>
  </w:style>
  <w:style w:type="character" w:customStyle="1" w:styleId="font11">
    <w:name w:val="font11"/>
    <w:basedOn w:val="a0"/>
    <w:qFormat/>
    <w:rsid w:val="00C41FA5"/>
    <w:rPr>
      <w:rFonts w:ascii="宋体" w:eastAsia="宋体" w:hAnsi="宋体" w:cs="宋体" w:hint="eastAsia"/>
      <w:color w:val="000000"/>
      <w:sz w:val="20"/>
      <w:szCs w:val="20"/>
      <w:u w:val="none"/>
    </w:rPr>
  </w:style>
  <w:style w:type="paragraph" w:customStyle="1" w:styleId="WPSOffice1">
    <w:name w:val="WPSOffice手动目录 1"/>
    <w:basedOn w:val="a"/>
    <w:next w:val="20"/>
    <w:qFormat/>
    <w:rsid w:val="00C41FA5"/>
    <w:pPr>
      <w:widowControl/>
      <w:jc w:val="left"/>
    </w:pPr>
    <w:rPr>
      <w:rFonts w:ascii="Times New Roman" w:eastAsia="宋体" w:hAnsi="Times New Roman" w:cs="Times New Roman"/>
      <w:kern w:val="0"/>
      <w:sz w:val="20"/>
      <w:szCs w:val="20"/>
    </w:rPr>
  </w:style>
  <w:style w:type="character" w:customStyle="1" w:styleId="Char">
    <w:name w:val="批注框文本 Char"/>
    <w:basedOn w:val="a0"/>
    <w:link w:val="a6"/>
    <w:qFormat/>
    <w:rsid w:val="00C41FA5"/>
    <w:rPr>
      <w:rFonts w:asciiTheme="minorHAnsi" w:eastAsiaTheme="minorEastAsia" w:hAnsiTheme="minorHAnsi" w:cstheme="minorBidi"/>
      <w:kern w:val="2"/>
      <w:sz w:val="18"/>
      <w:szCs w:val="18"/>
    </w:rPr>
  </w:style>
  <w:style w:type="character" w:customStyle="1" w:styleId="2Char">
    <w:name w:val="正文文本缩进 2 Char"/>
    <w:basedOn w:val="a0"/>
    <w:link w:val="2"/>
    <w:qFormat/>
    <w:rsid w:val="00C41FA5"/>
    <w:rPr>
      <w:rFonts w:ascii="Calibri" w:hAnsi="Calibri" w:cs="黑体"/>
      <w:kern w:val="2"/>
      <w:sz w:val="21"/>
      <w:szCs w:val="24"/>
    </w:rPr>
  </w:style>
  <w:style w:type="paragraph" w:customStyle="1" w:styleId="11">
    <w:name w:val="列出段落1"/>
    <w:basedOn w:val="a"/>
    <w:uiPriority w:val="99"/>
    <w:unhideWhenUsed/>
    <w:qFormat/>
    <w:rsid w:val="00C41FA5"/>
    <w:pPr>
      <w:ind w:firstLineChars="200" w:firstLine="420"/>
    </w:pPr>
    <w:rPr>
      <w:rFonts w:ascii="Calibri" w:eastAsia="宋体" w:hAnsi="Calibri" w:cs="黑体"/>
    </w:rPr>
  </w:style>
  <w:style w:type="paragraph" w:customStyle="1" w:styleId="21">
    <w:name w:val="列出段落2"/>
    <w:basedOn w:val="a"/>
    <w:uiPriority w:val="99"/>
    <w:unhideWhenUsed/>
    <w:qFormat/>
    <w:rsid w:val="00C41FA5"/>
    <w:pPr>
      <w:ind w:firstLineChars="200" w:firstLine="420"/>
    </w:pPr>
  </w:style>
  <w:style w:type="paragraph" w:styleId="ae">
    <w:name w:val="No Spacing"/>
    <w:uiPriority w:val="1"/>
    <w:qFormat/>
    <w:rsid w:val="00C41FA5"/>
    <w:pPr>
      <w:widowControl w:val="0"/>
      <w:jc w:val="both"/>
    </w:pPr>
    <w:rPr>
      <w:rFonts w:asciiTheme="minorHAnsi" w:eastAsiaTheme="minorEastAsia" w:hAnsiTheme="minorHAnsi" w:cstheme="minorBidi"/>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4.gif"/><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image" Target="media/image3.gi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2.gi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image" Target="media/image5.gif"/><Relationship Id="rId30" Type="http://schemas.openxmlformats.org/officeDocument/2006/relationships/header" Target="header9.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C837FB-9F6A-456C-B5C5-CDEB4B853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15728</Words>
  <Characters>825</Characters>
  <Application>Microsoft Office Word</Application>
  <DocSecurity>0</DocSecurity>
  <Lines>6</Lines>
  <Paragraphs>33</Paragraphs>
  <ScaleCrop>false</ScaleCrop>
  <Company/>
  <LinksUpToDate>false</LinksUpToDate>
  <CharactersWithSpaces>16520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2023-01-04T05:37:00Z</cp:lastPrinted>
  <dcterms:created xsi:type="dcterms:W3CDTF">2026-08-28T06:46:00Z</dcterms:created>
  <dcterms:modified xsi:type="dcterms:W3CDTF">2026-08-28T06:47:00Z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BDD4553EF7C74CAA9B776E2557B7FB07</vt:lpwstr>
  </property>
</Properties>
</file>